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19" w:rsidRDefault="006A4C19" w:rsidP="00D06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9"/>
      <w:bookmarkEnd w:id="0"/>
    </w:p>
    <w:p w:rsidR="00D0673D" w:rsidRDefault="00D0673D" w:rsidP="00D0673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667763">
        <w:rPr>
          <w:rFonts w:ascii="Times New Roman" w:hAnsi="Times New Roman" w:cs="Times New Roman"/>
          <w:sz w:val="28"/>
          <w:szCs w:val="28"/>
        </w:rPr>
        <w:t>1</w:t>
      </w:r>
      <w:r w:rsidR="00CD7E8A">
        <w:rPr>
          <w:rFonts w:ascii="Times New Roman" w:hAnsi="Times New Roman" w:cs="Times New Roman"/>
          <w:sz w:val="28"/>
          <w:szCs w:val="28"/>
        </w:rPr>
        <w:t>2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7D1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D7E8A" w:rsidRPr="00CD7E8A" w:rsidRDefault="00D0673D" w:rsidP="00CD7E8A">
      <w:pPr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="0004743D" w:rsidRPr="0004743D">
        <w:rPr>
          <w:sz w:val="28"/>
          <w:szCs w:val="28"/>
          <w:u w:val="single"/>
        </w:rPr>
        <w:t xml:space="preserve">проекта планировки </w:t>
      </w:r>
      <w:r w:rsidR="00CD7E8A">
        <w:rPr>
          <w:sz w:val="28"/>
          <w:szCs w:val="28"/>
          <w:u w:val="single"/>
        </w:rPr>
        <w:t xml:space="preserve">территории </w:t>
      </w:r>
      <w:r w:rsidR="00CD7E8A" w:rsidRPr="00CD7E8A">
        <w:rPr>
          <w:sz w:val="28"/>
          <w:szCs w:val="28"/>
          <w:u w:val="single"/>
        </w:rPr>
        <w:t xml:space="preserve">северной части                д. </w:t>
      </w:r>
      <w:proofErr w:type="spellStart"/>
      <w:r w:rsidR="00CD7E8A" w:rsidRPr="00CD7E8A">
        <w:rPr>
          <w:sz w:val="28"/>
          <w:szCs w:val="28"/>
          <w:u w:val="single"/>
        </w:rPr>
        <w:t>Великово</w:t>
      </w:r>
      <w:proofErr w:type="spellEnd"/>
      <w:r w:rsidR="00CD7E8A" w:rsidRPr="00CD7E8A">
        <w:rPr>
          <w:sz w:val="28"/>
          <w:szCs w:val="28"/>
          <w:u w:val="single"/>
        </w:rPr>
        <w:t xml:space="preserve"> Гороховецкого района</w:t>
      </w:r>
    </w:p>
    <w:p w:rsidR="00D0673D" w:rsidRPr="00D0673D" w:rsidRDefault="00D0673D" w:rsidP="00CD7E8A">
      <w:pPr>
        <w:ind w:right="-1"/>
        <w:jc w:val="both"/>
        <w:rPr>
          <w:u w:val="single"/>
        </w:rPr>
      </w:pPr>
      <w:r>
        <w:rPr>
          <w:sz w:val="28"/>
          <w:szCs w:val="28"/>
        </w:rPr>
        <w:t xml:space="preserve">Организатор общественных обсуждений </w:t>
      </w:r>
      <w:r>
        <w:rPr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 w:rsidRPr="00F8327C">
        <w:rPr>
          <w:rFonts w:ascii="Times New Roman" w:hAnsi="Times New Roman" w:cs="Times New Roman"/>
          <w:sz w:val="28"/>
          <w:szCs w:val="28"/>
        </w:rPr>
        <w:t>«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24E44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г. газета «Новая жизнь» № </w:t>
      </w:r>
      <w:r w:rsidR="006A4C19">
        <w:rPr>
          <w:rFonts w:ascii="Times New Roman" w:hAnsi="Times New Roman" w:cs="Times New Roman"/>
          <w:sz w:val="28"/>
          <w:szCs w:val="28"/>
        </w:rPr>
        <w:t>2</w:t>
      </w:r>
      <w:r w:rsidR="00667763">
        <w:rPr>
          <w:rFonts w:ascii="Times New Roman" w:hAnsi="Times New Roman" w:cs="Times New Roman"/>
          <w:sz w:val="28"/>
          <w:szCs w:val="28"/>
        </w:rPr>
        <w:t>8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 w:rsidRPr="00056A2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CD7E8A" w:rsidRPr="00CD7E8A" w:rsidRDefault="00C122F4" w:rsidP="00CD7E8A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</w:t>
      </w:r>
      <w:r w:rsidR="00CD7E8A" w:rsidRPr="0004743D">
        <w:rPr>
          <w:sz w:val="28"/>
          <w:szCs w:val="28"/>
          <w:u w:val="single"/>
        </w:rPr>
        <w:t xml:space="preserve">планировки </w:t>
      </w:r>
      <w:r w:rsidR="00CD7E8A">
        <w:rPr>
          <w:sz w:val="28"/>
          <w:szCs w:val="28"/>
          <w:u w:val="single"/>
        </w:rPr>
        <w:t xml:space="preserve">территории </w:t>
      </w:r>
      <w:r w:rsidR="00CD7E8A" w:rsidRPr="00CD7E8A">
        <w:rPr>
          <w:sz w:val="28"/>
          <w:szCs w:val="28"/>
          <w:u w:val="single"/>
        </w:rPr>
        <w:t>северной части</w:t>
      </w:r>
      <w:r w:rsidR="00CD7E8A">
        <w:rPr>
          <w:sz w:val="28"/>
          <w:szCs w:val="28"/>
          <w:u w:val="single"/>
        </w:rPr>
        <w:t xml:space="preserve"> </w:t>
      </w:r>
      <w:r w:rsidR="00CD7E8A" w:rsidRPr="00CD7E8A">
        <w:rPr>
          <w:sz w:val="28"/>
          <w:szCs w:val="28"/>
          <w:u w:val="single"/>
        </w:rPr>
        <w:t xml:space="preserve">д. </w:t>
      </w:r>
      <w:proofErr w:type="spellStart"/>
      <w:r w:rsidR="00CD7E8A" w:rsidRPr="00CD7E8A">
        <w:rPr>
          <w:sz w:val="28"/>
          <w:szCs w:val="28"/>
          <w:u w:val="single"/>
        </w:rPr>
        <w:t>Великово</w:t>
      </w:r>
      <w:proofErr w:type="spellEnd"/>
      <w:r w:rsidR="00CD7E8A" w:rsidRPr="00CD7E8A">
        <w:rPr>
          <w:sz w:val="28"/>
          <w:szCs w:val="28"/>
          <w:u w:val="single"/>
        </w:rPr>
        <w:t xml:space="preserve"> Гороховецкого района</w:t>
      </w:r>
    </w:p>
    <w:p w:rsidR="0004743D" w:rsidRDefault="0004743D" w:rsidP="0004743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общественных обсуждений замечания  и предложения граждан, постоянно проживающих на территории, в пределах которой проводятся общественные обсуждения, не поступили.</w:t>
      </w:r>
    </w:p>
    <w:p w:rsidR="0004743D" w:rsidRDefault="0004743D" w:rsidP="0004743D">
      <w:pPr>
        <w:pStyle w:val="ConsPlusNonformat"/>
        <w:ind w:firstLine="851"/>
        <w:jc w:val="both"/>
      </w:pPr>
    </w:p>
    <w:p w:rsidR="0004743D" w:rsidRDefault="0004743D" w:rsidP="0004743D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зав. отделом архитектуры и строительства Соловьев И.А.</w:t>
      </w:r>
    </w:p>
    <w:p w:rsidR="0004743D" w:rsidRDefault="0004743D" w:rsidP="0004743D">
      <w:pPr>
        <w:pStyle w:val="ConsPlusNonformat"/>
        <w:ind w:firstLine="510"/>
        <w:jc w:val="both"/>
      </w:pPr>
    </w:p>
    <w:p w:rsidR="0004743D" w:rsidRDefault="0004743D" w:rsidP="0004743D">
      <w:pPr>
        <w:pStyle w:val="ConsPlusNonformat"/>
        <w:ind w:firstLine="510"/>
        <w:jc w:val="both"/>
      </w:pPr>
    </w:p>
    <w:p w:rsidR="0004743D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составлен:</w:t>
      </w:r>
    </w:p>
    <w:p w:rsidR="00667763" w:rsidRDefault="00667763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4743D">
        <w:rPr>
          <w:rFonts w:ascii="Times New Roman" w:hAnsi="Times New Roman" w:cs="Times New Roman"/>
          <w:sz w:val="28"/>
          <w:szCs w:val="28"/>
        </w:rPr>
        <w:t>ав. отделом архитектуры</w:t>
      </w:r>
    </w:p>
    <w:p w:rsidR="00667763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строительства администрации Гороховецкого района</w:t>
      </w:r>
      <w:r w:rsidR="006677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63">
        <w:rPr>
          <w:rFonts w:ascii="Times New Roman" w:hAnsi="Times New Roman" w:cs="Times New Roman"/>
          <w:sz w:val="28"/>
          <w:szCs w:val="28"/>
        </w:rPr>
        <w:t>О.А.Швабинская</w:t>
      </w:r>
      <w:proofErr w:type="spellEnd"/>
    </w:p>
    <w:p w:rsidR="0004743D" w:rsidRDefault="0004743D" w:rsidP="000474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7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0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9" w:rsidRDefault="006A4C19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E8A" w:rsidRDefault="00CD7E8A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E8A" w:rsidRDefault="00CD7E8A" w:rsidP="006A4C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D0673D">
        <w:rPr>
          <w:rFonts w:ascii="Times New Roman" w:hAnsi="Times New Roman" w:cs="Times New Roman"/>
          <w:sz w:val="28"/>
          <w:szCs w:val="28"/>
        </w:rPr>
        <w:t xml:space="preserve">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34C2" w:rsidRPr="00056A21" w:rsidRDefault="00D0673D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</w:t>
      </w:r>
      <w:r w:rsidR="0004743D" w:rsidRPr="00C80E97">
        <w:rPr>
          <w:sz w:val="28"/>
          <w:szCs w:val="28"/>
          <w:u w:val="single"/>
        </w:rPr>
        <w:t xml:space="preserve">утверждение </w:t>
      </w:r>
      <w:r w:rsidR="0004743D" w:rsidRPr="0004743D">
        <w:rPr>
          <w:sz w:val="28"/>
          <w:szCs w:val="28"/>
          <w:u w:val="single"/>
        </w:rPr>
        <w:t>проекта планировк</w:t>
      </w:r>
      <w:r w:rsidR="0004743D" w:rsidRPr="00667763">
        <w:rPr>
          <w:sz w:val="28"/>
          <w:szCs w:val="28"/>
          <w:u w:val="single"/>
        </w:rPr>
        <w:t xml:space="preserve">и </w:t>
      </w:r>
      <w:r w:rsidR="00667763" w:rsidRPr="00667763">
        <w:rPr>
          <w:sz w:val="28"/>
          <w:szCs w:val="28"/>
          <w:u w:val="single"/>
        </w:rPr>
        <w:t xml:space="preserve">и проекта межевания территории </w:t>
      </w:r>
      <w:r w:rsidR="003E4C47" w:rsidRPr="003E4C47">
        <w:rPr>
          <w:sz w:val="28"/>
          <w:szCs w:val="28"/>
          <w:u w:val="single"/>
        </w:rPr>
        <w:t xml:space="preserve">по объекту «Строительство автомобильной дороги </w:t>
      </w:r>
      <w:proofErr w:type="spellStart"/>
      <w:r w:rsidR="003E4C47" w:rsidRPr="003E4C47">
        <w:rPr>
          <w:sz w:val="28"/>
          <w:szCs w:val="28"/>
          <w:u w:val="single"/>
        </w:rPr>
        <w:t>Лучинки-Светильново</w:t>
      </w:r>
      <w:proofErr w:type="spellEnd"/>
      <w:r w:rsidR="003E4C47" w:rsidRPr="003E4C47">
        <w:rPr>
          <w:sz w:val="28"/>
          <w:szCs w:val="28"/>
          <w:u w:val="single"/>
        </w:rPr>
        <w:t xml:space="preserve"> в </w:t>
      </w:r>
      <w:proofErr w:type="spellStart"/>
      <w:r w:rsidR="003E4C47" w:rsidRPr="003E4C47">
        <w:rPr>
          <w:sz w:val="28"/>
          <w:szCs w:val="28"/>
          <w:u w:val="single"/>
        </w:rPr>
        <w:t>Гороховецком</w:t>
      </w:r>
      <w:proofErr w:type="spellEnd"/>
      <w:r w:rsidR="003E4C47" w:rsidRPr="003E4C47">
        <w:rPr>
          <w:sz w:val="28"/>
          <w:szCs w:val="28"/>
          <w:u w:val="single"/>
        </w:rPr>
        <w:t xml:space="preserve"> районе Владимирской области»</w:t>
      </w:r>
    </w:p>
    <w:p w:rsidR="00D01AF5" w:rsidRDefault="00D01AF5" w:rsidP="00EF34C2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F8327C" w:rsidRDefault="00D0673D" w:rsidP="00F832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F8327C" w:rsidRPr="00F8327C">
        <w:rPr>
          <w:rFonts w:ascii="Times New Roman" w:hAnsi="Times New Roman" w:cs="Times New Roman"/>
          <w:sz w:val="28"/>
          <w:szCs w:val="28"/>
        </w:rPr>
        <w:t>«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 г. газета «Новая жизнь» № </w:t>
      </w:r>
      <w:r w:rsidR="006A4C19">
        <w:rPr>
          <w:rFonts w:ascii="Times New Roman" w:hAnsi="Times New Roman" w:cs="Times New Roman"/>
          <w:sz w:val="28"/>
          <w:szCs w:val="28"/>
        </w:rPr>
        <w:t>2</w:t>
      </w:r>
      <w:r w:rsidR="00667763">
        <w:rPr>
          <w:rFonts w:ascii="Times New Roman" w:hAnsi="Times New Roman" w:cs="Times New Roman"/>
          <w:sz w:val="28"/>
          <w:szCs w:val="28"/>
        </w:rPr>
        <w:t>8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D7E8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 xml:space="preserve"> от 1</w:t>
      </w:r>
      <w:r w:rsidR="000474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776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7E8A" w:rsidRPr="00CD7E8A" w:rsidRDefault="00D0673D" w:rsidP="00CD7E8A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2" w:name="Par60"/>
      <w:bookmarkEnd w:id="2"/>
      <w:r w:rsidR="00254795">
        <w:rPr>
          <w:sz w:val="28"/>
          <w:szCs w:val="28"/>
        </w:rPr>
        <w:t xml:space="preserve"> </w:t>
      </w:r>
      <w:r w:rsidR="002B6EDC" w:rsidRPr="002B6EDC">
        <w:rPr>
          <w:sz w:val="28"/>
          <w:szCs w:val="28"/>
          <w:u w:val="single"/>
        </w:rPr>
        <w:t>рекомендовать главе администрации Гороховецкого района утвердить</w:t>
      </w:r>
      <w:r w:rsidR="00C20F64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проект</w:t>
      </w:r>
      <w:r w:rsidR="00CD7E8A" w:rsidRPr="00CD7E8A">
        <w:rPr>
          <w:sz w:val="28"/>
          <w:szCs w:val="28"/>
          <w:u w:val="single"/>
        </w:rPr>
        <w:t xml:space="preserve"> </w:t>
      </w:r>
      <w:r w:rsidR="00CD7E8A" w:rsidRPr="0004743D">
        <w:rPr>
          <w:sz w:val="28"/>
          <w:szCs w:val="28"/>
          <w:u w:val="single"/>
        </w:rPr>
        <w:t xml:space="preserve">планировки </w:t>
      </w:r>
      <w:r w:rsidR="00CD7E8A">
        <w:rPr>
          <w:sz w:val="28"/>
          <w:szCs w:val="28"/>
          <w:u w:val="single"/>
        </w:rPr>
        <w:t>территории северной части</w:t>
      </w:r>
      <w:r w:rsidR="00CD7E8A" w:rsidRPr="00CD7E8A">
        <w:rPr>
          <w:sz w:val="28"/>
          <w:szCs w:val="28"/>
          <w:u w:val="single"/>
        </w:rPr>
        <w:t xml:space="preserve">  д. </w:t>
      </w:r>
      <w:proofErr w:type="spellStart"/>
      <w:r w:rsidR="00CD7E8A" w:rsidRPr="00CD7E8A">
        <w:rPr>
          <w:sz w:val="28"/>
          <w:szCs w:val="28"/>
          <w:u w:val="single"/>
        </w:rPr>
        <w:t>Великово</w:t>
      </w:r>
      <w:proofErr w:type="spellEnd"/>
      <w:r w:rsidR="00CD7E8A" w:rsidRPr="00CD7E8A">
        <w:rPr>
          <w:sz w:val="28"/>
          <w:szCs w:val="28"/>
          <w:u w:val="single"/>
        </w:rPr>
        <w:t xml:space="preserve"> Гороховецкого района</w:t>
      </w:r>
    </w:p>
    <w:p w:rsidR="00EF34C2" w:rsidRPr="00056A21" w:rsidRDefault="00EF34C2" w:rsidP="003E4C47">
      <w:pPr>
        <w:ind w:right="-1"/>
        <w:jc w:val="both"/>
        <w:rPr>
          <w:sz w:val="28"/>
          <w:szCs w:val="28"/>
          <w:u w:val="single"/>
        </w:rPr>
      </w:pPr>
    </w:p>
    <w:p w:rsidR="00254795" w:rsidRDefault="00254795" w:rsidP="00C20F64">
      <w:pPr>
        <w:ind w:right="-1"/>
        <w:jc w:val="both"/>
        <w:rPr>
          <w:sz w:val="28"/>
        </w:rPr>
      </w:pPr>
    </w:p>
    <w:p w:rsidR="00D470AA" w:rsidRDefault="00D470AA" w:rsidP="00C80E97">
      <w:pPr>
        <w:ind w:right="-1"/>
        <w:jc w:val="both"/>
        <w:rPr>
          <w:sz w:val="28"/>
          <w:szCs w:val="28"/>
          <w:u w:val="single"/>
        </w:rPr>
      </w:pPr>
    </w:p>
    <w:p w:rsidR="00A36FB9" w:rsidRDefault="00667763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36FB9">
        <w:rPr>
          <w:rFonts w:ascii="Times New Roman" w:hAnsi="Times New Roman" w:cs="Times New Roman"/>
          <w:sz w:val="28"/>
          <w:szCs w:val="28"/>
        </w:rPr>
        <w:t>ав. отделом архитектуры</w:t>
      </w:r>
    </w:p>
    <w:p w:rsidR="00667763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строительства администрации</w:t>
      </w:r>
    </w:p>
    <w:p w:rsidR="00A36FB9" w:rsidRDefault="00A36FB9" w:rsidP="00A36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Гороховецкого района                 </w:t>
      </w:r>
      <w:r w:rsidRPr="00C80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763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667763">
        <w:rPr>
          <w:rFonts w:ascii="Times New Roman" w:hAnsi="Times New Roman" w:cs="Times New Roman"/>
          <w:sz w:val="28"/>
          <w:szCs w:val="28"/>
        </w:rPr>
        <w:t>Швабинская</w:t>
      </w:r>
      <w:proofErr w:type="spellEnd"/>
    </w:p>
    <w:p w:rsidR="00C80E97" w:rsidRDefault="00C80E97" w:rsidP="00C80E97">
      <w:pPr>
        <w:ind w:right="-1"/>
        <w:jc w:val="both"/>
        <w:rPr>
          <w:sz w:val="28"/>
        </w:rPr>
      </w:pP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56A21">
      <w:pgSz w:w="11906" w:h="16838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18C6"/>
    <w:rsid w:val="00024E44"/>
    <w:rsid w:val="0004743D"/>
    <w:rsid w:val="00056A21"/>
    <w:rsid w:val="000624E9"/>
    <w:rsid w:val="00086D47"/>
    <w:rsid w:val="000D6908"/>
    <w:rsid w:val="00164D06"/>
    <w:rsid w:val="00217160"/>
    <w:rsid w:val="00254795"/>
    <w:rsid w:val="00280B71"/>
    <w:rsid w:val="002B6EDC"/>
    <w:rsid w:val="002D149B"/>
    <w:rsid w:val="002E27C1"/>
    <w:rsid w:val="00386A0E"/>
    <w:rsid w:val="0039502A"/>
    <w:rsid w:val="003A297A"/>
    <w:rsid w:val="003E4C47"/>
    <w:rsid w:val="00400BA4"/>
    <w:rsid w:val="004271DC"/>
    <w:rsid w:val="00453EBF"/>
    <w:rsid w:val="00462350"/>
    <w:rsid w:val="00470507"/>
    <w:rsid w:val="00517D19"/>
    <w:rsid w:val="0056720F"/>
    <w:rsid w:val="005B6A6D"/>
    <w:rsid w:val="005D4F31"/>
    <w:rsid w:val="005D548E"/>
    <w:rsid w:val="005E754D"/>
    <w:rsid w:val="00667763"/>
    <w:rsid w:val="006A4C19"/>
    <w:rsid w:val="006C4278"/>
    <w:rsid w:val="00717632"/>
    <w:rsid w:val="00743F2D"/>
    <w:rsid w:val="007827A1"/>
    <w:rsid w:val="007C145A"/>
    <w:rsid w:val="00855D55"/>
    <w:rsid w:val="00872F74"/>
    <w:rsid w:val="00874625"/>
    <w:rsid w:val="00880C20"/>
    <w:rsid w:val="008A66CA"/>
    <w:rsid w:val="00903868"/>
    <w:rsid w:val="00910B0E"/>
    <w:rsid w:val="0098378D"/>
    <w:rsid w:val="00986E07"/>
    <w:rsid w:val="009A2BED"/>
    <w:rsid w:val="009A3C76"/>
    <w:rsid w:val="009D1627"/>
    <w:rsid w:val="00A040AD"/>
    <w:rsid w:val="00A074B4"/>
    <w:rsid w:val="00A174B1"/>
    <w:rsid w:val="00A36FB9"/>
    <w:rsid w:val="00A576E3"/>
    <w:rsid w:val="00AE3A11"/>
    <w:rsid w:val="00BA6DE5"/>
    <w:rsid w:val="00BB211C"/>
    <w:rsid w:val="00BB4290"/>
    <w:rsid w:val="00BD44C2"/>
    <w:rsid w:val="00C122F4"/>
    <w:rsid w:val="00C20F64"/>
    <w:rsid w:val="00C80E97"/>
    <w:rsid w:val="00CA01E0"/>
    <w:rsid w:val="00CC1EE1"/>
    <w:rsid w:val="00CD7E8A"/>
    <w:rsid w:val="00CE3C62"/>
    <w:rsid w:val="00CF7982"/>
    <w:rsid w:val="00D01AF5"/>
    <w:rsid w:val="00D0673D"/>
    <w:rsid w:val="00D33E67"/>
    <w:rsid w:val="00D470AA"/>
    <w:rsid w:val="00D64CB2"/>
    <w:rsid w:val="00D86A65"/>
    <w:rsid w:val="00DB5DCA"/>
    <w:rsid w:val="00DE4730"/>
    <w:rsid w:val="00DF2CDB"/>
    <w:rsid w:val="00E56EDD"/>
    <w:rsid w:val="00EB0AE4"/>
    <w:rsid w:val="00EF34C2"/>
    <w:rsid w:val="00F01EA7"/>
    <w:rsid w:val="00F4791A"/>
    <w:rsid w:val="00F76444"/>
    <w:rsid w:val="00F8327C"/>
    <w:rsid w:val="00FD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styleId="a3">
    <w:name w:val="page number"/>
    <w:basedOn w:val="a0"/>
    <w:rsid w:val="0021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3</cp:revision>
  <cp:lastPrinted>2021-07-12T05:14:00Z</cp:lastPrinted>
  <dcterms:created xsi:type="dcterms:W3CDTF">2021-07-12T05:18:00Z</dcterms:created>
  <dcterms:modified xsi:type="dcterms:W3CDTF">2021-07-12T05:21:00Z</dcterms:modified>
</cp:coreProperties>
</file>