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E7B5A" w:rsidRPr="00552602" w:rsidRDefault="000671B3" w:rsidP="00552602">
      <w:pPr>
        <w:ind w:left="7799" w:right="-143"/>
        <w:jc w:val="center"/>
        <w:rPr>
          <w:rFonts w:eastAsia="Times New Roman"/>
          <w:sz w:val="28"/>
          <w:lang w:eastAsia="ar-SA"/>
        </w:rPr>
      </w:pPr>
      <w:r w:rsidRPr="00552602">
        <w:rPr>
          <w:rFonts w:eastAsia="Times New Roman"/>
          <w:bCs/>
          <w:noProof/>
          <w:sz w:val="48"/>
          <w:szCs w:val="48"/>
        </w:rPr>
        <w:drawing>
          <wp:anchor distT="0" distB="0" distL="114935" distR="114935" simplePos="0" relativeHeight="251657728" behindDoc="1" locked="0" layoutInCell="1" allowOverlap="1">
            <wp:simplePos x="0" y="0"/>
            <wp:positionH relativeFrom="column">
              <wp:posOffset>2748915</wp:posOffset>
            </wp:positionH>
            <wp:positionV relativeFrom="paragraph">
              <wp:posOffset>-520065</wp:posOffset>
            </wp:positionV>
            <wp:extent cx="545465" cy="676275"/>
            <wp:effectExtent l="19050" t="0" r="698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545465" cy="676275"/>
                    </a:xfrm>
                    <a:prstGeom prst="rect">
                      <a:avLst/>
                    </a:prstGeom>
                    <a:solidFill>
                      <a:srgbClr val="FFFFFF"/>
                    </a:solidFill>
                    <a:ln w="9525">
                      <a:noFill/>
                      <a:miter lim="800000"/>
                      <a:headEnd/>
                      <a:tailEnd/>
                    </a:ln>
                  </pic:spPr>
                </pic:pic>
              </a:graphicData>
            </a:graphic>
          </wp:anchor>
        </w:drawing>
      </w:r>
      <w:r w:rsidR="00552602" w:rsidRPr="00552602">
        <w:rPr>
          <w:rFonts w:eastAsia="Times New Roman"/>
          <w:sz w:val="28"/>
          <w:lang w:eastAsia="ar-SA"/>
        </w:rPr>
        <w:t>ПРОЕКТ</w:t>
      </w:r>
    </w:p>
    <w:p w:rsidR="00552602" w:rsidRDefault="00552602" w:rsidP="0058193B">
      <w:pPr>
        <w:jc w:val="center"/>
        <w:rPr>
          <w:rFonts w:eastAsia="Times New Roman"/>
          <w:b/>
          <w:sz w:val="28"/>
          <w:lang w:eastAsia="ar-SA"/>
        </w:rPr>
      </w:pPr>
    </w:p>
    <w:p w:rsidR="00053EA6" w:rsidRPr="0058193B" w:rsidRDefault="00053EA6" w:rsidP="0058193B">
      <w:pPr>
        <w:jc w:val="center"/>
        <w:rPr>
          <w:rFonts w:eastAsia="Times New Roman"/>
          <w:b/>
          <w:bCs/>
          <w:sz w:val="48"/>
          <w:szCs w:val="48"/>
          <w:lang w:eastAsia="ar-SA"/>
        </w:rPr>
      </w:pPr>
      <w:r>
        <w:rPr>
          <w:rFonts w:eastAsia="Times New Roman"/>
          <w:b/>
          <w:sz w:val="28"/>
          <w:lang w:eastAsia="ar-SA"/>
        </w:rPr>
        <w:t>АДМИНИСТРАЦИЯ ГОРОХОВЕЦКОГО РАЙОНА</w:t>
      </w:r>
    </w:p>
    <w:p w:rsidR="00053EA6" w:rsidRDefault="00053EA6" w:rsidP="00053EA6">
      <w:pPr>
        <w:jc w:val="center"/>
        <w:rPr>
          <w:rFonts w:eastAsia="Times New Roman"/>
          <w:b/>
          <w:lang w:eastAsia="ar-SA"/>
        </w:rPr>
      </w:pPr>
    </w:p>
    <w:p w:rsidR="00A456D9" w:rsidRDefault="00053EA6" w:rsidP="00053EA6">
      <w:pPr>
        <w:jc w:val="center"/>
        <w:rPr>
          <w:rFonts w:eastAsia="Times New Roman"/>
          <w:b/>
          <w:sz w:val="36"/>
          <w:szCs w:val="36"/>
          <w:lang w:eastAsia="ar-SA"/>
        </w:rPr>
      </w:pPr>
      <w:r>
        <w:rPr>
          <w:rFonts w:eastAsia="Times New Roman"/>
          <w:b/>
          <w:sz w:val="40"/>
          <w:szCs w:val="40"/>
          <w:lang w:eastAsia="ar-SA"/>
        </w:rPr>
        <w:t>ПОСТАНОВЛЕНИЕ</w:t>
      </w:r>
    </w:p>
    <w:p w:rsidR="00A456D9" w:rsidRDefault="00A456D9" w:rsidP="00A456D9">
      <w:pPr>
        <w:jc w:val="center"/>
        <w:rPr>
          <w:rFonts w:eastAsia="Times New Roman"/>
          <w:b/>
          <w:sz w:val="28"/>
          <w:lang w:eastAsia="ar-SA"/>
        </w:rPr>
      </w:pPr>
    </w:p>
    <w:p w:rsidR="00A456D9" w:rsidRDefault="008B19E4" w:rsidP="000371CA">
      <w:pPr>
        <w:rPr>
          <w:rFonts w:eastAsia="Times New Roman"/>
          <w:sz w:val="28"/>
          <w:lang w:eastAsia="ar-SA"/>
        </w:rPr>
      </w:pPr>
      <w:r>
        <w:rPr>
          <w:rFonts w:eastAsia="Times New Roman"/>
          <w:sz w:val="28"/>
          <w:lang w:eastAsia="ar-SA"/>
        </w:rPr>
        <w:t>________</w:t>
      </w:r>
      <w:r w:rsidR="00612154">
        <w:rPr>
          <w:rFonts w:eastAsia="Times New Roman"/>
          <w:sz w:val="28"/>
          <w:lang w:eastAsia="ar-SA"/>
        </w:rPr>
        <w:tab/>
      </w:r>
      <w:r w:rsidR="00612154">
        <w:rPr>
          <w:rFonts w:eastAsia="Times New Roman"/>
          <w:sz w:val="28"/>
          <w:lang w:eastAsia="ar-SA"/>
        </w:rPr>
        <w:tab/>
      </w:r>
      <w:r w:rsidR="00EC0B6B">
        <w:rPr>
          <w:rFonts w:eastAsia="Times New Roman"/>
          <w:sz w:val="28"/>
          <w:lang w:eastAsia="ar-SA"/>
        </w:rPr>
        <w:tab/>
      </w:r>
      <w:r w:rsidR="00EC0B6B">
        <w:rPr>
          <w:rFonts w:eastAsia="Times New Roman"/>
          <w:sz w:val="28"/>
          <w:lang w:eastAsia="ar-SA"/>
        </w:rPr>
        <w:tab/>
      </w:r>
      <w:r w:rsidR="00EC0B6B">
        <w:rPr>
          <w:rFonts w:eastAsia="Times New Roman"/>
          <w:sz w:val="28"/>
          <w:lang w:eastAsia="ar-SA"/>
        </w:rPr>
        <w:tab/>
      </w:r>
      <w:r w:rsidR="00EC0B6B">
        <w:rPr>
          <w:rFonts w:eastAsia="Times New Roman"/>
          <w:sz w:val="28"/>
          <w:lang w:eastAsia="ar-SA"/>
        </w:rPr>
        <w:tab/>
      </w:r>
      <w:r w:rsidR="00EC0B6B">
        <w:rPr>
          <w:rFonts w:eastAsia="Times New Roman"/>
          <w:sz w:val="28"/>
          <w:lang w:eastAsia="ar-SA"/>
        </w:rPr>
        <w:tab/>
      </w:r>
      <w:r w:rsidR="00EC0B6B">
        <w:rPr>
          <w:rFonts w:eastAsia="Times New Roman"/>
          <w:sz w:val="28"/>
          <w:lang w:eastAsia="ar-SA"/>
        </w:rPr>
        <w:tab/>
      </w:r>
      <w:r w:rsidR="0031347F">
        <w:rPr>
          <w:rFonts w:eastAsia="Times New Roman"/>
          <w:sz w:val="28"/>
          <w:lang w:eastAsia="ar-SA"/>
        </w:rPr>
        <w:tab/>
      </w:r>
      <w:r w:rsidR="00EB5BCF">
        <w:rPr>
          <w:rFonts w:eastAsia="Times New Roman"/>
          <w:sz w:val="28"/>
          <w:lang w:eastAsia="ar-SA"/>
        </w:rPr>
        <w:t xml:space="preserve">      </w:t>
      </w:r>
      <w:r w:rsidR="00AE7AB4">
        <w:rPr>
          <w:rFonts w:eastAsia="Times New Roman"/>
          <w:sz w:val="28"/>
          <w:lang w:eastAsia="ar-SA"/>
        </w:rPr>
        <w:t xml:space="preserve"> </w:t>
      </w:r>
      <w:r w:rsidR="00ED7E15">
        <w:rPr>
          <w:rFonts w:eastAsia="Times New Roman"/>
          <w:sz w:val="28"/>
          <w:lang w:eastAsia="ar-SA"/>
        </w:rPr>
        <w:t xml:space="preserve">  </w:t>
      </w:r>
      <w:r>
        <w:rPr>
          <w:rFonts w:eastAsia="Times New Roman"/>
          <w:sz w:val="28"/>
          <w:lang w:eastAsia="ar-SA"/>
        </w:rPr>
        <w:t xml:space="preserve">           № _____</w:t>
      </w:r>
    </w:p>
    <w:p w:rsidR="00F71C2A" w:rsidRPr="00911E12" w:rsidRDefault="00F71C2A" w:rsidP="000371CA">
      <w:pPr>
        <w:shd w:val="clear" w:color="auto" w:fill="FFFFFF"/>
        <w:suppressAutoHyphens w:val="0"/>
        <w:autoSpaceDE w:val="0"/>
        <w:autoSpaceDN w:val="0"/>
        <w:adjustRightInd w:val="0"/>
        <w:spacing w:before="648"/>
        <w:ind w:right="4666"/>
        <w:jc w:val="both"/>
        <w:rPr>
          <w:rFonts w:eastAsia="Times New Roman"/>
          <w:i/>
          <w:kern w:val="0"/>
        </w:rPr>
      </w:pPr>
      <w:r w:rsidRPr="00F71C2A">
        <w:rPr>
          <w:rFonts w:eastAsia="Times New Roman"/>
          <w:i/>
          <w:spacing w:val="-2"/>
          <w:kern w:val="0"/>
        </w:rPr>
        <w:t>О внесении изменений в постановление администрации</w:t>
      </w:r>
      <w:r w:rsidR="0017198F">
        <w:rPr>
          <w:rFonts w:eastAsia="Times New Roman"/>
          <w:i/>
          <w:spacing w:val="-2"/>
          <w:kern w:val="0"/>
        </w:rPr>
        <w:t xml:space="preserve"> Гороховецкого</w:t>
      </w:r>
      <w:r w:rsidR="00B576BC">
        <w:rPr>
          <w:rFonts w:eastAsia="Times New Roman"/>
          <w:i/>
          <w:spacing w:val="-2"/>
          <w:kern w:val="0"/>
        </w:rPr>
        <w:t xml:space="preserve"> района</w:t>
      </w:r>
      <w:r w:rsidR="00911E12">
        <w:rPr>
          <w:rFonts w:eastAsia="Times New Roman"/>
          <w:i/>
          <w:spacing w:val="-2"/>
          <w:kern w:val="0"/>
        </w:rPr>
        <w:t xml:space="preserve"> Владимирской области</w:t>
      </w:r>
      <w:r w:rsidR="00B576BC">
        <w:rPr>
          <w:rFonts w:eastAsia="Times New Roman"/>
          <w:i/>
          <w:spacing w:val="-2"/>
          <w:kern w:val="0"/>
        </w:rPr>
        <w:t xml:space="preserve"> от </w:t>
      </w:r>
      <w:r w:rsidR="00911E12">
        <w:rPr>
          <w:rFonts w:eastAsia="Times New Roman"/>
          <w:i/>
          <w:spacing w:val="-2"/>
          <w:kern w:val="0"/>
        </w:rPr>
        <w:t>15.07.2013 № 1053</w:t>
      </w:r>
      <w:r w:rsidRPr="00F71C2A">
        <w:rPr>
          <w:rFonts w:eastAsia="Times New Roman"/>
          <w:i/>
          <w:spacing w:val="-2"/>
          <w:kern w:val="0"/>
        </w:rPr>
        <w:t xml:space="preserve"> «</w:t>
      </w:r>
      <w:r w:rsidR="00911E12" w:rsidRPr="00841C25">
        <w:rPr>
          <w:rFonts w:eastAsia="Times New Roman"/>
          <w:i/>
          <w:spacing w:val="-2"/>
          <w:kern w:val="0"/>
        </w:rPr>
        <w:t>Об определении границ приле</w:t>
      </w:r>
      <w:r w:rsidR="00911E12" w:rsidRPr="00841C25">
        <w:rPr>
          <w:rFonts w:eastAsia="Times New Roman"/>
          <w:i/>
          <w:kern w:val="0"/>
        </w:rPr>
        <w:t xml:space="preserve">гающих к некоторым организациям и объектам территорий, на которых </w:t>
      </w:r>
      <w:r w:rsidR="00911E12" w:rsidRPr="00841C25">
        <w:rPr>
          <w:rFonts w:eastAsia="Times New Roman"/>
          <w:i/>
          <w:spacing w:val="-2"/>
          <w:kern w:val="0"/>
        </w:rPr>
        <w:t>не допускается розничная прода</w:t>
      </w:r>
      <w:r w:rsidR="00911E12" w:rsidRPr="00841C25">
        <w:rPr>
          <w:rFonts w:eastAsia="Times New Roman"/>
          <w:i/>
          <w:kern w:val="0"/>
        </w:rPr>
        <w:t>жа алкогольной продукции</w:t>
      </w:r>
      <w:r w:rsidRPr="00F71C2A">
        <w:rPr>
          <w:rFonts w:eastAsia="Times New Roman"/>
          <w:i/>
          <w:spacing w:val="-2"/>
          <w:kern w:val="0"/>
        </w:rPr>
        <w:t>»</w:t>
      </w:r>
    </w:p>
    <w:p w:rsidR="00434B22" w:rsidRDefault="00434B22" w:rsidP="00434B22">
      <w:pPr>
        <w:widowControl/>
        <w:suppressAutoHyphens w:val="0"/>
        <w:autoSpaceDE w:val="0"/>
        <w:autoSpaceDN w:val="0"/>
        <w:adjustRightInd w:val="0"/>
        <w:jc w:val="both"/>
        <w:rPr>
          <w:rFonts w:eastAsia="Times New Roman"/>
          <w:kern w:val="0"/>
          <w:sz w:val="28"/>
          <w:szCs w:val="28"/>
        </w:rPr>
      </w:pPr>
    </w:p>
    <w:p w:rsidR="00911E12" w:rsidRPr="00434B22" w:rsidRDefault="00911E12" w:rsidP="00434B22">
      <w:pPr>
        <w:widowControl/>
        <w:suppressAutoHyphens w:val="0"/>
        <w:autoSpaceDE w:val="0"/>
        <w:autoSpaceDN w:val="0"/>
        <w:adjustRightInd w:val="0"/>
        <w:ind w:firstLine="567"/>
        <w:jc w:val="both"/>
        <w:rPr>
          <w:rFonts w:eastAsia="Times New Roman"/>
          <w:spacing w:val="-1"/>
          <w:kern w:val="0"/>
          <w:sz w:val="28"/>
          <w:szCs w:val="28"/>
        </w:rPr>
      </w:pPr>
      <w:proofErr w:type="gramStart"/>
      <w:r w:rsidRPr="00841C25">
        <w:rPr>
          <w:rFonts w:eastAsia="Times New Roman"/>
          <w:kern w:val="0"/>
          <w:sz w:val="28"/>
          <w:szCs w:val="28"/>
        </w:rPr>
        <w:t>В соответствии со ст</w:t>
      </w:r>
      <w:r>
        <w:rPr>
          <w:rFonts w:eastAsia="Times New Roman"/>
          <w:kern w:val="0"/>
          <w:sz w:val="28"/>
          <w:szCs w:val="28"/>
        </w:rPr>
        <w:t>атьей</w:t>
      </w:r>
      <w:r w:rsidRPr="00841C25">
        <w:rPr>
          <w:rFonts w:eastAsia="Times New Roman"/>
          <w:kern w:val="0"/>
          <w:sz w:val="28"/>
          <w:szCs w:val="28"/>
        </w:rPr>
        <w:t xml:space="preserve"> 16 Федерального закона от 22.11.</w:t>
      </w:r>
      <w:r>
        <w:rPr>
          <w:rFonts w:eastAsia="Times New Roman"/>
          <w:kern w:val="0"/>
          <w:sz w:val="28"/>
          <w:szCs w:val="28"/>
        </w:rPr>
        <w:t>19</w:t>
      </w:r>
      <w:r w:rsidRPr="00841C25">
        <w:rPr>
          <w:rFonts w:eastAsia="Times New Roman"/>
          <w:kern w:val="0"/>
          <w:sz w:val="28"/>
          <w:szCs w:val="28"/>
        </w:rPr>
        <w:t>95 №</w:t>
      </w:r>
      <w:r>
        <w:rPr>
          <w:rFonts w:eastAsia="Times New Roman"/>
          <w:kern w:val="0"/>
          <w:sz w:val="28"/>
          <w:szCs w:val="28"/>
        </w:rPr>
        <w:t> </w:t>
      </w:r>
      <w:r w:rsidRPr="00841C25">
        <w:rPr>
          <w:rFonts w:eastAsia="Times New Roman"/>
          <w:kern w:val="0"/>
          <w:sz w:val="28"/>
          <w:szCs w:val="28"/>
        </w:rPr>
        <w:t xml:space="preserve">171-ФЗ «О </w:t>
      </w:r>
      <w:r w:rsidRPr="00841C25">
        <w:rPr>
          <w:rFonts w:eastAsia="Times New Roman"/>
          <w:spacing w:val="-1"/>
          <w:kern w:val="0"/>
          <w:sz w:val="28"/>
          <w:szCs w:val="28"/>
        </w:rPr>
        <w:t xml:space="preserve">государственном регулировании производства и оборота этилового спирта, </w:t>
      </w:r>
      <w:r w:rsidRPr="00841C25">
        <w:rPr>
          <w:rFonts w:eastAsia="Times New Roman"/>
          <w:kern w:val="0"/>
          <w:sz w:val="28"/>
          <w:szCs w:val="28"/>
        </w:rPr>
        <w:t>алкогольной и спиртосодержащей продукции</w:t>
      </w:r>
      <w:r w:rsidRPr="00841C25">
        <w:rPr>
          <w:rFonts w:eastAsia="Times New Roman"/>
          <w:kern w:val="0"/>
          <w:sz w:val="20"/>
          <w:szCs w:val="20"/>
        </w:rPr>
        <w:t xml:space="preserve"> </w:t>
      </w:r>
      <w:r w:rsidRPr="00841C25">
        <w:rPr>
          <w:rFonts w:eastAsia="Times New Roman"/>
          <w:kern w:val="0"/>
          <w:sz w:val="28"/>
          <w:szCs w:val="28"/>
        </w:rPr>
        <w:t>и об ограничении потребления (распития)</w:t>
      </w:r>
      <w:r w:rsidR="00E83ECD">
        <w:rPr>
          <w:rFonts w:eastAsia="Times New Roman"/>
          <w:kern w:val="0"/>
          <w:sz w:val="28"/>
          <w:szCs w:val="28"/>
        </w:rPr>
        <w:t xml:space="preserve"> </w:t>
      </w:r>
      <w:r w:rsidRPr="00841C25">
        <w:rPr>
          <w:rFonts w:eastAsia="Times New Roman"/>
          <w:kern w:val="0"/>
          <w:sz w:val="28"/>
          <w:szCs w:val="28"/>
        </w:rPr>
        <w:t>алкогольной</w:t>
      </w:r>
      <w:r w:rsidR="00E83ECD">
        <w:rPr>
          <w:rFonts w:eastAsia="Times New Roman"/>
          <w:kern w:val="0"/>
          <w:sz w:val="28"/>
          <w:szCs w:val="28"/>
        </w:rPr>
        <w:t xml:space="preserve"> </w:t>
      </w:r>
      <w:r w:rsidRPr="00841C25">
        <w:rPr>
          <w:rFonts w:eastAsia="Times New Roman"/>
          <w:kern w:val="0"/>
          <w:sz w:val="28"/>
          <w:szCs w:val="28"/>
        </w:rPr>
        <w:t>продукции»</w:t>
      </w:r>
      <w:r w:rsidR="008B19E4">
        <w:rPr>
          <w:rFonts w:eastAsia="Times New Roman"/>
          <w:kern w:val="0"/>
          <w:sz w:val="28"/>
          <w:szCs w:val="28"/>
        </w:rPr>
        <w:t>,</w:t>
      </w:r>
      <w:r w:rsidR="008B19E4" w:rsidRPr="008B19E4">
        <w:rPr>
          <w:rFonts w:eastAsia="Times New Roman"/>
          <w:spacing w:val="-1"/>
          <w:kern w:val="0"/>
          <w:sz w:val="28"/>
          <w:szCs w:val="28"/>
        </w:rPr>
        <w:t xml:space="preserve"> </w:t>
      </w:r>
      <w:r w:rsidR="008B19E4" w:rsidRPr="005E4A4A">
        <w:rPr>
          <w:rFonts w:eastAsia="Times New Roman"/>
          <w:spacing w:val="-1"/>
          <w:kern w:val="0"/>
          <w:sz w:val="28"/>
          <w:szCs w:val="28"/>
        </w:rPr>
        <w:t>постановлением Правительства Российской Федерации от 23.12.2020 № 2220 «Об утверждении правил определения органами местного самоуправления границ прилегающих к некоторым организациям и объектам территорий, на которых не допускается розничная продажа алкогольной продукции и</w:t>
      </w:r>
      <w:proofErr w:type="gramEnd"/>
      <w:r w:rsidR="008B19E4" w:rsidRPr="005E4A4A">
        <w:rPr>
          <w:rFonts w:eastAsia="Times New Roman"/>
          <w:spacing w:val="-1"/>
          <w:kern w:val="0"/>
          <w:sz w:val="28"/>
          <w:szCs w:val="28"/>
        </w:rPr>
        <w:t xml:space="preserve"> розничная продажа алкогольной продукции при оказании услуг общественного питания»</w:t>
      </w:r>
      <w:r w:rsidR="008B19E4">
        <w:rPr>
          <w:rFonts w:eastAsia="Times New Roman"/>
          <w:spacing w:val="-1"/>
          <w:kern w:val="0"/>
          <w:sz w:val="28"/>
          <w:szCs w:val="28"/>
        </w:rPr>
        <w:t>,</w:t>
      </w:r>
      <w:r w:rsidR="00434B22" w:rsidRPr="00434B22">
        <w:rPr>
          <w:rFonts w:eastAsia="Times New Roman"/>
          <w:spacing w:val="-1"/>
          <w:kern w:val="0"/>
          <w:sz w:val="28"/>
          <w:szCs w:val="28"/>
        </w:rPr>
        <w:t xml:space="preserve"> </w:t>
      </w:r>
      <w:hyperlink r:id="rId9" w:history="1">
        <w:r w:rsidR="00434B22">
          <w:rPr>
            <w:rFonts w:eastAsia="Times New Roman"/>
            <w:spacing w:val="-1"/>
            <w:kern w:val="0"/>
            <w:sz w:val="28"/>
            <w:szCs w:val="28"/>
          </w:rPr>
          <w:t>з</w:t>
        </w:r>
        <w:r w:rsidR="00434B22" w:rsidRPr="00434B22">
          <w:rPr>
            <w:rFonts w:eastAsia="Times New Roman"/>
            <w:spacing w:val="-1"/>
            <w:kern w:val="0"/>
            <w:sz w:val="28"/>
            <w:szCs w:val="28"/>
          </w:rPr>
          <w:t>акон</w:t>
        </w:r>
      </w:hyperlink>
      <w:r w:rsidR="00434B22">
        <w:rPr>
          <w:rFonts w:eastAsia="Times New Roman"/>
          <w:spacing w:val="-1"/>
          <w:kern w:val="0"/>
          <w:sz w:val="28"/>
          <w:szCs w:val="28"/>
        </w:rPr>
        <w:t>ом</w:t>
      </w:r>
      <w:r w:rsidR="00434B22" w:rsidRPr="00434B22">
        <w:rPr>
          <w:rFonts w:eastAsia="Times New Roman"/>
          <w:spacing w:val="-1"/>
          <w:kern w:val="0"/>
          <w:sz w:val="28"/>
          <w:szCs w:val="28"/>
        </w:rPr>
        <w:t xml:space="preserve"> Вла</w:t>
      </w:r>
      <w:r w:rsidR="00434B22">
        <w:rPr>
          <w:rFonts w:eastAsia="Times New Roman"/>
          <w:spacing w:val="-1"/>
          <w:kern w:val="0"/>
          <w:sz w:val="28"/>
          <w:szCs w:val="28"/>
        </w:rPr>
        <w:t>димирской области от 14.10.2014 года № 111-ОЗ «</w:t>
      </w:r>
      <w:r w:rsidR="00434B22" w:rsidRPr="00434B22">
        <w:rPr>
          <w:rFonts w:eastAsia="Times New Roman"/>
          <w:spacing w:val="-1"/>
          <w:kern w:val="0"/>
          <w:sz w:val="28"/>
          <w:szCs w:val="28"/>
        </w:rPr>
        <w:t xml:space="preserve">Об установлении дополнительных ограничений времени, условий и мест розничной продажи алкогольной продукции на </w:t>
      </w:r>
      <w:r w:rsidR="00434B22">
        <w:rPr>
          <w:rFonts w:eastAsia="Times New Roman"/>
          <w:spacing w:val="-1"/>
          <w:kern w:val="0"/>
          <w:sz w:val="28"/>
          <w:szCs w:val="28"/>
        </w:rPr>
        <w:t xml:space="preserve">территории Владимирской области» </w:t>
      </w:r>
      <w:r w:rsidR="00E83ECD">
        <w:rPr>
          <w:rFonts w:eastAsia="Times New Roman"/>
          <w:kern w:val="0"/>
          <w:sz w:val="28"/>
          <w:szCs w:val="28"/>
        </w:rPr>
        <w:t xml:space="preserve">администрация </w:t>
      </w:r>
      <w:proofErr w:type="spellStart"/>
      <w:r w:rsidR="008B19E4">
        <w:rPr>
          <w:rFonts w:eastAsia="Times New Roman"/>
          <w:kern w:val="0"/>
          <w:sz w:val="28"/>
          <w:szCs w:val="28"/>
        </w:rPr>
        <w:t>Гороховецкого</w:t>
      </w:r>
      <w:proofErr w:type="spellEnd"/>
      <w:r w:rsidR="008B19E4">
        <w:rPr>
          <w:rFonts w:eastAsia="Times New Roman"/>
          <w:kern w:val="0"/>
          <w:sz w:val="28"/>
          <w:szCs w:val="28"/>
        </w:rPr>
        <w:t xml:space="preserve"> </w:t>
      </w:r>
      <w:r>
        <w:rPr>
          <w:rFonts w:eastAsia="Times New Roman"/>
          <w:kern w:val="0"/>
          <w:sz w:val="28"/>
          <w:szCs w:val="28"/>
        </w:rPr>
        <w:t xml:space="preserve">района </w:t>
      </w:r>
      <w:proofErr w:type="spellStart"/>
      <w:proofErr w:type="gramStart"/>
      <w:r>
        <w:rPr>
          <w:rFonts w:eastAsia="Times New Roman"/>
          <w:kern w:val="0"/>
          <w:sz w:val="28"/>
          <w:szCs w:val="28"/>
        </w:rPr>
        <w:t>п</w:t>
      </w:r>
      <w:proofErr w:type="spellEnd"/>
      <w:proofErr w:type="gramEnd"/>
      <w:r>
        <w:rPr>
          <w:rFonts w:eastAsia="Times New Roman"/>
          <w:kern w:val="0"/>
          <w:sz w:val="28"/>
          <w:szCs w:val="28"/>
        </w:rPr>
        <w:t xml:space="preserve"> о с т а н о в л я е т</w:t>
      </w:r>
      <w:r w:rsidRPr="00841C25">
        <w:rPr>
          <w:rFonts w:eastAsia="Times New Roman"/>
          <w:kern w:val="0"/>
          <w:sz w:val="28"/>
          <w:szCs w:val="28"/>
        </w:rPr>
        <w:t>:</w:t>
      </w:r>
    </w:p>
    <w:p w:rsidR="00C039FA" w:rsidRDefault="00C039FA" w:rsidP="00911E12">
      <w:pPr>
        <w:shd w:val="clear" w:color="auto" w:fill="FFFFFF"/>
        <w:suppressAutoHyphens w:val="0"/>
        <w:autoSpaceDE w:val="0"/>
        <w:autoSpaceDN w:val="0"/>
        <w:adjustRightInd w:val="0"/>
        <w:jc w:val="both"/>
        <w:rPr>
          <w:sz w:val="28"/>
          <w:szCs w:val="28"/>
        </w:rPr>
      </w:pPr>
    </w:p>
    <w:p w:rsidR="00B1100A" w:rsidRPr="00B1100A" w:rsidRDefault="00511CE7" w:rsidP="00B1100A">
      <w:pPr>
        <w:pStyle w:val="ConsPlusTitle"/>
        <w:ind w:firstLine="567"/>
        <w:jc w:val="both"/>
        <w:rPr>
          <w:b w:val="0"/>
        </w:rPr>
      </w:pPr>
      <w:r w:rsidRPr="00511CE7">
        <w:rPr>
          <w:b w:val="0"/>
        </w:rPr>
        <w:t>1.</w:t>
      </w:r>
      <w:r>
        <w:rPr>
          <w:b w:val="0"/>
          <w:lang w:val="en-US"/>
        </w:rPr>
        <w:t> </w:t>
      </w:r>
      <w:r w:rsidR="000371CA">
        <w:rPr>
          <w:b w:val="0"/>
        </w:rPr>
        <w:t xml:space="preserve">Внести </w:t>
      </w:r>
      <w:r w:rsidR="008B19E4" w:rsidRPr="008B19E4">
        <w:rPr>
          <w:b w:val="0"/>
        </w:rPr>
        <w:t xml:space="preserve">изменения в </w:t>
      </w:r>
      <w:hyperlink r:id="rId10">
        <w:r w:rsidR="008B19E4" w:rsidRPr="008B19E4">
          <w:rPr>
            <w:b w:val="0"/>
          </w:rPr>
          <w:t>постановление</w:t>
        </w:r>
      </w:hyperlink>
      <w:r w:rsidR="008B19E4" w:rsidRPr="008B19E4">
        <w:rPr>
          <w:b w:val="0"/>
        </w:rPr>
        <w:t xml:space="preserve"> </w:t>
      </w:r>
      <w:r w:rsidR="00911E12" w:rsidRPr="00911E12">
        <w:rPr>
          <w:b w:val="0"/>
        </w:rPr>
        <w:t>администрации Гороховецкого района Владимирской области от 15.07.2013 № 1053 «</w:t>
      </w:r>
      <w:r w:rsidR="008B19E4">
        <w:rPr>
          <w:b w:val="0"/>
        </w:rPr>
        <w:t>Об </w:t>
      </w:r>
      <w:r w:rsidR="00911E12" w:rsidRPr="00B1100A">
        <w:rPr>
          <w:b w:val="0"/>
        </w:rPr>
        <w:t xml:space="preserve">определении границ прилегающих к некоторым организациям и объектам территорий, на которых не допускается розничная продажа алкогольной </w:t>
      </w:r>
      <w:r w:rsidR="008B19E4" w:rsidRPr="00B1100A">
        <w:rPr>
          <w:b w:val="0"/>
        </w:rPr>
        <w:t>продукции»</w:t>
      </w:r>
      <w:r w:rsidR="0029671E" w:rsidRPr="0029671E">
        <w:rPr>
          <w:b w:val="0"/>
        </w:rPr>
        <w:t xml:space="preserve"> </w:t>
      </w:r>
      <w:r w:rsidR="0029671E">
        <w:rPr>
          <w:b w:val="0"/>
        </w:rPr>
        <w:t>следующего содержания</w:t>
      </w:r>
      <w:r w:rsidR="008B19E4" w:rsidRPr="00B1100A">
        <w:rPr>
          <w:b w:val="0"/>
        </w:rPr>
        <w:t>:</w:t>
      </w:r>
    </w:p>
    <w:p w:rsidR="00B1100A" w:rsidRPr="00B1100A" w:rsidRDefault="00DC6713" w:rsidP="0029671E">
      <w:pPr>
        <w:pStyle w:val="ConsPlusTitle"/>
        <w:ind w:firstLine="567"/>
        <w:jc w:val="both"/>
        <w:rPr>
          <w:b w:val="0"/>
        </w:rPr>
      </w:pPr>
      <w:r>
        <w:rPr>
          <w:b w:val="0"/>
        </w:rPr>
        <w:t>1.1</w:t>
      </w:r>
      <w:r w:rsidR="00B1100A" w:rsidRPr="00B1100A">
        <w:rPr>
          <w:b w:val="0"/>
        </w:rPr>
        <w:t>. </w:t>
      </w:r>
      <w:r>
        <w:rPr>
          <w:b w:val="0"/>
        </w:rPr>
        <w:t>Пункт 4</w:t>
      </w:r>
      <w:r w:rsidR="0029671E">
        <w:rPr>
          <w:b w:val="0"/>
        </w:rPr>
        <w:t xml:space="preserve"> изложить в следующей редакции</w:t>
      </w:r>
      <w:r w:rsidR="0029671E" w:rsidRPr="00B1100A">
        <w:rPr>
          <w:b w:val="0"/>
        </w:rPr>
        <w:t>:</w:t>
      </w:r>
    </w:p>
    <w:p w:rsidR="008B19E4" w:rsidRPr="00B1100A" w:rsidRDefault="00B1100A" w:rsidP="00B1100A">
      <w:pPr>
        <w:ind w:firstLine="567"/>
        <w:jc w:val="both"/>
        <w:rPr>
          <w:rFonts w:eastAsia="Times New Roman"/>
          <w:kern w:val="0"/>
          <w:sz w:val="28"/>
          <w:szCs w:val="28"/>
        </w:rPr>
      </w:pPr>
      <w:r w:rsidRPr="00B1100A">
        <w:rPr>
          <w:rFonts w:eastAsia="Times New Roman"/>
          <w:kern w:val="0"/>
          <w:sz w:val="28"/>
          <w:szCs w:val="20"/>
        </w:rPr>
        <w:t>«</w:t>
      </w:r>
      <w:r w:rsidR="00DC6713">
        <w:rPr>
          <w:rFonts w:eastAsia="Times New Roman"/>
          <w:kern w:val="0"/>
          <w:sz w:val="28"/>
          <w:szCs w:val="20"/>
        </w:rPr>
        <w:t>4</w:t>
      </w:r>
      <w:r w:rsidR="008B19E4" w:rsidRPr="00B1100A">
        <w:rPr>
          <w:rFonts w:eastAsia="Times New Roman"/>
          <w:kern w:val="0"/>
          <w:sz w:val="28"/>
          <w:szCs w:val="20"/>
        </w:rPr>
        <w:t>. </w:t>
      </w:r>
      <w:proofErr w:type="gramStart"/>
      <w:r w:rsidR="008B19E4" w:rsidRPr="00B1100A">
        <w:rPr>
          <w:rFonts w:eastAsia="Times New Roman"/>
          <w:kern w:val="0"/>
          <w:sz w:val="28"/>
          <w:szCs w:val="20"/>
        </w:rPr>
        <w:t>Установить границы территорий</w:t>
      </w:r>
      <w:r w:rsidR="00DC6713">
        <w:rPr>
          <w:rFonts w:eastAsia="Times New Roman"/>
          <w:kern w:val="0"/>
          <w:sz w:val="28"/>
          <w:szCs w:val="20"/>
        </w:rPr>
        <w:t xml:space="preserve">, прилегающих к </w:t>
      </w:r>
      <w:r w:rsidR="00DC6713">
        <w:rPr>
          <w:rFonts w:eastAsia="Times New Roman"/>
          <w:kern w:val="0"/>
          <w:sz w:val="28"/>
          <w:szCs w:val="28"/>
        </w:rPr>
        <w:t>многоквартирным домам, на которых не допускается</w:t>
      </w:r>
      <w:r w:rsidR="008B19E4" w:rsidRPr="00B1100A">
        <w:rPr>
          <w:rFonts w:eastAsia="Times New Roman"/>
          <w:kern w:val="0"/>
          <w:sz w:val="28"/>
          <w:szCs w:val="28"/>
        </w:rPr>
        <w:t xml:space="preserve"> </w:t>
      </w:r>
      <w:r w:rsidR="00DC6713">
        <w:rPr>
          <w:rFonts w:eastAsia="Times New Roman"/>
          <w:kern w:val="0"/>
          <w:sz w:val="28"/>
          <w:szCs w:val="28"/>
        </w:rPr>
        <w:t>розничная продажа</w:t>
      </w:r>
      <w:r w:rsidR="00DC6713" w:rsidRPr="00B1100A">
        <w:rPr>
          <w:rFonts w:eastAsia="Times New Roman"/>
          <w:kern w:val="0"/>
          <w:sz w:val="28"/>
          <w:szCs w:val="28"/>
        </w:rPr>
        <w:t xml:space="preserve"> алкогольной продукции при оказании услуг общественного питания</w:t>
      </w:r>
      <w:r w:rsidR="00DC6713">
        <w:rPr>
          <w:rFonts w:eastAsia="Times New Roman"/>
          <w:kern w:val="0"/>
          <w:sz w:val="28"/>
          <w:szCs w:val="28"/>
        </w:rPr>
        <w:t xml:space="preserve"> в объектах</w:t>
      </w:r>
      <w:r w:rsidR="00DC6713" w:rsidRPr="00DC6713">
        <w:rPr>
          <w:rFonts w:eastAsia="Times New Roman"/>
          <w:kern w:val="0"/>
          <w:sz w:val="28"/>
          <w:szCs w:val="28"/>
        </w:rPr>
        <w:t xml:space="preserve"> </w:t>
      </w:r>
      <w:r w:rsidR="00DC6713" w:rsidRPr="00B1100A">
        <w:rPr>
          <w:rFonts w:eastAsia="Times New Roman"/>
          <w:kern w:val="0"/>
          <w:sz w:val="28"/>
          <w:szCs w:val="28"/>
        </w:rPr>
        <w:t>общественного питания</w:t>
      </w:r>
      <w:r w:rsidR="00DC6713">
        <w:rPr>
          <w:rFonts w:eastAsia="Times New Roman"/>
          <w:kern w:val="0"/>
          <w:sz w:val="28"/>
          <w:szCs w:val="28"/>
        </w:rPr>
        <w:t xml:space="preserve">, имеющих зал обслуживания посетителей общей площадью менее 50 квадратных метров, а также не допускается розничная продажа алкогольной продукции </w:t>
      </w:r>
      <w:r w:rsidR="00DC6713" w:rsidRPr="00B1100A">
        <w:rPr>
          <w:rFonts w:eastAsia="Times New Roman"/>
          <w:kern w:val="0"/>
          <w:sz w:val="28"/>
          <w:szCs w:val="28"/>
        </w:rPr>
        <w:t>при оказании услуг общественного питания</w:t>
      </w:r>
      <w:r w:rsidR="00DC6713">
        <w:rPr>
          <w:rFonts w:eastAsia="Times New Roman"/>
          <w:kern w:val="0"/>
          <w:sz w:val="28"/>
          <w:szCs w:val="28"/>
        </w:rPr>
        <w:t xml:space="preserve"> с 22 часов до 9 часов, на расстоянии </w:t>
      </w:r>
      <w:r w:rsidR="008B19E4" w:rsidRPr="00B1100A">
        <w:rPr>
          <w:rFonts w:eastAsia="Times New Roman"/>
          <w:kern w:val="0"/>
          <w:sz w:val="28"/>
          <w:szCs w:val="28"/>
        </w:rPr>
        <w:t>25</w:t>
      </w:r>
      <w:r w:rsidR="002D3304">
        <w:rPr>
          <w:rFonts w:eastAsia="Times New Roman"/>
          <w:kern w:val="0"/>
          <w:sz w:val="28"/>
          <w:szCs w:val="28"/>
        </w:rPr>
        <w:t xml:space="preserve"> метров</w:t>
      </w:r>
      <w:r w:rsidR="00DC6713">
        <w:rPr>
          <w:rFonts w:eastAsia="Times New Roman"/>
          <w:kern w:val="0"/>
          <w:sz w:val="28"/>
          <w:szCs w:val="28"/>
        </w:rPr>
        <w:t xml:space="preserve"> от многоквартирных домов</w:t>
      </w:r>
      <w:r w:rsidRPr="00B1100A">
        <w:rPr>
          <w:rFonts w:eastAsia="Times New Roman"/>
          <w:kern w:val="0"/>
          <w:sz w:val="28"/>
          <w:szCs w:val="28"/>
        </w:rPr>
        <w:t>».</w:t>
      </w:r>
      <w:proofErr w:type="gramEnd"/>
    </w:p>
    <w:p w:rsidR="00B1100A" w:rsidRPr="0029671E" w:rsidRDefault="00DC6713" w:rsidP="0029671E">
      <w:pPr>
        <w:pStyle w:val="ConsPlusTitle"/>
        <w:ind w:firstLine="567"/>
        <w:jc w:val="both"/>
        <w:rPr>
          <w:b w:val="0"/>
        </w:rPr>
      </w:pPr>
      <w:r>
        <w:rPr>
          <w:b w:val="0"/>
          <w:bCs w:val="0"/>
          <w:szCs w:val="20"/>
        </w:rPr>
        <w:t>1.2</w:t>
      </w:r>
      <w:r w:rsidR="008B19E4" w:rsidRPr="00B1100A">
        <w:rPr>
          <w:b w:val="0"/>
          <w:bCs w:val="0"/>
          <w:szCs w:val="20"/>
        </w:rPr>
        <w:t>. </w:t>
      </w:r>
      <w:r>
        <w:rPr>
          <w:b w:val="0"/>
        </w:rPr>
        <w:t>Пункт 5</w:t>
      </w:r>
      <w:r w:rsidR="0029671E">
        <w:rPr>
          <w:b w:val="0"/>
        </w:rPr>
        <w:t xml:space="preserve"> изложить в следующей редакции</w:t>
      </w:r>
      <w:r w:rsidR="0029671E" w:rsidRPr="00B1100A">
        <w:rPr>
          <w:b w:val="0"/>
        </w:rPr>
        <w:t>:</w:t>
      </w:r>
    </w:p>
    <w:p w:rsidR="008B19E4" w:rsidRDefault="00DC6713" w:rsidP="00B1100A">
      <w:pPr>
        <w:pStyle w:val="ConsPlusTitle"/>
        <w:ind w:firstLine="567"/>
        <w:jc w:val="both"/>
        <w:rPr>
          <w:b w:val="0"/>
          <w:bCs w:val="0"/>
          <w:szCs w:val="20"/>
        </w:rPr>
      </w:pPr>
      <w:r>
        <w:rPr>
          <w:b w:val="0"/>
          <w:bCs w:val="0"/>
          <w:szCs w:val="20"/>
        </w:rPr>
        <w:lastRenderedPageBreak/>
        <w:t>«5</w:t>
      </w:r>
      <w:r w:rsidR="00B1100A">
        <w:rPr>
          <w:b w:val="0"/>
          <w:bCs w:val="0"/>
          <w:szCs w:val="20"/>
        </w:rPr>
        <w:t>. </w:t>
      </w:r>
      <w:r>
        <w:rPr>
          <w:b w:val="0"/>
          <w:bCs w:val="0"/>
          <w:szCs w:val="20"/>
        </w:rPr>
        <w:t>Установить, что р</w:t>
      </w:r>
      <w:r w:rsidR="008B19E4" w:rsidRPr="00B1100A">
        <w:rPr>
          <w:b w:val="0"/>
          <w:bCs w:val="0"/>
          <w:szCs w:val="20"/>
        </w:rPr>
        <w:t xml:space="preserve">азмер границ прилегающих </w:t>
      </w:r>
      <w:r w:rsidR="00C94B62" w:rsidRPr="00B1100A">
        <w:rPr>
          <w:b w:val="0"/>
          <w:bCs w:val="0"/>
          <w:szCs w:val="20"/>
        </w:rPr>
        <w:t xml:space="preserve">к многоквартирным домам </w:t>
      </w:r>
      <w:r w:rsidR="00C94B62">
        <w:rPr>
          <w:b w:val="0"/>
          <w:bCs w:val="0"/>
          <w:szCs w:val="20"/>
        </w:rPr>
        <w:t>территорий</w:t>
      </w:r>
      <w:r w:rsidR="00C94B62" w:rsidRPr="00B1100A">
        <w:rPr>
          <w:b w:val="0"/>
          <w:bCs w:val="0"/>
          <w:szCs w:val="20"/>
        </w:rPr>
        <w:t xml:space="preserve"> </w:t>
      </w:r>
      <w:r>
        <w:rPr>
          <w:b w:val="0"/>
          <w:bCs w:val="0"/>
          <w:szCs w:val="20"/>
        </w:rPr>
        <w:t>измеряется</w:t>
      </w:r>
      <w:r w:rsidR="00C94B62">
        <w:rPr>
          <w:b w:val="0"/>
          <w:bCs w:val="0"/>
          <w:szCs w:val="20"/>
        </w:rPr>
        <w:t xml:space="preserve"> </w:t>
      </w:r>
      <w:r w:rsidR="008B19E4" w:rsidRPr="00B1100A">
        <w:rPr>
          <w:b w:val="0"/>
          <w:bCs w:val="0"/>
          <w:szCs w:val="20"/>
        </w:rPr>
        <w:t xml:space="preserve">по кратчайшему расстоянию </w:t>
      </w:r>
      <w:r w:rsidR="00C94B62">
        <w:rPr>
          <w:b w:val="0"/>
          <w:bCs w:val="0"/>
          <w:szCs w:val="20"/>
        </w:rPr>
        <w:t xml:space="preserve"> по прямой линии от </w:t>
      </w:r>
      <w:r w:rsidR="008B19E4" w:rsidRPr="00B1100A">
        <w:rPr>
          <w:b w:val="0"/>
          <w:bCs w:val="0"/>
          <w:szCs w:val="20"/>
        </w:rPr>
        <w:t>ближайшей точки здания многоквартирного дома до входа в объект общественного питания без учета рельефа тер</w:t>
      </w:r>
      <w:r w:rsidR="002D3304">
        <w:rPr>
          <w:b w:val="0"/>
          <w:bCs w:val="0"/>
          <w:szCs w:val="20"/>
        </w:rPr>
        <w:t>ритории и искусственных преград</w:t>
      </w:r>
      <w:r w:rsidR="00B1100A">
        <w:rPr>
          <w:b w:val="0"/>
          <w:bCs w:val="0"/>
          <w:szCs w:val="20"/>
        </w:rPr>
        <w:t>».</w:t>
      </w:r>
    </w:p>
    <w:p w:rsidR="00B1100A" w:rsidRPr="00C94B62" w:rsidRDefault="00B1100A" w:rsidP="00C94B62">
      <w:pPr>
        <w:pStyle w:val="ConsPlusTitle"/>
        <w:ind w:firstLine="567"/>
        <w:jc w:val="both"/>
        <w:rPr>
          <w:b w:val="0"/>
        </w:rPr>
      </w:pPr>
      <w:r w:rsidRPr="00B1100A">
        <w:rPr>
          <w:b w:val="0"/>
          <w:bCs w:val="0"/>
          <w:szCs w:val="20"/>
        </w:rPr>
        <w:t>1.</w:t>
      </w:r>
      <w:r w:rsidR="00C94B62">
        <w:rPr>
          <w:b w:val="0"/>
          <w:bCs w:val="0"/>
          <w:szCs w:val="20"/>
        </w:rPr>
        <w:t>3</w:t>
      </w:r>
      <w:r w:rsidRPr="00B1100A">
        <w:rPr>
          <w:b w:val="0"/>
          <w:bCs w:val="0"/>
          <w:szCs w:val="20"/>
        </w:rPr>
        <w:t>. </w:t>
      </w:r>
      <w:r w:rsidR="00C94B62">
        <w:rPr>
          <w:b w:val="0"/>
        </w:rPr>
        <w:t>Пункт 6 изложить в следующей редакции</w:t>
      </w:r>
      <w:r w:rsidR="00C94B62" w:rsidRPr="00B1100A">
        <w:rPr>
          <w:b w:val="0"/>
        </w:rPr>
        <w:t>:</w:t>
      </w:r>
    </w:p>
    <w:p w:rsidR="001025CE" w:rsidRDefault="00C94B62" w:rsidP="001025CE">
      <w:pPr>
        <w:pStyle w:val="ConsPlusTitle"/>
        <w:ind w:firstLine="567"/>
        <w:jc w:val="both"/>
        <w:rPr>
          <w:b w:val="0"/>
          <w:bCs w:val="0"/>
          <w:szCs w:val="20"/>
        </w:rPr>
      </w:pPr>
      <w:r>
        <w:rPr>
          <w:b w:val="0"/>
          <w:bCs w:val="0"/>
          <w:szCs w:val="20"/>
        </w:rPr>
        <w:t>«6</w:t>
      </w:r>
      <w:r w:rsidR="00E83ECD">
        <w:rPr>
          <w:b w:val="0"/>
          <w:bCs w:val="0"/>
          <w:szCs w:val="20"/>
        </w:rPr>
        <w:t>. </w:t>
      </w:r>
      <w:r w:rsidR="008B19E4" w:rsidRPr="00E83ECD">
        <w:rPr>
          <w:b w:val="0"/>
          <w:bCs w:val="0"/>
          <w:szCs w:val="20"/>
        </w:rPr>
        <w:t>Пожарные, запасные и иные входы (выходы) в здания, строения, сооружения, которые не используются для посетителей, при определении  границ прилег</w:t>
      </w:r>
      <w:r w:rsidR="002D3304">
        <w:rPr>
          <w:b w:val="0"/>
          <w:bCs w:val="0"/>
          <w:szCs w:val="20"/>
        </w:rPr>
        <w:t>ающих территорий не учитываются</w:t>
      </w:r>
      <w:r w:rsidR="00E83ECD" w:rsidRPr="00E83ECD">
        <w:rPr>
          <w:b w:val="0"/>
          <w:bCs w:val="0"/>
          <w:szCs w:val="20"/>
        </w:rPr>
        <w:t>».</w:t>
      </w:r>
    </w:p>
    <w:p w:rsidR="001025CE" w:rsidRPr="001025CE" w:rsidRDefault="00C94B62" w:rsidP="00434B22">
      <w:pPr>
        <w:pStyle w:val="ConsPlusTitle"/>
        <w:ind w:firstLine="567"/>
        <w:jc w:val="both"/>
        <w:rPr>
          <w:b w:val="0"/>
          <w:bCs w:val="0"/>
          <w:szCs w:val="20"/>
        </w:rPr>
      </w:pPr>
      <w:r>
        <w:rPr>
          <w:b w:val="0"/>
          <w:bCs w:val="0"/>
          <w:szCs w:val="20"/>
        </w:rPr>
        <w:t>1.4</w:t>
      </w:r>
      <w:r w:rsidR="001025CE" w:rsidRPr="001025CE">
        <w:rPr>
          <w:b w:val="0"/>
          <w:bCs w:val="0"/>
          <w:szCs w:val="20"/>
        </w:rPr>
        <w:t>. Пункты</w:t>
      </w:r>
      <w:r w:rsidR="0029671E">
        <w:rPr>
          <w:b w:val="0"/>
          <w:bCs w:val="0"/>
          <w:szCs w:val="20"/>
        </w:rPr>
        <w:t xml:space="preserve"> </w:t>
      </w:r>
      <w:r w:rsidR="003E547A">
        <w:rPr>
          <w:b w:val="0"/>
          <w:bCs w:val="0"/>
          <w:szCs w:val="20"/>
        </w:rPr>
        <w:t>5,6</w:t>
      </w:r>
      <w:r w:rsidR="001025CE" w:rsidRPr="001025CE">
        <w:rPr>
          <w:b w:val="0"/>
          <w:bCs w:val="0"/>
          <w:szCs w:val="20"/>
        </w:rPr>
        <w:t xml:space="preserve"> считать</w:t>
      </w:r>
      <w:r>
        <w:rPr>
          <w:b w:val="0"/>
          <w:bCs w:val="0"/>
          <w:szCs w:val="20"/>
        </w:rPr>
        <w:t xml:space="preserve"> пунктами 7</w:t>
      </w:r>
      <w:r w:rsidR="003E547A">
        <w:rPr>
          <w:b w:val="0"/>
          <w:bCs w:val="0"/>
          <w:szCs w:val="20"/>
        </w:rPr>
        <w:t>,</w:t>
      </w:r>
      <w:r>
        <w:rPr>
          <w:b w:val="0"/>
          <w:bCs w:val="0"/>
          <w:szCs w:val="20"/>
        </w:rPr>
        <w:t>8</w:t>
      </w:r>
      <w:r w:rsidR="001025CE" w:rsidRPr="001025CE">
        <w:rPr>
          <w:b w:val="0"/>
          <w:bCs w:val="0"/>
          <w:szCs w:val="20"/>
        </w:rPr>
        <w:t xml:space="preserve"> соответственно.</w:t>
      </w:r>
    </w:p>
    <w:p w:rsidR="005020AF" w:rsidRPr="00201D31" w:rsidRDefault="005020AF" w:rsidP="001025CE">
      <w:pPr>
        <w:shd w:val="clear" w:color="auto" w:fill="FFFFFF"/>
        <w:suppressAutoHyphens w:val="0"/>
        <w:autoSpaceDE w:val="0"/>
        <w:autoSpaceDN w:val="0"/>
        <w:adjustRightInd w:val="0"/>
        <w:ind w:firstLine="567"/>
        <w:jc w:val="both"/>
        <w:rPr>
          <w:rFonts w:eastAsia="Times New Roman"/>
          <w:kern w:val="0"/>
          <w:sz w:val="28"/>
          <w:szCs w:val="28"/>
        </w:rPr>
      </w:pPr>
      <w:r w:rsidRPr="00201D31">
        <w:rPr>
          <w:rFonts w:eastAsia="Times New Roman"/>
          <w:kern w:val="0"/>
          <w:sz w:val="28"/>
          <w:szCs w:val="28"/>
        </w:rPr>
        <w:t>2.</w:t>
      </w:r>
      <w:r w:rsidR="00615E9A">
        <w:rPr>
          <w:rFonts w:eastAsia="Times New Roman"/>
          <w:kern w:val="0"/>
          <w:sz w:val="28"/>
          <w:szCs w:val="28"/>
        </w:rPr>
        <w:t> </w:t>
      </w:r>
      <w:proofErr w:type="gramStart"/>
      <w:r w:rsidRPr="00201D31">
        <w:rPr>
          <w:rFonts w:eastAsia="Times New Roman"/>
          <w:kern w:val="0"/>
          <w:sz w:val="28"/>
          <w:szCs w:val="28"/>
        </w:rPr>
        <w:t>Контроль за</w:t>
      </w:r>
      <w:proofErr w:type="gramEnd"/>
      <w:r w:rsidRPr="00201D31">
        <w:rPr>
          <w:rFonts w:eastAsia="Times New Roman"/>
          <w:kern w:val="0"/>
          <w:sz w:val="28"/>
          <w:szCs w:val="28"/>
        </w:rPr>
        <w:t xml:space="preserve"> исполнением настоящего постановления возложить на </w:t>
      </w:r>
      <w:r w:rsidRPr="00201D31">
        <w:rPr>
          <w:sz w:val="28"/>
          <w:lang w:eastAsia="en-US"/>
        </w:rPr>
        <w:t xml:space="preserve">первого заместителя главы администрации </w:t>
      </w:r>
      <w:r w:rsidR="002329EB">
        <w:rPr>
          <w:sz w:val="28"/>
          <w:lang w:eastAsia="en-US"/>
        </w:rPr>
        <w:t xml:space="preserve">Гороховецкого </w:t>
      </w:r>
      <w:r w:rsidRPr="00201D31">
        <w:rPr>
          <w:sz w:val="28"/>
          <w:lang w:eastAsia="en-US"/>
        </w:rPr>
        <w:t>района</w:t>
      </w:r>
      <w:r w:rsidRPr="00201D31">
        <w:rPr>
          <w:rFonts w:eastAsia="Times New Roman"/>
          <w:kern w:val="0"/>
          <w:sz w:val="28"/>
          <w:szCs w:val="28"/>
        </w:rPr>
        <w:t>.</w:t>
      </w:r>
    </w:p>
    <w:p w:rsidR="00E83ECD" w:rsidRPr="003E547A" w:rsidRDefault="005020AF" w:rsidP="003E547A">
      <w:pPr>
        <w:widowControl/>
        <w:suppressAutoHyphens w:val="0"/>
        <w:autoSpaceDE w:val="0"/>
        <w:autoSpaceDN w:val="0"/>
        <w:adjustRightInd w:val="0"/>
        <w:ind w:firstLine="567"/>
        <w:jc w:val="both"/>
        <w:rPr>
          <w:rFonts w:eastAsia="Times New Roman"/>
          <w:kern w:val="0"/>
          <w:sz w:val="28"/>
          <w:szCs w:val="28"/>
        </w:rPr>
      </w:pPr>
      <w:r w:rsidRPr="00201D31">
        <w:rPr>
          <w:rFonts w:eastAsia="Times New Roman"/>
          <w:kern w:val="0"/>
          <w:sz w:val="28"/>
          <w:szCs w:val="28"/>
        </w:rPr>
        <w:t>3. </w:t>
      </w:r>
      <w:r w:rsidRPr="00201D31">
        <w:rPr>
          <w:rFonts w:eastAsia="Times New Roman"/>
          <w:spacing w:val="-1"/>
          <w:kern w:val="0"/>
          <w:sz w:val="28"/>
          <w:szCs w:val="28"/>
        </w:rPr>
        <w:t>Настоящее п</w:t>
      </w:r>
      <w:r w:rsidRPr="00201D31">
        <w:rPr>
          <w:sz w:val="28"/>
          <w:szCs w:val="28"/>
        </w:rPr>
        <w:t>остановление вступает в</w:t>
      </w:r>
      <w:r w:rsidR="003E547A">
        <w:rPr>
          <w:sz w:val="28"/>
          <w:szCs w:val="28"/>
        </w:rPr>
        <w:t xml:space="preserve"> силу</w:t>
      </w:r>
      <w:r w:rsidRPr="00201D31">
        <w:rPr>
          <w:sz w:val="28"/>
          <w:szCs w:val="28"/>
        </w:rPr>
        <w:t xml:space="preserve"> </w:t>
      </w:r>
      <w:r w:rsidR="003E547A">
        <w:rPr>
          <w:rFonts w:eastAsia="Times New Roman"/>
          <w:kern w:val="0"/>
          <w:sz w:val="28"/>
          <w:szCs w:val="28"/>
        </w:rPr>
        <w:t>с 1 сентября 2024 года</w:t>
      </w:r>
      <w:r w:rsidR="0029671E">
        <w:rPr>
          <w:rFonts w:eastAsia="Times New Roman"/>
          <w:kern w:val="0"/>
          <w:sz w:val="28"/>
          <w:szCs w:val="28"/>
        </w:rPr>
        <w:t xml:space="preserve">, </w:t>
      </w:r>
      <w:r w:rsidR="003E547A">
        <w:rPr>
          <w:rFonts w:eastAsia="Times New Roman"/>
          <w:kern w:val="0"/>
          <w:sz w:val="28"/>
          <w:szCs w:val="28"/>
        </w:rPr>
        <w:t xml:space="preserve">действует до 31 августа 2029 года включительно и подлежит </w:t>
      </w:r>
      <w:r w:rsidRPr="00201D31">
        <w:rPr>
          <w:sz w:val="28"/>
          <w:szCs w:val="28"/>
        </w:rPr>
        <w:t>опубликованию в газете «Новая жизнь».</w:t>
      </w:r>
    </w:p>
    <w:p w:rsidR="00E83ECD" w:rsidRDefault="00E83ECD" w:rsidP="00E83ECD">
      <w:pPr>
        <w:shd w:val="clear" w:color="auto" w:fill="FFFFFF"/>
        <w:suppressAutoHyphens w:val="0"/>
        <w:autoSpaceDE w:val="0"/>
        <w:autoSpaceDN w:val="0"/>
        <w:adjustRightInd w:val="0"/>
        <w:ind w:firstLine="567"/>
        <w:jc w:val="both"/>
        <w:rPr>
          <w:rFonts w:eastAsia="Times New Roman"/>
          <w:spacing w:val="-1"/>
          <w:kern w:val="0"/>
          <w:sz w:val="28"/>
          <w:szCs w:val="28"/>
        </w:rPr>
      </w:pPr>
    </w:p>
    <w:p w:rsidR="003E547A" w:rsidRDefault="003E547A" w:rsidP="00E83ECD">
      <w:pPr>
        <w:shd w:val="clear" w:color="auto" w:fill="FFFFFF"/>
        <w:suppressAutoHyphens w:val="0"/>
        <w:autoSpaceDE w:val="0"/>
        <w:autoSpaceDN w:val="0"/>
        <w:adjustRightInd w:val="0"/>
        <w:ind w:firstLine="567"/>
        <w:jc w:val="both"/>
        <w:rPr>
          <w:rFonts w:eastAsia="Times New Roman"/>
          <w:spacing w:val="-1"/>
          <w:kern w:val="0"/>
          <w:sz w:val="28"/>
          <w:szCs w:val="28"/>
        </w:rPr>
      </w:pPr>
    </w:p>
    <w:p w:rsidR="00AA1671" w:rsidRPr="00E83ECD" w:rsidRDefault="00AA1671" w:rsidP="0029671E">
      <w:pPr>
        <w:shd w:val="clear" w:color="auto" w:fill="FFFFFF"/>
        <w:suppressAutoHyphens w:val="0"/>
        <w:autoSpaceDE w:val="0"/>
        <w:autoSpaceDN w:val="0"/>
        <w:adjustRightInd w:val="0"/>
        <w:jc w:val="both"/>
        <w:rPr>
          <w:rFonts w:eastAsia="Times New Roman"/>
          <w:spacing w:val="-1"/>
          <w:kern w:val="0"/>
          <w:sz w:val="28"/>
          <w:szCs w:val="28"/>
        </w:rPr>
      </w:pPr>
      <w:r w:rsidRPr="00AA1671">
        <w:rPr>
          <w:rFonts w:eastAsia="Times New Roman"/>
          <w:kern w:val="0"/>
          <w:sz w:val="28"/>
          <w:szCs w:val="28"/>
          <w:lang w:eastAsia="en-US"/>
        </w:rPr>
        <w:t>Глава администрации района</w:t>
      </w:r>
      <w:r w:rsidR="00E83ECD">
        <w:rPr>
          <w:rFonts w:eastAsia="Times New Roman"/>
          <w:kern w:val="0"/>
          <w:sz w:val="28"/>
          <w:szCs w:val="28"/>
          <w:lang w:eastAsia="en-US"/>
        </w:rPr>
        <w:tab/>
      </w:r>
      <w:r w:rsidR="00E83ECD">
        <w:rPr>
          <w:rFonts w:eastAsia="Times New Roman"/>
          <w:kern w:val="0"/>
          <w:sz w:val="28"/>
          <w:szCs w:val="28"/>
          <w:lang w:eastAsia="en-US"/>
        </w:rPr>
        <w:tab/>
      </w:r>
      <w:r w:rsidR="00E83ECD">
        <w:rPr>
          <w:rFonts w:eastAsia="Times New Roman"/>
          <w:kern w:val="0"/>
          <w:sz w:val="28"/>
          <w:szCs w:val="28"/>
          <w:lang w:eastAsia="en-US"/>
        </w:rPr>
        <w:tab/>
      </w:r>
      <w:r w:rsidR="00E83ECD">
        <w:rPr>
          <w:rFonts w:eastAsia="Times New Roman"/>
          <w:kern w:val="0"/>
          <w:sz w:val="28"/>
          <w:szCs w:val="28"/>
          <w:lang w:eastAsia="en-US"/>
        </w:rPr>
        <w:tab/>
      </w:r>
      <w:r w:rsidR="00E83ECD">
        <w:rPr>
          <w:rFonts w:eastAsia="Times New Roman"/>
          <w:kern w:val="0"/>
          <w:sz w:val="28"/>
          <w:szCs w:val="28"/>
          <w:lang w:eastAsia="en-US"/>
        </w:rPr>
        <w:tab/>
      </w:r>
      <w:r w:rsidR="00E83ECD">
        <w:rPr>
          <w:rFonts w:eastAsia="Times New Roman"/>
          <w:kern w:val="0"/>
          <w:sz w:val="28"/>
          <w:szCs w:val="28"/>
          <w:lang w:eastAsia="en-US"/>
        </w:rPr>
        <w:tab/>
      </w:r>
      <w:r w:rsidR="0029671E">
        <w:rPr>
          <w:rFonts w:eastAsia="Times New Roman"/>
          <w:kern w:val="0"/>
          <w:sz w:val="28"/>
          <w:szCs w:val="28"/>
          <w:lang w:eastAsia="en-US"/>
        </w:rPr>
        <w:tab/>
      </w:r>
      <w:r w:rsidR="00E83ECD">
        <w:rPr>
          <w:rFonts w:eastAsia="Times New Roman"/>
          <w:kern w:val="0"/>
          <w:sz w:val="28"/>
          <w:szCs w:val="28"/>
          <w:lang w:eastAsia="en-US"/>
        </w:rPr>
        <w:t xml:space="preserve">    </w:t>
      </w:r>
      <w:r w:rsidR="008A1E13">
        <w:rPr>
          <w:rFonts w:eastAsia="Times New Roman"/>
          <w:kern w:val="0"/>
          <w:sz w:val="28"/>
          <w:szCs w:val="28"/>
          <w:lang w:eastAsia="en-US"/>
        </w:rPr>
        <w:t xml:space="preserve"> </w:t>
      </w:r>
      <w:proofErr w:type="spellStart"/>
      <w:r w:rsidR="00E83ECD">
        <w:rPr>
          <w:rFonts w:eastAsia="Times New Roman"/>
          <w:kern w:val="0"/>
          <w:sz w:val="28"/>
          <w:szCs w:val="28"/>
          <w:lang w:eastAsia="en-US"/>
        </w:rPr>
        <w:t>О.Г.Рябовол</w:t>
      </w:r>
      <w:proofErr w:type="spellEnd"/>
    </w:p>
    <w:p w:rsidR="0078587D" w:rsidRDefault="0078587D" w:rsidP="002329EB">
      <w:pPr>
        <w:rPr>
          <w:sz w:val="28"/>
        </w:rPr>
      </w:pPr>
      <w:bookmarkStart w:id="0" w:name="Par24"/>
      <w:bookmarkEnd w:id="0"/>
    </w:p>
    <w:p w:rsidR="008B19E4" w:rsidRDefault="008B19E4" w:rsidP="002329EB">
      <w:pPr>
        <w:rPr>
          <w:sz w:val="28"/>
        </w:rPr>
      </w:pPr>
    </w:p>
    <w:p w:rsidR="008B19E4" w:rsidRDefault="008B19E4" w:rsidP="002329EB">
      <w:pPr>
        <w:rPr>
          <w:sz w:val="28"/>
        </w:rPr>
      </w:pPr>
    </w:p>
    <w:p w:rsidR="008B19E4" w:rsidRDefault="008B19E4" w:rsidP="002329EB">
      <w:pPr>
        <w:rPr>
          <w:sz w:val="28"/>
        </w:rPr>
      </w:pPr>
    </w:p>
    <w:p w:rsidR="008B19E4" w:rsidRDefault="008B19E4" w:rsidP="002329EB">
      <w:pPr>
        <w:rPr>
          <w:sz w:val="28"/>
        </w:rPr>
      </w:pPr>
    </w:p>
    <w:p w:rsidR="008B19E4" w:rsidRDefault="008B19E4" w:rsidP="002329EB">
      <w:pPr>
        <w:rPr>
          <w:sz w:val="28"/>
        </w:rPr>
      </w:pPr>
    </w:p>
    <w:p w:rsidR="008B19E4" w:rsidRDefault="008B19E4" w:rsidP="002329EB">
      <w:pPr>
        <w:rPr>
          <w:sz w:val="28"/>
        </w:rPr>
      </w:pPr>
    </w:p>
    <w:p w:rsidR="00E83ECD" w:rsidRDefault="00E83ECD" w:rsidP="002329EB">
      <w:pPr>
        <w:rPr>
          <w:sz w:val="28"/>
        </w:rPr>
      </w:pPr>
    </w:p>
    <w:p w:rsidR="00E83ECD" w:rsidRDefault="00E83ECD" w:rsidP="002329EB">
      <w:pPr>
        <w:rPr>
          <w:sz w:val="28"/>
        </w:rPr>
      </w:pPr>
    </w:p>
    <w:p w:rsidR="00E83ECD" w:rsidRDefault="00E83ECD" w:rsidP="002329EB">
      <w:pPr>
        <w:rPr>
          <w:sz w:val="28"/>
        </w:rPr>
      </w:pPr>
    </w:p>
    <w:p w:rsidR="00E83ECD" w:rsidRDefault="00E83ECD" w:rsidP="002329EB">
      <w:pPr>
        <w:rPr>
          <w:sz w:val="28"/>
        </w:rPr>
      </w:pPr>
    </w:p>
    <w:p w:rsidR="00E83ECD" w:rsidRDefault="00E83ECD" w:rsidP="002329EB">
      <w:pPr>
        <w:rPr>
          <w:sz w:val="28"/>
        </w:rPr>
      </w:pPr>
    </w:p>
    <w:p w:rsidR="00E83ECD" w:rsidRDefault="00E83ECD" w:rsidP="002329EB">
      <w:pPr>
        <w:rPr>
          <w:sz w:val="28"/>
        </w:rPr>
      </w:pPr>
    </w:p>
    <w:p w:rsidR="00E83ECD" w:rsidRDefault="00E83ECD" w:rsidP="002329EB">
      <w:pPr>
        <w:rPr>
          <w:sz w:val="28"/>
        </w:rPr>
      </w:pPr>
    </w:p>
    <w:p w:rsidR="00E83ECD" w:rsidRDefault="00E83ECD" w:rsidP="002329EB">
      <w:pPr>
        <w:rPr>
          <w:sz w:val="28"/>
        </w:rPr>
      </w:pPr>
    </w:p>
    <w:p w:rsidR="00E83ECD" w:rsidRDefault="00E83ECD" w:rsidP="002329EB">
      <w:pPr>
        <w:rPr>
          <w:sz w:val="28"/>
        </w:rPr>
      </w:pPr>
    </w:p>
    <w:p w:rsidR="00E83ECD" w:rsidRDefault="00E83ECD" w:rsidP="002329EB">
      <w:pPr>
        <w:rPr>
          <w:sz w:val="28"/>
        </w:rPr>
      </w:pPr>
    </w:p>
    <w:p w:rsidR="00E83ECD" w:rsidRDefault="00E83ECD" w:rsidP="002329EB">
      <w:pPr>
        <w:rPr>
          <w:sz w:val="28"/>
        </w:rPr>
      </w:pPr>
    </w:p>
    <w:p w:rsidR="00E83ECD" w:rsidRDefault="00E83ECD" w:rsidP="002329EB">
      <w:pPr>
        <w:rPr>
          <w:sz w:val="28"/>
        </w:rPr>
      </w:pPr>
    </w:p>
    <w:p w:rsidR="00E83ECD" w:rsidRDefault="00E83ECD" w:rsidP="002329EB">
      <w:pPr>
        <w:rPr>
          <w:sz w:val="28"/>
        </w:rPr>
      </w:pPr>
    </w:p>
    <w:p w:rsidR="00E83ECD" w:rsidRDefault="00E83ECD" w:rsidP="002329EB">
      <w:pPr>
        <w:rPr>
          <w:sz w:val="28"/>
        </w:rPr>
      </w:pPr>
    </w:p>
    <w:p w:rsidR="00E83ECD" w:rsidRDefault="00E83ECD" w:rsidP="002329EB">
      <w:pPr>
        <w:rPr>
          <w:sz w:val="28"/>
        </w:rPr>
      </w:pPr>
    </w:p>
    <w:p w:rsidR="00E83ECD" w:rsidRDefault="00E83ECD" w:rsidP="002329EB">
      <w:pPr>
        <w:rPr>
          <w:sz w:val="28"/>
        </w:rPr>
      </w:pPr>
    </w:p>
    <w:p w:rsidR="00C94B62" w:rsidRDefault="00C94B62" w:rsidP="002329EB">
      <w:pPr>
        <w:rPr>
          <w:sz w:val="28"/>
        </w:rPr>
      </w:pPr>
    </w:p>
    <w:p w:rsidR="00C94B62" w:rsidRDefault="00C94B62" w:rsidP="002329EB">
      <w:pPr>
        <w:rPr>
          <w:sz w:val="28"/>
        </w:rPr>
      </w:pPr>
    </w:p>
    <w:p w:rsidR="00C94B62" w:rsidRDefault="00C94B62" w:rsidP="002329EB">
      <w:pPr>
        <w:rPr>
          <w:sz w:val="28"/>
        </w:rPr>
      </w:pPr>
    </w:p>
    <w:p w:rsidR="00C94B62" w:rsidRDefault="00C94B62" w:rsidP="002329EB">
      <w:pPr>
        <w:rPr>
          <w:sz w:val="28"/>
        </w:rPr>
      </w:pPr>
    </w:p>
    <w:sectPr w:rsidR="00C94B62" w:rsidSect="00C94B62">
      <w:pgSz w:w="11906" w:h="16838"/>
      <w:pgMar w:top="1134" w:right="567" w:bottom="1134" w:left="1701"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4F72" w:rsidRDefault="00044F72">
      <w:r>
        <w:separator/>
      </w:r>
    </w:p>
  </w:endnote>
  <w:endnote w:type="continuationSeparator" w:id="0">
    <w:p w:rsidR="00044F72" w:rsidRDefault="00044F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4F72" w:rsidRDefault="00044F72">
      <w:r>
        <w:separator/>
      </w:r>
    </w:p>
  </w:footnote>
  <w:footnote w:type="continuationSeparator" w:id="0">
    <w:p w:rsidR="00044F72" w:rsidRDefault="00044F7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6"/>
    <w:lvl w:ilvl="0">
      <w:start w:val="1"/>
      <w:numFmt w:val="decimal"/>
      <w:lvlText w:val="%1."/>
      <w:lvlJc w:val="left"/>
      <w:pPr>
        <w:tabs>
          <w:tab w:val="num" w:pos="720"/>
        </w:tabs>
        <w:ind w:left="720" w:hanging="360"/>
      </w:pPr>
    </w:lvl>
  </w:abstractNum>
  <w:abstractNum w:abstractNumId="2">
    <w:nsid w:val="11021F5E"/>
    <w:multiLevelType w:val="singleLevel"/>
    <w:tmpl w:val="5B02F510"/>
    <w:lvl w:ilvl="0">
      <w:start w:val="1"/>
      <w:numFmt w:val="decimal"/>
      <w:lvlText w:val="%1."/>
      <w:legacy w:legacy="1" w:legacySpace="0" w:legacyIndent="283"/>
      <w:lvlJc w:val="left"/>
      <w:pPr>
        <w:ind w:left="283" w:hanging="283"/>
      </w:pPr>
    </w:lvl>
  </w:abstractNum>
  <w:abstractNum w:abstractNumId="3">
    <w:nsid w:val="118E19EC"/>
    <w:multiLevelType w:val="hybridMultilevel"/>
    <w:tmpl w:val="CEBA2F7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1E0D1CFB"/>
    <w:multiLevelType w:val="hybridMultilevel"/>
    <w:tmpl w:val="806E9664"/>
    <w:lvl w:ilvl="0" w:tplc="B964CEA8">
      <w:start w:val="1"/>
      <w:numFmt w:val="decimal"/>
      <w:lvlText w:val="%1."/>
      <w:lvlJc w:val="left"/>
      <w:pPr>
        <w:ind w:left="1586" w:hanging="1005"/>
      </w:pPr>
      <w:rPr>
        <w:rFonts w:hint="default"/>
      </w:rPr>
    </w:lvl>
    <w:lvl w:ilvl="1" w:tplc="04190019" w:tentative="1">
      <w:start w:val="1"/>
      <w:numFmt w:val="lowerLetter"/>
      <w:lvlText w:val="%2."/>
      <w:lvlJc w:val="left"/>
      <w:pPr>
        <w:ind w:left="1661" w:hanging="360"/>
      </w:pPr>
    </w:lvl>
    <w:lvl w:ilvl="2" w:tplc="0419001B" w:tentative="1">
      <w:start w:val="1"/>
      <w:numFmt w:val="lowerRoman"/>
      <w:lvlText w:val="%3."/>
      <w:lvlJc w:val="right"/>
      <w:pPr>
        <w:ind w:left="2381" w:hanging="180"/>
      </w:pPr>
    </w:lvl>
    <w:lvl w:ilvl="3" w:tplc="0419000F" w:tentative="1">
      <w:start w:val="1"/>
      <w:numFmt w:val="decimal"/>
      <w:lvlText w:val="%4."/>
      <w:lvlJc w:val="left"/>
      <w:pPr>
        <w:ind w:left="3101" w:hanging="360"/>
      </w:pPr>
    </w:lvl>
    <w:lvl w:ilvl="4" w:tplc="04190019" w:tentative="1">
      <w:start w:val="1"/>
      <w:numFmt w:val="lowerLetter"/>
      <w:lvlText w:val="%5."/>
      <w:lvlJc w:val="left"/>
      <w:pPr>
        <w:ind w:left="3821" w:hanging="360"/>
      </w:pPr>
    </w:lvl>
    <w:lvl w:ilvl="5" w:tplc="0419001B" w:tentative="1">
      <w:start w:val="1"/>
      <w:numFmt w:val="lowerRoman"/>
      <w:lvlText w:val="%6."/>
      <w:lvlJc w:val="right"/>
      <w:pPr>
        <w:ind w:left="4541" w:hanging="180"/>
      </w:pPr>
    </w:lvl>
    <w:lvl w:ilvl="6" w:tplc="0419000F" w:tentative="1">
      <w:start w:val="1"/>
      <w:numFmt w:val="decimal"/>
      <w:lvlText w:val="%7."/>
      <w:lvlJc w:val="left"/>
      <w:pPr>
        <w:ind w:left="5261" w:hanging="360"/>
      </w:pPr>
    </w:lvl>
    <w:lvl w:ilvl="7" w:tplc="04190019" w:tentative="1">
      <w:start w:val="1"/>
      <w:numFmt w:val="lowerLetter"/>
      <w:lvlText w:val="%8."/>
      <w:lvlJc w:val="left"/>
      <w:pPr>
        <w:ind w:left="5981" w:hanging="360"/>
      </w:pPr>
    </w:lvl>
    <w:lvl w:ilvl="8" w:tplc="0419001B" w:tentative="1">
      <w:start w:val="1"/>
      <w:numFmt w:val="lowerRoman"/>
      <w:lvlText w:val="%9."/>
      <w:lvlJc w:val="right"/>
      <w:pPr>
        <w:ind w:left="6701" w:hanging="180"/>
      </w:pPr>
    </w:lvl>
  </w:abstractNum>
  <w:abstractNum w:abstractNumId="5">
    <w:nsid w:val="401F1733"/>
    <w:multiLevelType w:val="hybridMultilevel"/>
    <w:tmpl w:val="F32EBF32"/>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4A3A5F8A"/>
    <w:multiLevelType w:val="hybridMultilevel"/>
    <w:tmpl w:val="2A1614F8"/>
    <w:lvl w:ilvl="0" w:tplc="451CD252">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5A0E0E94"/>
    <w:multiLevelType w:val="multilevel"/>
    <w:tmpl w:val="CA967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F2B20E0"/>
    <w:multiLevelType w:val="hybridMultilevel"/>
    <w:tmpl w:val="CF0C8B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EB65B46"/>
    <w:multiLevelType w:val="multilevel"/>
    <w:tmpl w:val="A20E9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7"/>
  </w:num>
  <w:num w:numId="5">
    <w:abstractNumId w:val="9"/>
  </w:num>
  <w:num w:numId="6">
    <w:abstractNumId w:val="4"/>
  </w:num>
  <w:num w:numId="7">
    <w:abstractNumId w:val="3"/>
  </w:num>
  <w:num w:numId="8">
    <w:abstractNumId w:val="5"/>
  </w:num>
  <w:num w:numId="9">
    <w:abstractNumId w:val="8"/>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2290"/>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E14D3F"/>
    <w:rsid w:val="00002D5E"/>
    <w:rsid w:val="000076FE"/>
    <w:rsid w:val="00010791"/>
    <w:rsid w:val="00015585"/>
    <w:rsid w:val="00015A20"/>
    <w:rsid w:val="00016F21"/>
    <w:rsid w:val="000224D3"/>
    <w:rsid w:val="00022561"/>
    <w:rsid w:val="00025B2F"/>
    <w:rsid w:val="00025C2E"/>
    <w:rsid w:val="00025F54"/>
    <w:rsid w:val="00033DFA"/>
    <w:rsid w:val="00035155"/>
    <w:rsid w:val="00035431"/>
    <w:rsid w:val="000371CA"/>
    <w:rsid w:val="00044C84"/>
    <w:rsid w:val="00044F72"/>
    <w:rsid w:val="00053EA6"/>
    <w:rsid w:val="00062537"/>
    <w:rsid w:val="000640BD"/>
    <w:rsid w:val="00066E00"/>
    <w:rsid w:val="000671B3"/>
    <w:rsid w:val="000671CC"/>
    <w:rsid w:val="00070F80"/>
    <w:rsid w:val="000733DC"/>
    <w:rsid w:val="000778E1"/>
    <w:rsid w:val="00085325"/>
    <w:rsid w:val="00085BEB"/>
    <w:rsid w:val="000915E3"/>
    <w:rsid w:val="00091947"/>
    <w:rsid w:val="00091F84"/>
    <w:rsid w:val="00093B5D"/>
    <w:rsid w:val="000B0989"/>
    <w:rsid w:val="000B1276"/>
    <w:rsid w:val="000B1BFE"/>
    <w:rsid w:val="000C489B"/>
    <w:rsid w:val="000C7550"/>
    <w:rsid w:val="000D0006"/>
    <w:rsid w:val="000E5694"/>
    <w:rsid w:val="000E7870"/>
    <w:rsid w:val="000E78E6"/>
    <w:rsid w:val="000F3A86"/>
    <w:rsid w:val="000F5E23"/>
    <w:rsid w:val="000F618D"/>
    <w:rsid w:val="00100AD4"/>
    <w:rsid w:val="001025CE"/>
    <w:rsid w:val="00106025"/>
    <w:rsid w:val="00106AF5"/>
    <w:rsid w:val="00106CAF"/>
    <w:rsid w:val="00113540"/>
    <w:rsid w:val="00116C90"/>
    <w:rsid w:val="001171BB"/>
    <w:rsid w:val="001331DC"/>
    <w:rsid w:val="00134D21"/>
    <w:rsid w:val="00135547"/>
    <w:rsid w:val="00136258"/>
    <w:rsid w:val="00146E98"/>
    <w:rsid w:val="001657D5"/>
    <w:rsid w:val="001703AE"/>
    <w:rsid w:val="00171917"/>
    <w:rsid w:val="0017198F"/>
    <w:rsid w:val="00171FBF"/>
    <w:rsid w:val="00176373"/>
    <w:rsid w:val="00182C9A"/>
    <w:rsid w:val="00190EE4"/>
    <w:rsid w:val="001B07A0"/>
    <w:rsid w:val="001B26E3"/>
    <w:rsid w:val="001B5922"/>
    <w:rsid w:val="001C3679"/>
    <w:rsid w:val="001D0955"/>
    <w:rsid w:val="00200A0D"/>
    <w:rsid w:val="00201D31"/>
    <w:rsid w:val="00203CFF"/>
    <w:rsid w:val="00204960"/>
    <w:rsid w:val="00206E99"/>
    <w:rsid w:val="00206EEC"/>
    <w:rsid w:val="00207F4A"/>
    <w:rsid w:val="00213C1A"/>
    <w:rsid w:val="00230882"/>
    <w:rsid w:val="00231EF9"/>
    <w:rsid w:val="002329EB"/>
    <w:rsid w:val="002336BB"/>
    <w:rsid w:val="00235865"/>
    <w:rsid w:val="00244CC1"/>
    <w:rsid w:val="002511C3"/>
    <w:rsid w:val="00263D15"/>
    <w:rsid w:val="00266E08"/>
    <w:rsid w:val="00272A73"/>
    <w:rsid w:val="002762E2"/>
    <w:rsid w:val="002773DE"/>
    <w:rsid w:val="00280F88"/>
    <w:rsid w:val="0028398F"/>
    <w:rsid w:val="00291C53"/>
    <w:rsid w:val="0029636A"/>
    <w:rsid w:val="0029671E"/>
    <w:rsid w:val="002A1A79"/>
    <w:rsid w:val="002A4BD6"/>
    <w:rsid w:val="002A7253"/>
    <w:rsid w:val="002B7937"/>
    <w:rsid w:val="002C317F"/>
    <w:rsid w:val="002D0C42"/>
    <w:rsid w:val="002D15C9"/>
    <w:rsid w:val="002D1C24"/>
    <w:rsid w:val="002D3304"/>
    <w:rsid w:val="002E0CDC"/>
    <w:rsid w:val="002E5C4C"/>
    <w:rsid w:val="002E781D"/>
    <w:rsid w:val="002F02F9"/>
    <w:rsid w:val="002F7BFB"/>
    <w:rsid w:val="00312825"/>
    <w:rsid w:val="0031347F"/>
    <w:rsid w:val="003200DB"/>
    <w:rsid w:val="0032696E"/>
    <w:rsid w:val="00327B5B"/>
    <w:rsid w:val="003345BE"/>
    <w:rsid w:val="00341E34"/>
    <w:rsid w:val="00352BE7"/>
    <w:rsid w:val="00353DC7"/>
    <w:rsid w:val="00354889"/>
    <w:rsid w:val="003572DA"/>
    <w:rsid w:val="00364ADB"/>
    <w:rsid w:val="00364B30"/>
    <w:rsid w:val="00365596"/>
    <w:rsid w:val="0036603F"/>
    <w:rsid w:val="00373A56"/>
    <w:rsid w:val="00385DB1"/>
    <w:rsid w:val="00396656"/>
    <w:rsid w:val="00396671"/>
    <w:rsid w:val="003A0FDF"/>
    <w:rsid w:val="003A1BF8"/>
    <w:rsid w:val="003A593E"/>
    <w:rsid w:val="003A684A"/>
    <w:rsid w:val="003A770D"/>
    <w:rsid w:val="003B2610"/>
    <w:rsid w:val="003C210D"/>
    <w:rsid w:val="003C3A15"/>
    <w:rsid w:val="003C4DA2"/>
    <w:rsid w:val="003C63EC"/>
    <w:rsid w:val="003D1555"/>
    <w:rsid w:val="003D2F34"/>
    <w:rsid w:val="003D7983"/>
    <w:rsid w:val="003E547A"/>
    <w:rsid w:val="003F0574"/>
    <w:rsid w:val="003F25F1"/>
    <w:rsid w:val="003F39E5"/>
    <w:rsid w:val="003F49F8"/>
    <w:rsid w:val="003F501D"/>
    <w:rsid w:val="004052C2"/>
    <w:rsid w:val="004106BD"/>
    <w:rsid w:val="004124CB"/>
    <w:rsid w:val="00414AF5"/>
    <w:rsid w:val="00420CF5"/>
    <w:rsid w:val="0042247F"/>
    <w:rsid w:val="0042465A"/>
    <w:rsid w:val="00424980"/>
    <w:rsid w:val="004346D4"/>
    <w:rsid w:val="00434B22"/>
    <w:rsid w:val="004356DA"/>
    <w:rsid w:val="00435E3C"/>
    <w:rsid w:val="00450DD7"/>
    <w:rsid w:val="00452938"/>
    <w:rsid w:val="00452CE8"/>
    <w:rsid w:val="00456162"/>
    <w:rsid w:val="00457470"/>
    <w:rsid w:val="004661DB"/>
    <w:rsid w:val="004736A2"/>
    <w:rsid w:val="004804B1"/>
    <w:rsid w:val="004811C6"/>
    <w:rsid w:val="0048218D"/>
    <w:rsid w:val="0048298B"/>
    <w:rsid w:val="00492716"/>
    <w:rsid w:val="00493512"/>
    <w:rsid w:val="004949B2"/>
    <w:rsid w:val="00496521"/>
    <w:rsid w:val="004B057A"/>
    <w:rsid w:val="004B5E3C"/>
    <w:rsid w:val="004C02AE"/>
    <w:rsid w:val="004D443B"/>
    <w:rsid w:val="004D44D8"/>
    <w:rsid w:val="004D6CE1"/>
    <w:rsid w:val="004D73C3"/>
    <w:rsid w:val="004E0023"/>
    <w:rsid w:val="004E1B66"/>
    <w:rsid w:val="004E1D2D"/>
    <w:rsid w:val="004E6ACA"/>
    <w:rsid w:val="004F10DB"/>
    <w:rsid w:val="005020AF"/>
    <w:rsid w:val="005103A5"/>
    <w:rsid w:val="00510C39"/>
    <w:rsid w:val="00511CE7"/>
    <w:rsid w:val="005133FE"/>
    <w:rsid w:val="00530B85"/>
    <w:rsid w:val="00535273"/>
    <w:rsid w:val="0053594A"/>
    <w:rsid w:val="005469F0"/>
    <w:rsid w:val="00546B3C"/>
    <w:rsid w:val="00546BD1"/>
    <w:rsid w:val="00547EF8"/>
    <w:rsid w:val="00550C07"/>
    <w:rsid w:val="00552602"/>
    <w:rsid w:val="00554CD5"/>
    <w:rsid w:val="00556D3C"/>
    <w:rsid w:val="00563C92"/>
    <w:rsid w:val="00564B18"/>
    <w:rsid w:val="00566D64"/>
    <w:rsid w:val="005701A2"/>
    <w:rsid w:val="005713CE"/>
    <w:rsid w:val="00573E85"/>
    <w:rsid w:val="005807BD"/>
    <w:rsid w:val="0058193B"/>
    <w:rsid w:val="00581B91"/>
    <w:rsid w:val="005843E8"/>
    <w:rsid w:val="00595AA7"/>
    <w:rsid w:val="0059655E"/>
    <w:rsid w:val="00597F9B"/>
    <w:rsid w:val="005A0139"/>
    <w:rsid w:val="005A56C9"/>
    <w:rsid w:val="005A59BD"/>
    <w:rsid w:val="005A6D09"/>
    <w:rsid w:val="005B035D"/>
    <w:rsid w:val="005B117E"/>
    <w:rsid w:val="005C22AB"/>
    <w:rsid w:val="005C5595"/>
    <w:rsid w:val="005D081A"/>
    <w:rsid w:val="005D76E8"/>
    <w:rsid w:val="005F7DD9"/>
    <w:rsid w:val="006076CB"/>
    <w:rsid w:val="00610E29"/>
    <w:rsid w:val="00612154"/>
    <w:rsid w:val="00615E9A"/>
    <w:rsid w:val="006228C7"/>
    <w:rsid w:val="006235C1"/>
    <w:rsid w:val="006275A9"/>
    <w:rsid w:val="00633076"/>
    <w:rsid w:val="0063535F"/>
    <w:rsid w:val="00635466"/>
    <w:rsid w:val="0064070C"/>
    <w:rsid w:val="0064180D"/>
    <w:rsid w:val="00644CB4"/>
    <w:rsid w:val="00645345"/>
    <w:rsid w:val="00646077"/>
    <w:rsid w:val="00660015"/>
    <w:rsid w:val="0066035F"/>
    <w:rsid w:val="006607E8"/>
    <w:rsid w:val="00662142"/>
    <w:rsid w:val="00665BDD"/>
    <w:rsid w:val="00677F7E"/>
    <w:rsid w:val="00681C4D"/>
    <w:rsid w:val="00685587"/>
    <w:rsid w:val="00690110"/>
    <w:rsid w:val="00691544"/>
    <w:rsid w:val="00691DA9"/>
    <w:rsid w:val="00692D33"/>
    <w:rsid w:val="00695E59"/>
    <w:rsid w:val="006A09AB"/>
    <w:rsid w:val="006A0AA8"/>
    <w:rsid w:val="006A1F72"/>
    <w:rsid w:val="006A6C95"/>
    <w:rsid w:val="006A7DCE"/>
    <w:rsid w:val="006B10F6"/>
    <w:rsid w:val="006D207B"/>
    <w:rsid w:val="006D32A9"/>
    <w:rsid w:val="006E5A27"/>
    <w:rsid w:val="006E63EE"/>
    <w:rsid w:val="006E6F85"/>
    <w:rsid w:val="00700EF0"/>
    <w:rsid w:val="00703BD0"/>
    <w:rsid w:val="007125E2"/>
    <w:rsid w:val="0071327D"/>
    <w:rsid w:val="00713783"/>
    <w:rsid w:val="007170CC"/>
    <w:rsid w:val="00722B8B"/>
    <w:rsid w:val="00734965"/>
    <w:rsid w:val="007365EF"/>
    <w:rsid w:val="0073722F"/>
    <w:rsid w:val="00750458"/>
    <w:rsid w:val="0075433A"/>
    <w:rsid w:val="00754DB3"/>
    <w:rsid w:val="007604B9"/>
    <w:rsid w:val="00760538"/>
    <w:rsid w:val="00767515"/>
    <w:rsid w:val="007741F0"/>
    <w:rsid w:val="00776EF7"/>
    <w:rsid w:val="007803C1"/>
    <w:rsid w:val="0078587D"/>
    <w:rsid w:val="007860BA"/>
    <w:rsid w:val="00790248"/>
    <w:rsid w:val="007A6CC4"/>
    <w:rsid w:val="007A6E70"/>
    <w:rsid w:val="007B404F"/>
    <w:rsid w:val="007B6DA7"/>
    <w:rsid w:val="007D12EA"/>
    <w:rsid w:val="007D2A01"/>
    <w:rsid w:val="007D2BE1"/>
    <w:rsid w:val="007D6128"/>
    <w:rsid w:val="007E263D"/>
    <w:rsid w:val="007E71AF"/>
    <w:rsid w:val="007E7C60"/>
    <w:rsid w:val="007F36F8"/>
    <w:rsid w:val="007F3D01"/>
    <w:rsid w:val="00800FF0"/>
    <w:rsid w:val="00801C33"/>
    <w:rsid w:val="0080697C"/>
    <w:rsid w:val="00821C49"/>
    <w:rsid w:val="00825669"/>
    <w:rsid w:val="008258EB"/>
    <w:rsid w:val="008315FF"/>
    <w:rsid w:val="0083231A"/>
    <w:rsid w:val="00832D4D"/>
    <w:rsid w:val="00833C59"/>
    <w:rsid w:val="00834908"/>
    <w:rsid w:val="00835E95"/>
    <w:rsid w:val="00840247"/>
    <w:rsid w:val="00840B81"/>
    <w:rsid w:val="00841C25"/>
    <w:rsid w:val="0084296B"/>
    <w:rsid w:val="00845186"/>
    <w:rsid w:val="008456FB"/>
    <w:rsid w:val="00850178"/>
    <w:rsid w:val="00862906"/>
    <w:rsid w:val="008630A1"/>
    <w:rsid w:val="00872D89"/>
    <w:rsid w:val="00873828"/>
    <w:rsid w:val="00877AD7"/>
    <w:rsid w:val="00880114"/>
    <w:rsid w:val="0088269F"/>
    <w:rsid w:val="00883949"/>
    <w:rsid w:val="008874FA"/>
    <w:rsid w:val="008941C9"/>
    <w:rsid w:val="008A1E13"/>
    <w:rsid w:val="008A2020"/>
    <w:rsid w:val="008A3859"/>
    <w:rsid w:val="008A3AA4"/>
    <w:rsid w:val="008A4E67"/>
    <w:rsid w:val="008A5C4A"/>
    <w:rsid w:val="008B19E4"/>
    <w:rsid w:val="008B6C9A"/>
    <w:rsid w:val="008C13C0"/>
    <w:rsid w:val="008C4701"/>
    <w:rsid w:val="008C4703"/>
    <w:rsid w:val="008D1F2E"/>
    <w:rsid w:val="008D51A6"/>
    <w:rsid w:val="008E4813"/>
    <w:rsid w:val="008E55EF"/>
    <w:rsid w:val="00902256"/>
    <w:rsid w:val="009031D0"/>
    <w:rsid w:val="0090418B"/>
    <w:rsid w:val="0090643C"/>
    <w:rsid w:val="00906738"/>
    <w:rsid w:val="00911E12"/>
    <w:rsid w:val="0091778B"/>
    <w:rsid w:val="00930475"/>
    <w:rsid w:val="00933F53"/>
    <w:rsid w:val="00934BC5"/>
    <w:rsid w:val="00935729"/>
    <w:rsid w:val="009413FB"/>
    <w:rsid w:val="009466CB"/>
    <w:rsid w:val="00946781"/>
    <w:rsid w:val="00946EF7"/>
    <w:rsid w:val="0095290E"/>
    <w:rsid w:val="0095378E"/>
    <w:rsid w:val="0095634D"/>
    <w:rsid w:val="00961DD2"/>
    <w:rsid w:val="00973FEC"/>
    <w:rsid w:val="00983D61"/>
    <w:rsid w:val="009861E3"/>
    <w:rsid w:val="00986C57"/>
    <w:rsid w:val="00987C7C"/>
    <w:rsid w:val="009928AE"/>
    <w:rsid w:val="00995BE0"/>
    <w:rsid w:val="00995BE5"/>
    <w:rsid w:val="009A3D5F"/>
    <w:rsid w:val="009B30B9"/>
    <w:rsid w:val="009C0014"/>
    <w:rsid w:val="009C086A"/>
    <w:rsid w:val="009C52F2"/>
    <w:rsid w:val="009C6F92"/>
    <w:rsid w:val="009E0237"/>
    <w:rsid w:val="009E17D8"/>
    <w:rsid w:val="009F43E8"/>
    <w:rsid w:val="009F5669"/>
    <w:rsid w:val="009F666A"/>
    <w:rsid w:val="00A06DEB"/>
    <w:rsid w:val="00A071C4"/>
    <w:rsid w:val="00A0722C"/>
    <w:rsid w:val="00A07AF7"/>
    <w:rsid w:val="00A11F6F"/>
    <w:rsid w:val="00A122C0"/>
    <w:rsid w:val="00A146C7"/>
    <w:rsid w:val="00A14F1A"/>
    <w:rsid w:val="00A15924"/>
    <w:rsid w:val="00A17872"/>
    <w:rsid w:val="00A213E4"/>
    <w:rsid w:val="00A22162"/>
    <w:rsid w:val="00A2234E"/>
    <w:rsid w:val="00A22A33"/>
    <w:rsid w:val="00A23BB1"/>
    <w:rsid w:val="00A37921"/>
    <w:rsid w:val="00A456D9"/>
    <w:rsid w:val="00A462E9"/>
    <w:rsid w:val="00A535E3"/>
    <w:rsid w:val="00A557BA"/>
    <w:rsid w:val="00A6262A"/>
    <w:rsid w:val="00A63C18"/>
    <w:rsid w:val="00A65948"/>
    <w:rsid w:val="00A71E25"/>
    <w:rsid w:val="00A7635F"/>
    <w:rsid w:val="00A90E66"/>
    <w:rsid w:val="00A912C9"/>
    <w:rsid w:val="00A92E42"/>
    <w:rsid w:val="00A938E2"/>
    <w:rsid w:val="00A93AC3"/>
    <w:rsid w:val="00A96582"/>
    <w:rsid w:val="00AA1671"/>
    <w:rsid w:val="00AA55D8"/>
    <w:rsid w:val="00AA66C4"/>
    <w:rsid w:val="00AA6C54"/>
    <w:rsid w:val="00AB637B"/>
    <w:rsid w:val="00AB66F7"/>
    <w:rsid w:val="00AC1B83"/>
    <w:rsid w:val="00AC3ED2"/>
    <w:rsid w:val="00AC57F6"/>
    <w:rsid w:val="00AD24C1"/>
    <w:rsid w:val="00AE0848"/>
    <w:rsid w:val="00AE5F18"/>
    <w:rsid w:val="00AE6B86"/>
    <w:rsid w:val="00AE7AB4"/>
    <w:rsid w:val="00AE7B5A"/>
    <w:rsid w:val="00AF1FB1"/>
    <w:rsid w:val="00AF2A39"/>
    <w:rsid w:val="00AF41E3"/>
    <w:rsid w:val="00AF6723"/>
    <w:rsid w:val="00B05239"/>
    <w:rsid w:val="00B07B63"/>
    <w:rsid w:val="00B10215"/>
    <w:rsid w:val="00B1100A"/>
    <w:rsid w:val="00B16A39"/>
    <w:rsid w:val="00B17E23"/>
    <w:rsid w:val="00B30BB2"/>
    <w:rsid w:val="00B31B0E"/>
    <w:rsid w:val="00B32C0C"/>
    <w:rsid w:val="00B34A4F"/>
    <w:rsid w:val="00B351D3"/>
    <w:rsid w:val="00B400D3"/>
    <w:rsid w:val="00B40464"/>
    <w:rsid w:val="00B40B7A"/>
    <w:rsid w:val="00B41190"/>
    <w:rsid w:val="00B432AB"/>
    <w:rsid w:val="00B47B13"/>
    <w:rsid w:val="00B503A6"/>
    <w:rsid w:val="00B543F7"/>
    <w:rsid w:val="00B576BC"/>
    <w:rsid w:val="00B57AB9"/>
    <w:rsid w:val="00B57B21"/>
    <w:rsid w:val="00B641DB"/>
    <w:rsid w:val="00B647AE"/>
    <w:rsid w:val="00B663D8"/>
    <w:rsid w:val="00B77A10"/>
    <w:rsid w:val="00B813CA"/>
    <w:rsid w:val="00B860AE"/>
    <w:rsid w:val="00B865D2"/>
    <w:rsid w:val="00B904C4"/>
    <w:rsid w:val="00B91568"/>
    <w:rsid w:val="00B94814"/>
    <w:rsid w:val="00B95887"/>
    <w:rsid w:val="00BA1E0B"/>
    <w:rsid w:val="00BA6D5D"/>
    <w:rsid w:val="00BA717A"/>
    <w:rsid w:val="00BB2EB8"/>
    <w:rsid w:val="00BB38A8"/>
    <w:rsid w:val="00BB5DA7"/>
    <w:rsid w:val="00BB77EB"/>
    <w:rsid w:val="00BC112E"/>
    <w:rsid w:val="00BC1267"/>
    <w:rsid w:val="00BC3970"/>
    <w:rsid w:val="00BD6AB9"/>
    <w:rsid w:val="00BD7E64"/>
    <w:rsid w:val="00BE005E"/>
    <w:rsid w:val="00BE1B7B"/>
    <w:rsid w:val="00BE69D5"/>
    <w:rsid w:val="00BE71D5"/>
    <w:rsid w:val="00BF20A7"/>
    <w:rsid w:val="00BF504D"/>
    <w:rsid w:val="00BF62A2"/>
    <w:rsid w:val="00C03873"/>
    <w:rsid w:val="00C039FA"/>
    <w:rsid w:val="00C05385"/>
    <w:rsid w:val="00C11B69"/>
    <w:rsid w:val="00C14DAF"/>
    <w:rsid w:val="00C15501"/>
    <w:rsid w:val="00C163AE"/>
    <w:rsid w:val="00C16905"/>
    <w:rsid w:val="00C20384"/>
    <w:rsid w:val="00C2738F"/>
    <w:rsid w:val="00C35A97"/>
    <w:rsid w:val="00C37409"/>
    <w:rsid w:val="00C40B02"/>
    <w:rsid w:val="00C427D5"/>
    <w:rsid w:val="00C4560F"/>
    <w:rsid w:val="00C509D7"/>
    <w:rsid w:val="00C67EEE"/>
    <w:rsid w:val="00C80326"/>
    <w:rsid w:val="00C86BE3"/>
    <w:rsid w:val="00C86C41"/>
    <w:rsid w:val="00C87CF0"/>
    <w:rsid w:val="00C94B62"/>
    <w:rsid w:val="00CA6586"/>
    <w:rsid w:val="00CB2C0A"/>
    <w:rsid w:val="00CC35CD"/>
    <w:rsid w:val="00CC4C5E"/>
    <w:rsid w:val="00CC4E44"/>
    <w:rsid w:val="00CC7DB7"/>
    <w:rsid w:val="00CD119A"/>
    <w:rsid w:val="00CD3A5C"/>
    <w:rsid w:val="00CE26F6"/>
    <w:rsid w:val="00CE5E9F"/>
    <w:rsid w:val="00CE7669"/>
    <w:rsid w:val="00D05A75"/>
    <w:rsid w:val="00D1176E"/>
    <w:rsid w:val="00D304F4"/>
    <w:rsid w:val="00D37233"/>
    <w:rsid w:val="00D469D6"/>
    <w:rsid w:val="00D47B7F"/>
    <w:rsid w:val="00D50283"/>
    <w:rsid w:val="00D53BBC"/>
    <w:rsid w:val="00D617F2"/>
    <w:rsid w:val="00D663DF"/>
    <w:rsid w:val="00D71FFD"/>
    <w:rsid w:val="00D72778"/>
    <w:rsid w:val="00D72C72"/>
    <w:rsid w:val="00D7497F"/>
    <w:rsid w:val="00D816B1"/>
    <w:rsid w:val="00D82943"/>
    <w:rsid w:val="00D83BDE"/>
    <w:rsid w:val="00D94A9C"/>
    <w:rsid w:val="00DB0716"/>
    <w:rsid w:val="00DC0BAA"/>
    <w:rsid w:val="00DC3068"/>
    <w:rsid w:val="00DC6713"/>
    <w:rsid w:val="00DE4B8E"/>
    <w:rsid w:val="00DF1D2A"/>
    <w:rsid w:val="00DF5C3D"/>
    <w:rsid w:val="00E0289D"/>
    <w:rsid w:val="00E06C5B"/>
    <w:rsid w:val="00E14354"/>
    <w:rsid w:val="00E14D3F"/>
    <w:rsid w:val="00E16F3F"/>
    <w:rsid w:val="00E3266C"/>
    <w:rsid w:val="00E35CCD"/>
    <w:rsid w:val="00E47099"/>
    <w:rsid w:val="00E4724A"/>
    <w:rsid w:val="00E5084A"/>
    <w:rsid w:val="00E53FAC"/>
    <w:rsid w:val="00E57294"/>
    <w:rsid w:val="00E65562"/>
    <w:rsid w:val="00E7392C"/>
    <w:rsid w:val="00E76414"/>
    <w:rsid w:val="00E83ECD"/>
    <w:rsid w:val="00E91B7B"/>
    <w:rsid w:val="00E92832"/>
    <w:rsid w:val="00E9718E"/>
    <w:rsid w:val="00EA4D7A"/>
    <w:rsid w:val="00EB1D61"/>
    <w:rsid w:val="00EB5BCF"/>
    <w:rsid w:val="00EC0B6B"/>
    <w:rsid w:val="00EC5097"/>
    <w:rsid w:val="00EC6D17"/>
    <w:rsid w:val="00ED018A"/>
    <w:rsid w:val="00ED2EC7"/>
    <w:rsid w:val="00ED730B"/>
    <w:rsid w:val="00ED7E15"/>
    <w:rsid w:val="00EE04A2"/>
    <w:rsid w:val="00EE58C6"/>
    <w:rsid w:val="00EF1BBC"/>
    <w:rsid w:val="00EF285D"/>
    <w:rsid w:val="00EF611B"/>
    <w:rsid w:val="00F028C4"/>
    <w:rsid w:val="00F040D3"/>
    <w:rsid w:val="00F11BFC"/>
    <w:rsid w:val="00F14273"/>
    <w:rsid w:val="00F23982"/>
    <w:rsid w:val="00F23F12"/>
    <w:rsid w:val="00F24431"/>
    <w:rsid w:val="00F25993"/>
    <w:rsid w:val="00F32449"/>
    <w:rsid w:val="00F35202"/>
    <w:rsid w:val="00F45BFA"/>
    <w:rsid w:val="00F47A71"/>
    <w:rsid w:val="00F50428"/>
    <w:rsid w:val="00F5072B"/>
    <w:rsid w:val="00F56794"/>
    <w:rsid w:val="00F62D48"/>
    <w:rsid w:val="00F67925"/>
    <w:rsid w:val="00F67C80"/>
    <w:rsid w:val="00F7108C"/>
    <w:rsid w:val="00F71C2A"/>
    <w:rsid w:val="00F72C1F"/>
    <w:rsid w:val="00F73949"/>
    <w:rsid w:val="00F74301"/>
    <w:rsid w:val="00F82CB3"/>
    <w:rsid w:val="00F93BDE"/>
    <w:rsid w:val="00F97238"/>
    <w:rsid w:val="00F97787"/>
    <w:rsid w:val="00FA6EAF"/>
    <w:rsid w:val="00FC3D59"/>
    <w:rsid w:val="00FC7B76"/>
    <w:rsid w:val="00FD14CD"/>
    <w:rsid w:val="00FD314E"/>
    <w:rsid w:val="00FD3795"/>
    <w:rsid w:val="00FE64AB"/>
    <w:rsid w:val="00FF08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1F0"/>
    <w:pPr>
      <w:widowControl w:val="0"/>
      <w:suppressAutoHyphens/>
    </w:pPr>
    <w:rPr>
      <w:rFonts w:eastAsia="Lucida Sans Unicode"/>
      <w:kern w:val="1"/>
      <w:sz w:val="24"/>
      <w:szCs w:val="24"/>
    </w:rPr>
  </w:style>
  <w:style w:type="paragraph" w:styleId="1">
    <w:name w:val="heading 1"/>
    <w:basedOn w:val="a"/>
    <w:next w:val="a"/>
    <w:link w:val="11"/>
    <w:uiPriority w:val="9"/>
    <w:qFormat/>
    <w:rsid w:val="0080697C"/>
    <w:pPr>
      <w:keepNext/>
      <w:spacing w:before="240" w:after="60"/>
      <w:outlineLvl w:val="0"/>
    </w:pPr>
    <w:rPr>
      <w:rFonts w:ascii="Cambria" w:eastAsia="Times New Roman" w:hAnsi="Cambria"/>
      <w:b/>
      <w:bCs/>
      <w:kern w:val="32"/>
      <w:sz w:val="32"/>
      <w:szCs w:val="32"/>
    </w:rPr>
  </w:style>
  <w:style w:type="paragraph" w:styleId="3">
    <w:name w:val="heading 3"/>
    <w:basedOn w:val="a"/>
    <w:next w:val="a"/>
    <w:link w:val="30"/>
    <w:uiPriority w:val="9"/>
    <w:qFormat/>
    <w:rsid w:val="0080697C"/>
    <w:pPr>
      <w:keepNext/>
      <w:spacing w:before="240" w:after="60"/>
      <w:outlineLvl w:val="2"/>
    </w:pPr>
    <w:rPr>
      <w:rFonts w:ascii="Cambria" w:eastAsia="Times New Roman" w:hAnsi="Cambria"/>
      <w:b/>
      <w:bCs/>
      <w:sz w:val="26"/>
      <w:szCs w:val="26"/>
    </w:rPr>
  </w:style>
  <w:style w:type="paragraph" w:styleId="5">
    <w:name w:val="heading 5"/>
    <w:basedOn w:val="a"/>
    <w:next w:val="a"/>
    <w:link w:val="50"/>
    <w:uiPriority w:val="9"/>
    <w:qFormat/>
    <w:rsid w:val="006B10F6"/>
    <w:pPr>
      <w:spacing w:before="240" w:after="60"/>
      <w:outlineLvl w:val="4"/>
    </w:pPr>
    <w:rPr>
      <w:rFonts w:ascii="Calibri" w:eastAsia="Times New Roman" w:hAnsi="Calibri"/>
      <w:b/>
      <w:bCs/>
      <w:i/>
      <w:iCs/>
      <w:sz w:val="26"/>
      <w:szCs w:val="26"/>
    </w:rPr>
  </w:style>
  <w:style w:type="paragraph" w:styleId="7">
    <w:name w:val="heading 7"/>
    <w:basedOn w:val="a"/>
    <w:next w:val="a"/>
    <w:qFormat/>
    <w:rsid w:val="00E16F3F"/>
    <w:pPr>
      <w:keepNext/>
      <w:tabs>
        <w:tab w:val="num" w:pos="0"/>
      </w:tabs>
      <w:jc w:val="both"/>
      <w:outlineLvl w:val="6"/>
    </w:pPr>
    <w:rPr>
      <w: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rsid w:val="00E16F3F"/>
    <w:pPr>
      <w:keepNext/>
      <w:spacing w:before="240" w:after="120"/>
    </w:pPr>
    <w:rPr>
      <w:rFonts w:ascii="Arial" w:hAnsi="Arial" w:cs="Tahoma"/>
      <w:sz w:val="28"/>
      <w:szCs w:val="28"/>
    </w:rPr>
  </w:style>
  <w:style w:type="paragraph" w:styleId="a4">
    <w:name w:val="Body Text"/>
    <w:basedOn w:val="a"/>
    <w:semiHidden/>
    <w:rsid w:val="00E16F3F"/>
    <w:pPr>
      <w:spacing w:after="120"/>
    </w:pPr>
  </w:style>
  <w:style w:type="paragraph" w:styleId="a5">
    <w:name w:val="List"/>
    <w:basedOn w:val="a4"/>
    <w:semiHidden/>
    <w:rsid w:val="00E16F3F"/>
    <w:rPr>
      <w:rFonts w:cs="Tahoma"/>
    </w:rPr>
  </w:style>
  <w:style w:type="paragraph" w:customStyle="1" w:styleId="10">
    <w:name w:val="Название1"/>
    <w:basedOn w:val="a"/>
    <w:rsid w:val="00E16F3F"/>
    <w:pPr>
      <w:suppressLineNumbers/>
      <w:spacing w:before="120" w:after="120"/>
    </w:pPr>
    <w:rPr>
      <w:rFonts w:cs="Tahoma"/>
      <w:i/>
      <w:iCs/>
    </w:rPr>
  </w:style>
  <w:style w:type="paragraph" w:customStyle="1" w:styleId="12">
    <w:name w:val="Указатель1"/>
    <w:basedOn w:val="a"/>
    <w:rsid w:val="00E16F3F"/>
    <w:pPr>
      <w:suppressLineNumbers/>
    </w:pPr>
    <w:rPr>
      <w:rFonts w:cs="Tahoma"/>
    </w:rPr>
  </w:style>
  <w:style w:type="paragraph" w:customStyle="1" w:styleId="21">
    <w:name w:val="Основной текст с отступом 21"/>
    <w:basedOn w:val="a"/>
    <w:rsid w:val="00E16F3F"/>
    <w:pPr>
      <w:ind w:firstLine="851"/>
      <w:jc w:val="both"/>
    </w:pPr>
    <w:rPr>
      <w:sz w:val="28"/>
      <w:szCs w:val="20"/>
    </w:rPr>
  </w:style>
  <w:style w:type="paragraph" w:customStyle="1" w:styleId="210">
    <w:name w:val="Основной текст 21"/>
    <w:basedOn w:val="a"/>
    <w:rsid w:val="00E16F3F"/>
    <w:pPr>
      <w:jc w:val="right"/>
    </w:pPr>
    <w:rPr>
      <w:sz w:val="28"/>
      <w:szCs w:val="20"/>
    </w:rPr>
  </w:style>
  <w:style w:type="character" w:customStyle="1" w:styleId="11">
    <w:name w:val="Заголовок 1 Знак1"/>
    <w:link w:val="1"/>
    <w:uiPriority w:val="9"/>
    <w:rsid w:val="0080697C"/>
    <w:rPr>
      <w:rFonts w:ascii="Cambria" w:eastAsia="Times New Roman" w:hAnsi="Cambria" w:cs="Times New Roman"/>
      <w:b/>
      <w:bCs/>
      <w:kern w:val="32"/>
      <w:sz w:val="32"/>
      <w:szCs w:val="32"/>
    </w:rPr>
  </w:style>
  <w:style w:type="character" w:customStyle="1" w:styleId="30">
    <w:name w:val="Заголовок 3 Знак"/>
    <w:link w:val="3"/>
    <w:uiPriority w:val="9"/>
    <w:semiHidden/>
    <w:rsid w:val="0080697C"/>
    <w:rPr>
      <w:rFonts w:ascii="Cambria" w:eastAsia="Times New Roman" w:hAnsi="Cambria" w:cs="Times New Roman"/>
      <w:b/>
      <w:bCs/>
      <w:kern w:val="1"/>
      <w:sz w:val="26"/>
      <w:szCs w:val="26"/>
    </w:rPr>
  </w:style>
  <w:style w:type="paragraph" w:styleId="a6">
    <w:name w:val="Body Text Indent"/>
    <w:basedOn w:val="a"/>
    <w:link w:val="13"/>
    <w:uiPriority w:val="99"/>
    <w:unhideWhenUsed/>
    <w:rsid w:val="0080697C"/>
    <w:pPr>
      <w:spacing w:after="120"/>
      <w:ind w:left="283"/>
    </w:pPr>
  </w:style>
  <w:style w:type="character" w:customStyle="1" w:styleId="13">
    <w:name w:val="Основной текст с отступом Знак1"/>
    <w:link w:val="a6"/>
    <w:uiPriority w:val="99"/>
    <w:rsid w:val="0080697C"/>
    <w:rPr>
      <w:rFonts w:eastAsia="Lucida Sans Unicode"/>
      <w:kern w:val="1"/>
      <w:sz w:val="24"/>
      <w:szCs w:val="24"/>
    </w:rPr>
  </w:style>
  <w:style w:type="paragraph" w:styleId="2">
    <w:name w:val="Body Text Indent 2"/>
    <w:basedOn w:val="a"/>
    <w:link w:val="211"/>
    <w:unhideWhenUsed/>
    <w:rsid w:val="0080697C"/>
    <w:pPr>
      <w:spacing w:after="120" w:line="480" w:lineRule="auto"/>
      <w:ind w:left="283"/>
    </w:pPr>
  </w:style>
  <w:style w:type="character" w:customStyle="1" w:styleId="211">
    <w:name w:val="Основной текст с отступом 2 Знак1"/>
    <w:link w:val="2"/>
    <w:rsid w:val="0080697C"/>
    <w:rPr>
      <w:rFonts w:eastAsia="Lucida Sans Unicode"/>
      <w:kern w:val="1"/>
      <w:sz w:val="24"/>
      <w:szCs w:val="24"/>
    </w:rPr>
  </w:style>
  <w:style w:type="table" w:styleId="a7">
    <w:name w:val="Table Grid"/>
    <w:basedOn w:val="a1"/>
    <w:uiPriority w:val="59"/>
    <w:rsid w:val="008E481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71FFD"/>
    <w:pPr>
      <w:widowControl/>
      <w:suppressAutoHyphens w:val="0"/>
      <w:spacing w:after="160" w:line="240" w:lineRule="exact"/>
    </w:pPr>
    <w:rPr>
      <w:rFonts w:ascii="Verdana" w:eastAsia="Times New Roman" w:hAnsi="Verdana" w:cs="Verdana"/>
      <w:kern w:val="0"/>
      <w:sz w:val="20"/>
      <w:szCs w:val="20"/>
      <w:lang w:val="en-US" w:eastAsia="en-US"/>
    </w:rPr>
  </w:style>
  <w:style w:type="character" w:customStyle="1" w:styleId="50">
    <w:name w:val="Заголовок 5 Знак"/>
    <w:link w:val="5"/>
    <w:uiPriority w:val="9"/>
    <w:semiHidden/>
    <w:rsid w:val="006B10F6"/>
    <w:rPr>
      <w:rFonts w:ascii="Calibri" w:eastAsia="Times New Roman" w:hAnsi="Calibri" w:cs="Times New Roman"/>
      <w:b/>
      <w:bCs/>
      <w:i/>
      <w:iCs/>
      <w:kern w:val="1"/>
      <w:sz w:val="26"/>
      <w:szCs w:val="26"/>
    </w:rPr>
  </w:style>
  <w:style w:type="paragraph" w:styleId="a9">
    <w:name w:val="Normal (Web)"/>
    <w:basedOn w:val="a"/>
    <w:rsid w:val="00877AD7"/>
    <w:pPr>
      <w:widowControl/>
      <w:suppressAutoHyphens w:val="0"/>
      <w:spacing w:before="100" w:beforeAutospacing="1" w:after="100" w:afterAutospacing="1"/>
    </w:pPr>
    <w:rPr>
      <w:rFonts w:eastAsia="Times New Roman"/>
      <w:kern w:val="0"/>
    </w:rPr>
  </w:style>
  <w:style w:type="paragraph" w:styleId="aa">
    <w:name w:val="Balloon Text"/>
    <w:basedOn w:val="a"/>
    <w:link w:val="14"/>
    <w:uiPriority w:val="99"/>
    <w:semiHidden/>
    <w:unhideWhenUsed/>
    <w:rsid w:val="001C3679"/>
    <w:rPr>
      <w:rFonts w:ascii="Tahoma" w:hAnsi="Tahoma"/>
      <w:sz w:val="16"/>
      <w:szCs w:val="16"/>
    </w:rPr>
  </w:style>
  <w:style w:type="character" w:customStyle="1" w:styleId="14">
    <w:name w:val="Текст выноски Знак1"/>
    <w:link w:val="aa"/>
    <w:uiPriority w:val="99"/>
    <w:semiHidden/>
    <w:rsid w:val="001C3679"/>
    <w:rPr>
      <w:rFonts w:ascii="Tahoma" w:eastAsia="Lucida Sans Unicode" w:hAnsi="Tahoma" w:cs="Tahoma"/>
      <w:kern w:val="1"/>
      <w:sz w:val="16"/>
      <w:szCs w:val="16"/>
    </w:rPr>
  </w:style>
  <w:style w:type="paragraph" w:customStyle="1" w:styleId="ConsPlusTitle">
    <w:name w:val="ConsPlusTitle"/>
    <w:rsid w:val="001C3679"/>
    <w:pPr>
      <w:autoSpaceDE w:val="0"/>
      <w:autoSpaceDN w:val="0"/>
      <w:adjustRightInd w:val="0"/>
    </w:pPr>
    <w:rPr>
      <w:b/>
      <w:bCs/>
      <w:sz w:val="28"/>
      <w:szCs w:val="28"/>
    </w:rPr>
  </w:style>
  <w:style w:type="paragraph" w:customStyle="1" w:styleId="ab">
    <w:name w:val="Знак"/>
    <w:basedOn w:val="a"/>
    <w:rsid w:val="00F040D3"/>
    <w:pPr>
      <w:widowControl/>
      <w:suppressAutoHyphens w:val="0"/>
      <w:spacing w:before="100" w:beforeAutospacing="1" w:after="100" w:afterAutospacing="1"/>
    </w:pPr>
    <w:rPr>
      <w:rFonts w:ascii="Tahoma" w:eastAsia="Times New Roman" w:hAnsi="Tahoma" w:cs="Tahoma"/>
      <w:kern w:val="0"/>
      <w:sz w:val="20"/>
      <w:szCs w:val="20"/>
      <w:lang w:val="en-US" w:eastAsia="en-US"/>
    </w:rPr>
  </w:style>
  <w:style w:type="character" w:customStyle="1" w:styleId="15">
    <w:name w:val="Заголовок 1 Знак"/>
    <w:locked/>
    <w:rsid w:val="00044C84"/>
    <w:rPr>
      <w:rFonts w:ascii="Arial" w:hAnsi="Arial" w:cs="Arial"/>
      <w:b/>
      <w:bCs/>
      <w:kern w:val="32"/>
      <w:sz w:val="32"/>
      <w:szCs w:val="32"/>
      <w:lang w:val="ru-RU" w:eastAsia="ru-RU" w:bidi="ar-SA"/>
    </w:rPr>
  </w:style>
  <w:style w:type="paragraph" w:customStyle="1" w:styleId="ConsPlusNormal">
    <w:name w:val="ConsPlusNormal"/>
    <w:rsid w:val="00044C84"/>
    <w:pPr>
      <w:widowControl w:val="0"/>
      <w:autoSpaceDE w:val="0"/>
      <w:autoSpaceDN w:val="0"/>
      <w:adjustRightInd w:val="0"/>
      <w:ind w:firstLine="720"/>
    </w:pPr>
    <w:rPr>
      <w:rFonts w:ascii="Arial" w:hAnsi="Arial" w:cs="Arial"/>
    </w:rPr>
  </w:style>
  <w:style w:type="paragraph" w:customStyle="1" w:styleId="ac">
    <w:name w:val="Знак Знак Знак Знак"/>
    <w:basedOn w:val="a"/>
    <w:rsid w:val="00044C84"/>
    <w:pPr>
      <w:widowControl/>
      <w:suppressAutoHyphens w:val="0"/>
    </w:pPr>
    <w:rPr>
      <w:rFonts w:ascii="Verdana" w:eastAsia="Times New Roman" w:hAnsi="Verdana" w:cs="Verdana"/>
      <w:kern w:val="0"/>
      <w:sz w:val="20"/>
      <w:szCs w:val="20"/>
      <w:lang w:val="en-US" w:eastAsia="en-US"/>
    </w:rPr>
  </w:style>
  <w:style w:type="character" w:customStyle="1" w:styleId="20">
    <w:name w:val="Основной текст с отступом 2 Знак"/>
    <w:semiHidden/>
    <w:locked/>
    <w:rsid w:val="00044C84"/>
    <w:rPr>
      <w:sz w:val="28"/>
      <w:szCs w:val="28"/>
      <w:lang w:val="ru-RU" w:eastAsia="ru-RU" w:bidi="ar-SA"/>
    </w:rPr>
  </w:style>
  <w:style w:type="paragraph" w:styleId="31">
    <w:name w:val="Body Text 3"/>
    <w:basedOn w:val="a"/>
    <w:link w:val="32"/>
    <w:semiHidden/>
    <w:rsid w:val="00044C84"/>
    <w:pPr>
      <w:widowControl/>
      <w:suppressAutoHyphens w:val="0"/>
      <w:spacing w:after="120"/>
    </w:pPr>
    <w:rPr>
      <w:rFonts w:eastAsia="Times New Roman"/>
      <w:kern w:val="0"/>
      <w:sz w:val="16"/>
      <w:szCs w:val="16"/>
    </w:rPr>
  </w:style>
  <w:style w:type="character" w:customStyle="1" w:styleId="32">
    <w:name w:val="Основной текст 3 Знак"/>
    <w:link w:val="31"/>
    <w:semiHidden/>
    <w:locked/>
    <w:rsid w:val="00044C84"/>
    <w:rPr>
      <w:sz w:val="16"/>
      <w:szCs w:val="16"/>
      <w:lang w:val="ru-RU" w:eastAsia="ru-RU" w:bidi="ar-SA"/>
    </w:rPr>
  </w:style>
  <w:style w:type="paragraph" w:styleId="ad">
    <w:name w:val="Plain Text"/>
    <w:basedOn w:val="a"/>
    <w:link w:val="ae"/>
    <w:semiHidden/>
    <w:rsid w:val="00044C84"/>
    <w:pPr>
      <w:widowControl/>
      <w:suppressAutoHyphens w:val="0"/>
    </w:pPr>
    <w:rPr>
      <w:rFonts w:ascii="Courier New" w:eastAsia="Times New Roman" w:hAnsi="Courier New" w:cs="Courier New"/>
      <w:kern w:val="0"/>
      <w:sz w:val="20"/>
      <w:szCs w:val="20"/>
    </w:rPr>
  </w:style>
  <w:style w:type="character" w:customStyle="1" w:styleId="ae">
    <w:name w:val="Текст Знак"/>
    <w:link w:val="ad"/>
    <w:semiHidden/>
    <w:locked/>
    <w:rsid w:val="00044C84"/>
    <w:rPr>
      <w:rFonts w:ascii="Courier New" w:hAnsi="Courier New" w:cs="Courier New"/>
      <w:lang w:val="ru-RU" w:eastAsia="ru-RU" w:bidi="ar-SA"/>
    </w:rPr>
  </w:style>
  <w:style w:type="character" w:customStyle="1" w:styleId="af">
    <w:name w:val="Основной текст с отступом Знак"/>
    <w:semiHidden/>
    <w:locked/>
    <w:rsid w:val="00044C84"/>
    <w:rPr>
      <w:sz w:val="24"/>
      <w:szCs w:val="24"/>
      <w:lang w:val="ru-RU" w:eastAsia="ru-RU" w:bidi="ar-SA"/>
    </w:rPr>
  </w:style>
  <w:style w:type="paragraph" w:styleId="af0">
    <w:name w:val="Title"/>
    <w:basedOn w:val="a"/>
    <w:link w:val="af1"/>
    <w:qFormat/>
    <w:rsid w:val="00044C84"/>
    <w:pPr>
      <w:widowControl/>
      <w:suppressAutoHyphens w:val="0"/>
      <w:jc w:val="center"/>
    </w:pPr>
    <w:rPr>
      <w:rFonts w:eastAsia="Times New Roman"/>
      <w:kern w:val="0"/>
      <w:sz w:val="28"/>
      <w:szCs w:val="28"/>
    </w:rPr>
  </w:style>
  <w:style w:type="character" w:customStyle="1" w:styleId="af1">
    <w:name w:val="Название Знак"/>
    <w:link w:val="af0"/>
    <w:locked/>
    <w:rsid w:val="00044C84"/>
    <w:rPr>
      <w:sz w:val="28"/>
      <w:szCs w:val="28"/>
      <w:lang w:val="ru-RU" w:eastAsia="ru-RU" w:bidi="ar-SA"/>
    </w:rPr>
  </w:style>
  <w:style w:type="paragraph" w:customStyle="1" w:styleId="ConsPlusNonformat">
    <w:name w:val="ConsPlusNonformat"/>
    <w:rsid w:val="00044C84"/>
    <w:pPr>
      <w:widowControl w:val="0"/>
      <w:autoSpaceDE w:val="0"/>
      <w:autoSpaceDN w:val="0"/>
      <w:adjustRightInd w:val="0"/>
    </w:pPr>
    <w:rPr>
      <w:rFonts w:ascii="Courier New" w:hAnsi="Courier New" w:cs="Courier New"/>
    </w:rPr>
  </w:style>
  <w:style w:type="character" w:styleId="af2">
    <w:name w:val="page number"/>
    <w:semiHidden/>
    <w:rsid w:val="00044C84"/>
    <w:rPr>
      <w:rFonts w:cs="Times New Roman"/>
    </w:rPr>
  </w:style>
  <w:style w:type="paragraph" w:styleId="51">
    <w:name w:val="toc 5"/>
    <w:basedOn w:val="a"/>
    <w:next w:val="a"/>
    <w:autoRedefine/>
    <w:semiHidden/>
    <w:rsid w:val="00044C84"/>
    <w:pPr>
      <w:widowControl/>
      <w:suppressAutoHyphens w:val="0"/>
      <w:ind w:left="1120"/>
    </w:pPr>
    <w:rPr>
      <w:rFonts w:eastAsia="Times New Roman"/>
      <w:kern w:val="0"/>
      <w:sz w:val="28"/>
      <w:szCs w:val="28"/>
    </w:rPr>
  </w:style>
  <w:style w:type="paragraph" w:styleId="af3">
    <w:name w:val="footer"/>
    <w:basedOn w:val="a"/>
    <w:link w:val="af4"/>
    <w:semiHidden/>
    <w:rsid w:val="00044C84"/>
    <w:pPr>
      <w:widowControl/>
      <w:tabs>
        <w:tab w:val="center" w:pos="4153"/>
        <w:tab w:val="right" w:pos="8306"/>
      </w:tabs>
      <w:suppressAutoHyphens w:val="0"/>
    </w:pPr>
    <w:rPr>
      <w:rFonts w:eastAsia="Times New Roman"/>
      <w:kern w:val="0"/>
      <w:sz w:val="20"/>
      <w:szCs w:val="20"/>
    </w:rPr>
  </w:style>
  <w:style w:type="character" w:customStyle="1" w:styleId="af4">
    <w:name w:val="Нижний колонтитул Знак"/>
    <w:link w:val="af3"/>
    <w:semiHidden/>
    <w:locked/>
    <w:rsid w:val="00044C84"/>
    <w:rPr>
      <w:lang w:val="ru-RU" w:eastAsia="ru-RU" w:bidi="ar-SA"/>
    </w:rPr>
  </w:style>
  <w:style w:type="paragraph" w:styleId="af5">
    <w:name w:val="header"/>
    <w:basedOn w:val="a"/>
    <w:link w:val="af6"/>
    <w:semiHidden/>
    <w:rsid w:val="00044C84"/>
    <w:pPr>
      <w:widowControl/>
      <w:tabs>
        <w:tab w:val="center" w:pos="4677"/>
        <w:tab w:val="right" w:pos="9355"/>
      </w:tabs>
      <w:suppressAutoHyphens w:val="0"/>
    </w:pPr>
    <w:rPr>
      <w:rFonts w:eastAsia="Times New Roman"/>
      <w:kern w:val="0"/>
    </w:rPr>
  </w:style>
  <w:style w:type="character" w:customStyle="1" w:styleId="af6">
    <w:name w:val="Верхний колонтитул Знак"/>
    <w:link w:val="af5"/>
    <w:semiHidden/>
    <w:locked/>
    <w:rsid w:val="00044C84"/>
    <w:rPr>
      <w:sz w:val="24"/>
      <w:szCs w:val="24"/>
      <w:lang w:val="ru-RU" w:eastAsia="ru-RU" w:bidi="ar-SA"/>
    </w:rPr>
  </w:style>
  <w:style w:type="character" w:customStyle="1" w:styleId="af7">
    <w:name w:val="Текст выноски Знак"/>
    <w:semiHidden/>
    <w:locked/>
    <w:rsid w:val="00044C84"/>
    <w:rPr>
      <w:rFonts w:ascii="Tahoma" w:hAnsi="Tahoma" w:cs="Tahoma"/>
      <w:sz w:val="16"/>
      <w:szCs w:val="16"/>
      <w:lang w:val="ru-RU" w:eastAsia="ru-RU" w:bidi="ar-SA"/>
    </w:rPr>
  </w:style>
  <w:style w:type="character" w:styleId="af8">
    <w:name w:val="Strong"/>
    <w:qFormat/>
    <w:rsid w:val="00044C84"/>
    <w:rPr>
      <w:rFonts w:cs="Times New Roman"/>
      <w:b/>
      <w:bCs/>
    </w:rPr>
  </w:style>
  <w:style w:type="paragraph" w:customStyle="1" w:styleId="8">
    <w:name w:val="Знак Знак8"/>
    <w:basedOn w:val="a"/>
    <w:rsid w:val="00ED730B"/>
    <w:pPr>
      <w:widowControl/>
      <w:suppressAutoHyphens w:val="0"/>
    </w:pPr>
    <w:rPr>
      <w:rFonts w:ascii="Verdana" w:eastAsia="Times New Roman" w:hAnsi="Verdana" w:cs="Verdana"/>
      <w:kern w:val="0"/>
      <w:sz w:val="20"/>
      <w:szCs w:val="20"/>
      <w:lang w:val="en-US" w:eastAsia="en-US"/>
    </w:rPr>
  </w:style>
  <w:style w:type="paragraph" w:customStyle="1" w:styleId="af9">
    <w:name w:val="Знак Знак Знак Знак Знак Знак"/>
    <w:basedOn w:val="a"/>
    <w:rsid w:val="00AA1671"/>
    <w:pPr>
      <w:widowControl/>
      <w:suppressAutoHyphens w:val="0"/>
    </w:pPr>
    <w:rPr>
      <w:rFonts w:ascii="Verdana" w:eastAsia="Times New Roman" w:hAnsi="Verdana" w:cs="Verdana"/>
      <w:kern w:val="0"/>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970750071">
      <w:bodyDiv w:val="1"/>
      <w:marLeft w:val="0"/>
      <w:marRight w:val="0"/>
      <w:marTop w:val="0"/>
      <w:marBottom w:val="0"/>
      <w:divBdr>
        <w:top w:val="none" w:sz="0" w:space="0" w:color="auto"/>
        <w:left w:val="none" w:sz="0" w:space="0" w:color="auto"/>
        <w:bottom w:val="none" w:sz="0" w:space="0" w:color="auto"/>
        <w:right w:val="none" w:sz="0" w:space="0" w:color="auto"/>
      </w:divBdr>
    </w:div>
    <w:div w:id="1775401753">
      <w:bodyDiv w:val="1"/>
      <w:marLeft w:val="0"/>
      <w:marRight w:val="0"/>
      <w:marTop w:val="0"/>
      <w:marBottom w:val="0"/>
      <w:divBdr>
        <w:top w:val="none" w:sz="0" w:space="0" w:color="auto"/>
        <w:left w:val="none" w:sz="0" w:space="0" w:color="auto"/>
        <w:bottom w:val="none" w:sz="0" w:space="0" w:color="auto"/>
        <w:right w:val="none" w:sz="0" w:space="0" w:color="auto"/>
      </w:divBdr>
    </w:div>
    <w:div w:id="206386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RLAW072&amp;n=135569" TargetMode="External"/><Relationship Id="rId4" Type="http://schemas.openxmlformats.org/officeDocument/2006/relationships/settings" Target="settings.xml"/><Relationship Id="rId9" Type="http://schemas.openxmlformats.org/officeDocument/2006/relationships/hyperlink" Target="https://login.consultant.ru/link/?req=doc&amp;base=RLAW072&amp;n=1476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52BF6B-7828-42DA-BD36-32C857A6A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473</Words>
  <Characters>2697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АДМИНИСТРАЦИЯ ГОРОХОВЕЦКОГО РАЙОНА</vt:lpstr>
    </vt:vector>
  </TitlesOfParts>
  <Company/>
  <LinksUpToDate>false</LinksUpToDate>
  <CharactersWithSpaces>3164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ГОРОХОВЕЦКОГО РАЙОНА</dc:title>
  <dc:creator>1 2</dc:creator>
  <cp:lastModifiedBy>econ184</cp:lastModifiedBy>
  <cp:revision>3</cp:revision>
  <cp:lastPrinted>2021-11-23T10:12:00Z</cp:lastPrinted>
  <dcterms:created xsi:type="dcterms:W3CDTF">2024-07-17T06:09:00Z</dcterms:created>
  <dcterms:modified xsi:type="dcterms:W3CDTF">2024-07-17T06:37:00Z</dcterms:modified>
</cp:coreProperties>
</file>