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820" w:rsidRPr="009B697D" w:rsidRDefault="004D2820" w:rsidP="009B697D">
      <w:pPr>
        <w:pStyle w:val="Header"/>
        <w:ind w:left="467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4D2820" w:rsidRPr="0029797A" w:rsidRDefault="004D2820" w:rsidP="00A80F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от ___________  № _________</w:t>
      </w:r>
      <w:r w:rsidRPr="00A80F7C">
        <w:rPr>
          <w:rFonts w:ascii="Times New Roman" w:hAnsi="Times New Roman" w:cs="Times New Roman"/>
          <w:sz w:val="26"/>
          <w:szCs w:val="26"/>
        </w:rPr>
        <w:t>__</w:t>
      </w:r>
    </w:p>
    <w:p w:rsidR="004D2820" w:rsidRPr="0029797A" w:rsidRDefault="004D2820" w:rsidP="0039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2820" w:rsidRDefault="004D2820" w:rsidP="00E408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OLE_LINK1"/>
      <w:bookmarkStart w:id="1" w:name="OLE_LINK2"/>
      <w:bookmarkStart w:id="2" w:name="OLE_LINK3"/>
      <w:r>
        <w:rPr>
          <w:rFonts w:ascii="Times New Roman" w:hAnsi="Times New Roman" w:cs="Times New Roman"/>
          <w:sz w:val="28"/>
          <w:szCs w:val="28"/>
        </w:rPr>
        <w:t>П</w:t>
      </w:r>
      <w:r w:rsidRPr="0029797A">
        <w:rPr>
          <w:rFonts w:ascii="Times New Roman" w:hAnsi="Times New Roman" w:cs="Times New Roman"/>
          <w:sz w:val="28"/>
          <w:szCs w:val="28"/>
        </w:rPr>
        <w:t xml:space="preserve">рограмма профилактики </w:t>
      </w:r>
      <w:bookmarkStart w:id="3" w:name="OLE_LINK22"/>
      <w:bookmarkStart w:id="4" w:name="OLE_LINK23"/>
      <w:r w:rsidRPr="0029797A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</w:t>
      </w:r>
      <w:bookmarkEnd w:id="3"/>
      <w:bookmarkEnd w:id="4"/>
      <w:r w:rsidRPr="0029797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>в рамках муниципального земельного контроля</w:t>
      </w:r>
    </w:p>
    <w:p w:rsidR="004D2820" w:rsidRPr="0029797A" w:rsidRDefault="004D2820" w:rsidP="00E408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9797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D2820" w:rsidRDefault="004D2820" w:rsidP="00BC71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2820" w:rsidRPr="0029797A" w:rsidRDefault="004D2820" w:rsidP="00BC71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2820" w:rsidRPr="0029797A" w:rsidRDefault="004D2820" w:rsidP="00874BE3">
      <w:pPr>
        <w:pStyle w:val="Heading3"/>
        <w:spacing w:before="129" w:line="295" w:lineRule="exact"/>
        <w:ind w:left="0" w:firstLine="567"/>
        <w:jc w:val="center"/>
        <w:rPr>
          <w:b w:val="0"/>
          <w:bCs w:val="0"/>
          <w:sz w:val="28"/>
          <w:szCs w:val="28"/>
        </w:rPr>
      </w:pPr>
      <w:r w:rsidRPr="0029797A">
        <w:rPr>
          <w:b w:val="0"/>
          <w:bCs w:val="0"/>
          <w:sz w:val="28"/>
          <w:szCs w:val="28"/>
        </w:rPr>
        <w:t>Раздел 1. Анализ текущего состояния осуществления вида контроля, описание текущего развития профилактической деятельности органа муниципального земельного контроля, характеристика проблем, на решение которых направлена программа профилактики</w:t>
      </w:r>
    </w:p>
    <w:p w:rsidR="004D2820" w:rsidRPr="0029797A" w:rsidRDefault="004D2820" w:rsidP="00D23D87">
      <w:pPr>
        <w:spacing w:after="0"/>
        <w:ind w:right="4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D2820" w:rsidRPr="00556839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665D0E">
        <w:rPr>
          <w:rFonts w:ascii="Times New Roman" w:hAnsi="Times New Roman" w:cs="Times New Roman"/>
          <w:sz w:val="28"/>
          <w:szCs w:val="28"/>
        </w:rPr>
        <w:t xml:space="preserve">Предметом муниципального </w:t>
      </w:r>
      <w:r w:rsidRPr="00556839">
        <w:rPr>
          <w:rFonts w:ascii="Times New Roman" w:hAnsi="Times New Roman" w:cs="Times New Roman"/>
          <w:sz w:val="28"/>
          <w:szCs w:val="28"/>
        </w:rPr>
        <w:t xml:space="preserve">земельного контроля является соблюдение юридическими лицами, индивидуальными предпринимателями, гражданами обязательных требований </w:t>
      </w:r>
      <w:r w:rsidRPr="00556839">
        <w:rPr>
          <w:rFonts w:ascii="Times New Roman" w:hAnsi="Times New Roman" w:cs="Times New Roman"/>
          <w:color w:val="000000"/>
          <w:sz w:val="28"/>
          <w:szCs w:val="28"/>
        </w:rPr>
        <w:t>к использованию и охране земель</w:t>
      </w:r>
      <w:r w:rsidRPr="00556839">
        <w:rPr>
          <w:rFonts w:ascii="Times New Roman" w:hAnsi="Times New Roman" w:cs="Times New Roman"/>
          <w:sz w:val="28"/>
          <w:szCs w:val="28"/>
        </w:rPr>
        <w:t xml:space="preserve">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ответственность.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9797A">
        <w:rPr>
          <w:rFonts w:ascii="Times New Roman" w:hAnsi="Times New Roman" w:cs="Times New Roman"/>
          <w:sz w:val="28"/>
          <w:szCs w:val="28"/>
        </w:rPr>
        <w:t xml:space="preserve">. Контролируемыми лицами в сфере муниципального земельного контроля на территории </w:t>
      </w:r>
      <w:r>
        <w:rPr>
          <w:rFonts w:ascii="Times New Roman" w:hAnsi="Times New Roman" w:cs="Times New Roman"/>
          <w:sz w:val="28"/>
          <w:szCs w:val="28"/>
        </w:rPr>
        <w:t>Гороховецкого муниципального округа Владимирской области</w:t>
      </w:r>
      <w:r w:rsidRPr="0029797A">
        <w:rPr>
          <w:rFonts w:ascii="Times New Roman" w:hAnsi="Times New Roman" w:cs="Times New Roman"/>
          <w:sz w:val="28"/>
          <w:szCs w:val="28"/>
        </w:rPr>
        <w:t xml:space="preserve"> являются: юридические лица, индивидуальные предприниматели и граждане.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9797A">
        <w:rPr>
          <w:rFonts w:ascii="Times New Roman" w:hAnsi="Times New Roman" w:cs="Times New Roman"/>
          <w:sz w:val="28"/>
          <w:szCs w:val="28"/>
        </w:rPr>
        <w:t xml:space="preserve"> муниципального земельного контроля: 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-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- земли, земельные участки и (или) части земельных участков, которыми граждане и организации владеют и (или) пользуются, к которым предъявляются обязательные требования.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9797A">
        <w:rPr>
          <w:rFonts w:ascii="Times New Roman" w:hAnsi="Times New Roman" w:cs="Times New Roman"/>
          <w:sz w:val="28"/>
          <w:szCs w:val="28"/>
        </w:rPr>
        <w:t>. Программа профилактики направлена на повышение эффективности предупреждения нарушений обязательных требований и повышение правовой грамотности контролируемых лиц.</w:t>
      </w:r>
    </w:p>
    <w:p w:rsidR="004D2820" w:rsidRPr="008B23D6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3D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B23D6">
        <w:rPr>
          <w:rFonts w:ascii="Times New Roman" w:hAnsi="Times New Roman" w:cs="Times New Roman"/>
          <w:sz w:val="28"/>
          <w:szCs w:val="28"/>
        </w:rPr>
        <w:t>. Наиболее значимыми рисками в деятельности контролируемых лиц</w:t>
      </w:r>
      <w:r w:rsidRPr="008B23D6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8B23D6">
        <w:rPr>
          <w:rFonts w:ascii="Times New Roman" w:hAnsi="Times New Roman" w:cs="Times New Roman"/>
          <w:sz w:val="28"/>
          <w:szCs w:val="28"/>
        </w:rPr>
        <w:t>являются:</w:t>
      </w:r>
    </w:p>
    <w:p w:rsidR="004D2820" w:rsidRPr="008B23D6" w:rsidRDefault="004D2820" w:rsidP="00736995">
      <w:pPr>
        <w:pStyle w:val="ConsPlusNormal"/>
        <w:ind w:firstLine="539"/>
        <w:jc w:val="both"/>
      </w:pPr>
      <w:r w:rsidRPr="008B23D6">
        <w:t>1)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:rsidR="004D2820" w:rsidRPr="008B23D6" w:rsidRDefault="004D2820" w:rsidP="00F909F6">
      <w:pPr>
        <w:pStyle w:val="ConsPlusNormal"/>
        <w:ind w:firstLine="539"/>
        <w:jc w:val="both"/>
      </w:pPr>
      <w:r w:rsidRPr="008B23D6">
        <w:t xml:space="preserve">2) земельные участки, расположенные в границах или примыкающие </w:t>
      </w:r>
      <w:r w:rsidRPr="008B23D6">
        <w:br/>
        <w:t>к границе береговой полосы водных объектов общего пользования;</w:t>
      </w:r>
    </w:p>
    <w:p w:rsidR="004D2820" w:rsidRPr="008B23D6" w:rsidRDefault="004D2820" w:rsidP="00F909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23D6">
        <w:rPr>
          <w:rFonts w:ascii="Times New Roman" w:hAnsi="Times New Roman" w:cs="Times New Roman"/>
          <w:sz w:val="28"/>
          <w:szCs w:val="28"/>
          <w:lang w:eastAsia="ru-RU"/>
        </w:rPr>
        <w:t xml:space="preserve">3) земельные участки, кадастровая стоимость которых на 50 и более процентов превышает средний уровень кадастровой стоимости по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Гороховецкому </w:t>
      </w:r>
      <w:r w:rsidRPr="008B23D6">
        <w:rPr>
          <w:rFonts w:ascii="Times New Roman" w:hAnsi="Times New Roman" w:cs="Times New Roman"/>
          <w:sz w:val="28"/>
          <w:szCs w:val="28"/>
          <w:lang w:eastAsia="ru-RU"/>
        </w:rPr>
        <w:t>округу;</w:t>
      </w:r>
    </w:p>
    <w:p w:rsidR="004D2820" w:rsidRPr="008B23D6" w:rsidRDefault="004D2820" w:rsidP="0073699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23D6">
        <w:rPr>
          <w:rFonts w:ascii="Times New Roman" w:hAnsi="Times New Roman" w:cs="Times New Roman"/>
          <w:sz w:val="28"/>
          <w:szCs w:val="28"/>
          <w:lang w:eastAsia="ru-RU"/>
        </w:rPr>
        <w:t>4) мелиорируемые и мелиорированные земельные участки;</w:t>
      </w:r>
    </w:p>
    <w:p w:rsidR="004D2820" w:rsidRPr="008B23D6" w:rsidRDefault="004D2820" w:rsidP="0073699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23D6">
        <w:rPr>
          <w:rFonts w:ascii="Times New Roman" w:hAnsi="Times New Roman" w:cs="Times New Roman"/>
          <w:sz w:val="28"/>
          <w:szCs w:val="28"/>
          <w:lang w:eastAsia="ru-RU"/>
        </w:rPr>
        <w:t>5) земельные участки, смежные с земельными участками, на которых расположены комплексы по разведению сельскохозяйственной птицы;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9797A">
        <w:rPr>
          <w:rFonts w:ascii="Times New Roman" w:hAnsi="Times New Roman" w:cs="Times New Roman"/>
          <w:sz w:val="28"/>
          <w:szCs w:val="28"/>
        </w:rPr>
        <w:t>. В целях предотвращения рисков причинения вреда (ущерба) охраняемым законом ценностям, предупреждения нарушений обязательных требований проведены профилактические мероприятия, предусмотренные программой профилактики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9797A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 xml:space="preserve">Кроме того,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Гороховецкого округа </w:t>
      </w:r>
      <w:r w:rsidRPr="0029797A">
        <w:rPr>
          <w:rFonts w:ascii="Times New Roman" w:hAnsi="Times New Roman" w:cs="Times New Roman"/>
          <w:sz w:val="28"/>
          <w:szCs w:val="28"/>
        </w:rPr>
        <w:t>в разделе «муниципальный земельный контроль» размещены: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>1) материалы и сведения, касающиеся осуществляемых органа муниципального земельного контроля мер по профилактике рисков причинения вреда (ущерба) охраняемым законом ценностям (нар</w:t>
      </w:r>
      <w:r>
        <w:rPr>
          <w:rFonts w:ascii="Times New Roman" w:hAnsi="Times New Roman" w:cs="Times New Roman"/>
          <w:sz w:val="28"/>
          <w:szCs w:val="28"/>
        </w:rPr>
        <w:t>ушений обязательных требований)</w:t>
      </w:r>
      <w:r w:rsidRPr="0029797A">
        <w:rPr>
          <w:rFonts w:ascii="Times New Roman" w:hAnsi="Times New Roman" w:cs="Times New Roman"/>
          <w:sz w:val="28"/>
          <w:szCs w:val="28"/>
        </w:rPr>
        <w:t>;</w:t>
      </w:r>
    </w:p>
    <w:p w:rsidR="004D2820" w:rsidRPr="0029797A" w:rsidRDefault="004D2820" w:rsidP="00C033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154">
        <w:rPr>
          <w:rFonts w:ascii="Times New Roman" w:hAnsi="Times New Roman" w:cs="Times New Roman"/>
          <w:sz w:val="28"/>
          <w:szCs w:val="28"/>
        </w:rPr>
        <w:t>2</w:t>
      </w:r>
      <w:r w:rsidRPr="0029797A">
        <w:rPr>
          <w:rFonts w:ascii="Times New Roman" w:hAnsi="Times New Roman" w:cs="Times New Roman"/>
          <w:sz w:val="28"/>
          <w:szCs w:val="28"/>
        </w:rPr>
        <w:t>) перечень нормативных правовых актов и их отдельных частей, содержащих обязательные требования, оценка соблюдения которых является предметом муниципального земельного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контроля, а также </w:t>
      </w:r>
      <w:r w:rsidRPr="0029797A">
        <w:rPr>
          <w:rFonts w:ascii="Times New Roman" w:hAnsi="Times New Roman" w:cs="Times New Roman"/>
          <w:sz w:val="28"/>
          <w:szCs w:val="28"/>
        </w:rPr>
        <w:t>текстов соответствующих нормативных правовых актов или их отдельных частей;</w:t>
      </w:r>
    </w:p>
    <w:p w:rsidR="004D2820" w:rsidRDefault="004D2820" w:rsidP="00C033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9797A">
        <w:rPr>
          <w:rFonts w:ascii="Times New Roman" w:hAnsi="Times New Roman" w:cs="Times New Roman"/>
          <w:sz w:val="28"/>
          <w:szCs w:val="28"/>
        </w:rPr>
        <w:t>) информация о результатах контрольных (надзорных) мероприятий, также в едином реестре контрольных (надзорных)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2820" w:rsidRDefault="004D2820" w:rsidP="00C033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</w:t>
      </w:r>
      <w:r w:rsidRPr="00C0337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337A">
        <w:rPr>
          <w:rFonts w:ascii="Times New Roman" w:hAnsi="Times New Roman" w:cs="Times New Roman"/>
          <w:sz w:val="28"/>
          <w:szCs w:val="28"/>
        </w:rPr>
        <w:t xml:space="preserve"> в рамках осуществления муниципального земельного контроля с учетом постановления Правительства Российской Федерации от 10.03.2022 №336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0337A">
        <w:rPr>
          <w:rFonts w:ascii="Times New Roman" w:hAnsi="Times New Roman" w:cs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0337A">
        <w:rPr>
          <w:rFonts w:ascii="Times New Roman" w:hAnsi="Times New Roman" w:cs="Times New Roman"/>
          <w:sz w:val="28"/>
          <w:szCs w:val="28"/>
        </w:rPr>
        <w:t xml:space="preserve">, которым установлены ограничения на проведение плановых контрольных мероприятий, плановые </w:t>
      </w:r>
      <w:r>
        <w:rPr>
          <w:rFonts w:ascii="Times New Roman" w:hAnsi="Times New Roman" w:cs="Times New Roman"/>
          <w:sz w:val="28"/>
          <w:szCs w:val="28"/>
        </w:rPr>
        <w:t>контрольные мероприятия</w:t>
      </w:r>
      <w:r w:rsidRPr="00C0337A">
        <w:rPr>
          <w:rFonts w:ascii="Times New Roman" w:hAnsi="Times New Roman" w:cs="Times New Roman"/>
          <w:sz w:val="28"/>
          <w:szCs w:val="28"/>
        </w:rPr>
        <w:t xml:space="preserve"> в рамках осуществления муниципального земельного контроля не проводились.</w:t>
      </w:r>
    </w:p>
    <w:p w:rsidR="004D2820" w:rsidRDefault="004D2820" w:rsidP="006346E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74F">
        <w:rPr>
          <w:rFonts w:ascii="Times New Roman" w:hAnsi="Times New Roman" w:cs="Times New Roman"/>
          <w:sz w:val="28"/>
          <w:szCs w:val="28"/>
        </w:rPr>
        <w:t>В соответствии со ст. 49 Федерального закона № 248-ФЗ в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70074F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70074F">
        <w:rPr>
          <w:rFonts w:ascii="Times New Roman" w:hAnsi="Times New Roman" w:cs="Times New Roman"/>
          <w:sz w:val="28"/>
          <w:szCs w:val="28"/>
        </w:rPr>
        <w:t xml:space="preserve"> </w:t>
      </w:r>
      <w:r w:rsidRPr="000B580A">
        <w:rPr>
          <w:rFonts w:ascii="Times New Roman" w:hAnsi="Times New Roman" w:cs="Times New Roman"/>
          <w:sz w:val="28"/>
          <w:szCs w:val="28"/>
        </w:rPr>
        <w:t xml:space="preserve">объявлено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0B580A">
        <w:rPr>
          <w:rFonts w:ascii="Times New Roman" w:hAnsi="Times New Roman" w:cs="Times New Roman"/>
          <w:sz w:val="28"/>
          <w:szCs w:val="28"/>
        </w:rPr>
        <w:t xml:space="preserve"> предостережения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0074F">
        <w:rPr>
          <w:rFonts w:ascii="Times New Roman" w:hAnsi="Times New Roman" w:cs="Times New Roman"/>
          <w:sz w:val="28"/>
          <w:szCs w:val="28"/>
        </w:rPr>
        <w:t xml:space="preserve"> недопустимости нарушения обязательных требований в области муниципального земельного контроля.</w:t>
      </w:r>
    </w:p>
    <w:p w:rsidR="004D2820" w:rsidRPr="00CB047C" w:rsidRDefault="004D2820" w:rsidP="006346E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</w:t>
      </w:r>
      <w:r w:rsidRPr="00CB047C">
        <w:rPr>
          <w:rFonts w:ascii="Times New Roman" w:hAnsi="Times New Roman" w:cs="Times New Roman"/>
          <w:sz w:val="28"/>
          <w:szCs w:val="28"/>
        </w:rPr>
        <w:t>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B047C">
        <w:rPr>
          <w:rFonts w:ascii="Times New Roman" w:hAnsi="Times New Roman" w:cs="Times New Roman"/>
          <w:sz w:val="28"/>
          <w:szCs w:val="28"/>
        </w:rPr>
        <w:t xml:space="preserve"> по профилактике нарушений обязат</w:t>
      </w:r>
      <w:r>
        <w:rPr>
          <w:rFonts w:ascii="Times New Roman" w:hAnsi="Times New Roman" w:cs="Times New Roman"/>
          <w:sz w:val="28"/>
          <w:szCs w:val="28"/>
        </w:rPr>
        <w:t xml:space="preserve">ельных требований к использованию и охране земель проведена </w:t>
      </w:r>
      <w:r w:rsidRPr="00724036">
        <w:rPr>
          <w:rFonts w:ascii="Times New Roman" w:hAnsi="Times New Roman" w:cs="Times New Roman"/>
          <w:sz w:val="28"/>
          <w:szCs w:val="28"/>
        </w:rPr>
        <w:t>информационно-разъяснительная работа путем консультирования контролируемых лиц и их представителей по вопросам, связанным с организацией и осуществлением муниципального земельного контроля, а также о необходимости принятия конкретных мер и действий, направленных на предотвращени</w:t>
      </w:r>
      <w:r>
        <w:rPr>
          <w:rFonts w:ascii="Times New Roman" w:hAnsi="Times New Roman" w:cs="Times New Roman"/>
          <w:sz w:val="28"/>
          <w:szCs w:val="28"/>
        </w:rPr>
        <w:t>е нарушений обязательных требований к использованию и охране земель</w:t>
      </w:r>
      <w:r w:rsidRPr="00724036">
        <w:rPr>
          <w:rFonts w:ascii="Times New Roman" w:hAnsi="Times New Roman" w:cs="Times New Roman"/>
          <w:sz w:val="28"/>
          <w:szCs w:val="28"/>
        </w:rPr>
        <w:t xml:space="preserve"> с их стороны.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E2F">
        <w:rPr>
          <w:rFonts w:ascii="Times New Roman" w:hAnsi="Times New Roman" w:cs="Times New Roman"/>
          <w:sz w:val="28"/>
          <w:szCs w:val="28"/>
          <w:lang w:eastAsia="ru-RU"/>
        </w:rPr>
        <w:t>Для достижения поставленных целей и результатов профилактики нарушений обязательных требований программой профилактики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464E2F">
        <w:rPr>
          <w:rFonts w:ascii="Times New Roman" w:hAnsi="Times New Roman" w:cs="Times New Roman"/>
          <w:sz w:val="28"/>
          <w:szCs w:val="28"/>
          <w:lang w:eastAsia="ru-RU"/>
        </w:rPr>
        <w:t xml:space="preserve"> г. была установлена система оценки эффективности профилактической деятельности, состоящая из следующих целевых показателей:</w:t>
      </w:r>
    </w:p>
    <w:p w:rsidR="004D2820" w:rsidRPr="00801CCB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>- полнота информации, размещенной на оф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ициальном сайте в соответствии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 xml:space="preserve">с частью 3 статьи 46 Федерального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закона № 248-ФЗ (опубликование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на официальном сайте нормативных правовых актов) – достигнут и составил 100% от запланированного (100%);</w:t>
      </w:r>
    </w:p>
    <w:p w:rsidR="004D2820" w:rsidRPr="00801CCB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 xml:space="preserve">- понятность обязательных требований, обеспечивающая их однозначное толкование контролируемыми лицами и должностными лицами Администрации органа местного самоуправления (по результатам опроса, проводимого в течение года среди контролируемых лиц, в отношении которых проведены мероприятия </w:t>
      </w:r>
    </w:p>
    <w:p w:rsidR="004D2820" w:rsidRPr="00801CCB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>в рамках муниципального земельного контрол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я) – достигнут и составил 100%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от запланированного (</w:t>
      </w:r>
      <w:r>
        <w:rPr>
          <w:rFonts w:ascii="Times New Roman" w:hAnsi="Times New Roman" w:cs="Times New Roman"/>
          <w:sz w:val="28"/>
          <w:szCs w:val="28"/>
          <w:lang w:eastAsia="ru-RU"/>
        </w:rPr>
        <w:t>100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%);</w:t>
      </w:r>
    </w:p>
    <w:p w:rsidR="004D2820" w:rsidRPr="00801CCB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>- информированность контролируемых лиц в вопросах исполнения обязательных требований, порядке проведения проверок и правах контролируемых лиц (по результатам опроса, проводимого в течение года среди контролируемых лиц, в отношении которых проведены мероприятия в рамках муниципального земельного контрол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я) – достигнут и составил 100%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от запланированного (</w:t>
      </w:r>
      <w:r>
        <w:rPr>
          <w:rFonts w:ascii="Times New Roman" w:hAnsi="Times New Roman" w:cs="Times New Roman"/>
          <w:sz w:val="28"/>
          <w:szCs w:val="28"/>
          <w:lang w:eastAsia="ru-RU"/>
        </w:rPr>
        <w:t>100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 xml:space="preserve">%); </w:t>
      </w:r>
    </w:p>
    <w:p w:rsidR="004D2820" w:rsidRPr="00801CCB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>- удовлетворенность контролируемы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лиц доступностью размещенной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на официальном сайте (по результатам опроса, проводимого в течение года среди контролируемых лиц, в отношении которых проведены мероприятия в рамках муниципального земельного контроля) – достигнут и составил 100% от запланированного (</w:t>
      </w:r>
      <w:r>
        <w:rPr>
          <w:rFonts w:ascii="Times New Roman" w:hAnsi="Times New Roman" w:cs="Times New Roman"/>
          <w:sz w:val="28"/>
          <w:szCs w:val="28"/>
          <w:lang w:eastAsia="ru-RU"/>
        </w:rPr>
        <w:t>100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%);</w:t>
      </w:r>
    </w:p>
    <w:p w:rsidR="004D2820" w:rsidRPr="00801CCB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>- удовлетворенность контролируемых лиц и их представителями консультированием органа муниципального земельного контроля (по результатам опроса, проводимого в течение года среди контролируемых лиц, в отношении которых проведены мероприятия в рамках муниципального земельного контроля) – достигнут и составил 100% от запланированного (</w:t>
      </w:r>
      <w:r>
        <w:rPr>
          <w:rFonts w:ascii="Times New Roman" w:hAnsi="Times New Roman" w:cs="Times New Roman"/>
          <w:sz w:val="28"/>
          <w:szCs w:val="28"/>
          <w:lang w:eastAsia="ru-RU"/>
        </w:rPr>
        <w:t>100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%).</w:t>
      </w:r>
    </w:p>
    <w:p w:rsidR="004D2820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профилактики органа муниципального земельного контроля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составила 100</w:t>
      </w:r>
      <w:r w:rsidRPr="000B580A">
        <w:rPr>
          <w:rFonts w:ascii="Times New Roman" w:hAnsi="Times New Roman" w:cs="Times New Roman"/>
          <w:sz w:val="28"/>
          <w:szCs w:val="28"/>
          <w:lang w:eastAsia="ru-RU"/>
        </w:rPr>
        <w:t>%.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с данным значением уровень результативности профилактической работы органа муниципального земельного контроля определен как «Уровень лидерства».</w:t>
      </w:r>
    </w:p>
    <w:p w:rsidR="004D2820" w:rsidRPr="0029797A" w:rsidRDefault="004D2820" w:rsidP="00801C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CCB">
        <w:rPr>
          <w:rFonts w:ascii="Times New Roman" w:hAnsi="Times New Roman" w:cs="Times New Roman"/>
          <w:sz w:val="28"/>
          <w:szCs w:val="28"/>
          <w:lang w:eastAsia="ru-RU"/>
        </w:rPr>
        <w:t>Таким образом, органом муниципального земельного контроля выполнены все мероприятия, предусмотренные прог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раммой профилактики на 2025г.,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что способствовало повышению инфо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рмативности контролируемых лиц </w:t>
      </w:r>
      <w:r w:rsidRPr="00801CCB">
        <w:rPr>
          <w:rFonts w:ascii="Times New Roman" w:hAnsi="Times New Roman" w:cs="Times New Roman"/>
          <w:sz w:val="28"/>
          <w:szCs w:val="28"/>
          <w:lang w:eastAsia="ru-RU"/>
        </w:rPr>
        <w:t>о действующих обязательных требованиях и снижению рисков причинения вреда (ущерба) охраняемым законом ценностям.</w:t>
      </w:r>
    </w:p>
    <w:p w:rsidR="004D2820" w:rsidRPr="0029797A" w:rsidRDefault="004D2820" w:rsidP="00DD4DFF">
      <w:pPr>
        <w:spacing w:after="0"/>
        <w:ind w:right="4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D2820" w:rsidRPr="0029797A" w:rsidRDefault="004D2820" w:rsidP="00626400">
      <w:pPr>
        <w:pStyle w:val="Heading3"/>
        <w:spacing w:before="1" w:line="295" w:lineRule="exact"/>
        <w:ind w:left="0" w:firstLine="0"/>
        <w:jc w:val="center"/>
        <w:rPr>
          <w:rFonts w:cs="Calibri"/>
          <w:b w:val="0"/>
          <w:bCs w:val="0"/>
          <w:sz w:val="28"/>
          <w:szCs w:val="28"/>
        </w:rPr>
      </w:pPr>
      <w:r w:rsidRPr="0029797A">
        <w:rPr>
          <w:b w:val="0"/>
          <w:bCs w:val="0"/>
          <w:sz w:val="28"/>
          <w:szCs w:val="28"/>
        </w:rPr>
        <w:t>Раздел 2. Цели и задачи реализации программы профилактики</w:t>
      </w:r>
    </w:p>
    <w:p w:rsidR="004D2820" w:rsidRPr="0029797A" w:rsidRDefault="004D2820" w:rsidP="001A3A49">
      <w:pPr>
        <w:pStyle w:val="Heading3"/>
        <w:spacing w:before="1" w:line="295" w:lineRule="exact"/>
        <w:ind w:left="0" w:firstLine="567"/>
        <w:rPr>
          <w:rFonts w:cs="Calibri"/>
          <w:b w:val="0"/>
          <w:bCs w:val="0"/>
        </w:rPr>
      </w:pP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2.1. Целями проведения профилактических мероприятий являются:</w:t>
      </w:r>
    </w:p>
    <w:p w:rsidR="004D2820" w:rsidRPr="001E2154" w:rsidRDefault="004D2820" w:rsidP="001E21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2154">
        <w:rPr>
          <w:rFonts w:ascii="Times New Roman" w:hAnsi="Times New Roman" w:cs="Times New Roman"/>
          <w:sz w:val="28"/>
          <w:szCs w:val="28"/>
          <w:lang w:eastAsia="ru-RU"/>
        </w:rPr>
        <w:t>- стимулирование добросовестного соблюдения обязательных требований всеми контролируемыми лицами.</w:t>
      </w:r>
    </w:p>
    <w:p w:rsidR="004D2820" w:rsidRPr="001E2154" w:rsidRDefault="004D2820" w:rsidP="001E21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2154">
        <w:rPr>
          <w:rFonts w:ascii="Times New Roman" w:hAnsi="Times New Roman" w:cs="Times New Roman"/>
          <w:sz w:val="28"/>
          <w:szCs w:val="28"/>
          <w:lang w:eastAsia="ru-RU"/>
        </w:rPr>
        <w:t>- устранение условий, причин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факторов, способных привести </w:t>
      </w:r>
      <w:r w:rsidRPr="001E2154">
        <w:rPr>
          <w:rFonts w:ascii="Times New Roman" w:hAnsi="Times New Roman" w:cs="Times New Roman"/>
          <w:sz w:val="28"/>
          <w:szCs w:val="28"/>
          <w:lang w:eastAsia="ru-RU"/>
        </w:rPr>
        <w:t>к нарушениям обязательных требований и (или) причинению вреда (ущерба) охраняемым законом ценностям.</w:t>
      </w:r>
    </w:p>
    <w:p w:rsidR="004D2820" w:rsidRPr="00567C07" w:rsidRDefault="004D2820" w:rsidP="001E21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2154">
        <w:rPr>
          <w:rFonts w:ascii="Times New Roman" w:hAnsi="Times New Roman" w:cs="Times New Roman"/>
          <w:sz w:val="28"/>
          <w:szCs w:val="28"/>
          <w:lang w:eastAsia="ru-RU"/>
        </w:rPr>
        <w:t>- создание условий для до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ведения обязательных требований </w:t>
      </w:r>
      <w:r w:rsidRPr="001E2154">
        <w:rPr>
          <w:rFonts w:ascii="Times New Roman" w:hAnsi="Times New Roman" w:cs="Times New Roman"/>
          <w:sz w:val="28"/>
          <w:szCs w:val="28"/>
          <w:lang w:eastAsia="ru-RU"/>
        </w:rPr>
        <w:t>до контролируемых лиц, повышение информированности о способах их соблюдения.</w:t>
      </w:r>
    </w:p>
    <w:p w:rsidR="004D2820" w:rsidRPr="0029797A" w:rsidRDefault="004D2820" w:rsidP="001E21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1E215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. Проведение органом муниципального земельного контроля профилактических мероприятий направлено на решение следующих задач: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1) разъяснение контролируемым лицам обязательных требований;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2) 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3) принятие мер к обеспечению реального влияния на уровень безопасности охраняемых законом ценностей комплекса обязательных требований, соблюдение которых составляет предмет контроля;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4) установление и оценка зависимости видов, форм и интенсивности профилактических мероприятий от особенностей контролируемого лица, проведение профилактических мероприятий с учетом данных факторов;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5) повышение квалификации кадрового состава органа муниципального земельного контроля, принимающего участие в проведении контрольных (надзорных) мероприятий;</w:t>
      </w: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6) создание системы консультирования контролируемых лиц, в том числе с использованием современных информационно-телекоммуникационных технологий;</w:t>
      </w: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7) 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Pr="0029797A" w:rsidRDefault="004D2820" w:rsidP="001933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Default="004D2820" w:rsidP="0044687A">
      <w:pPr>
        <w:spacing w:after="0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2820" w:rsidRPr="0029797A" w:rsidRDefault="004D2820" w:rsidP="0044687A">
      <w:pPr>
        <w:spacing w:after="0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97A">
        <w:rPr>
          <w:rFonts w:ascii="Times New Roman" w:hAnsi="Times New Roman" w:cs="Times New Roman"/>
          <w:sz w:val="28"/>
          <w:szCs w:val="28"/>
        </w:rPr>
        <w:t xml:space="preserve">Целевые показатели программы профилактики в рамках осуществления 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земельного контроля </w:t>
      </w:r>
      <w:r w:rsidRPr="0029797A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9797A">
        <w:rPr>
          <w:rFonts w:ascii="Times New Roman" w:hAnsi="Times New Roman" w:cs="Times New Roman"/>
          <w:sz w:val="28"/>
          <w:szCs w:val="28"/>
        </w:rPr>
        <w:t xml:space="preserve"> год: </w:t>
      </w:r>
    </w:p>
    <w:tbl>
      <w:tblPr>
        <w:tblW w:w="9498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5953"/>
        <w:gridCol w:w="1559"/>
        <w:gridCol w:w="1418"/>
      </w:tblGrid>
      <w:tr w:rsidR="004D2820" w:rsidRPr="0029797A">
        <w:trPr>
          <w:trHeight w:val="7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29797A" w:rsidRDefault="004D2820" w:rsidP="009336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97A">
              <w:rPr>
                <w:sz w:val="24"/>
                <w:szCs w:val="24"/>
              </w:rPr>
              <w:t>№ п</w:t>
            </w:r>
            <w:r w:rsidRPr="0029797A">
              <w:rPr>
                <w:sz w:val="24"/>
                <w:szCs w:val="24"/>
                <w:lang w:val="en-US"/>
              </w:rPr>
              <w:t>/</w:t>
            </w:r>
            <w:r w:rsidRPr="0029797A">
              <w:rPr>
                <w:sz w:val="24"/>
                <w:szCs w:val="24"/>
              </w:rPr>
              <w:t>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29797A" w:rsidRDefault="004D2820" w:rsidP="009336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9797A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29797A" w:rsidRDefault="004D2820" w:rsidP="0041511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(2025</w:t>
            </w:r>
            <w:r w:rsidRPr="0029797A">
              <w:rPr>
                <w:sz w:val="24"/>
                <w:szCs w:val="24"/>
              </w:rPr>
              <w:t xml:space="preserve"> год),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29797A" w:rsidRDefault="004D2820" w:rsidP="0041511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29797A">
              <w:rPr>
                <w:sz w:val="24"/>
                <w:szCs w:val="24"/>
              </w:rPr>
              <w:t xml:space="preserve"> год, %</w:t>
            </w:r>
          </w:p>
        </w:tc>
      </w:tr>
      <w:tr w:rsidR="004D2820" w:rsidRPr="002979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AF521C" w:rsidRDefault="004D2820" w:rsidP="009866A9">
            <w:pPr>
              <w:pStyle w:val="ConsPlusNormal"/>
              <w:jc w:val="center"/>
              <w:rPr>
                <w:sz w:val="20"/>
                <w:szCs w:val="20"/>
              </w:rPr>
            </w:pPr>
            <w:r w:rsidRPr="00AF521C">
              <w:rPr>
                <w:sz w:val="20"/>
                <w:szCs w:val="20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AF521C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AF521C">
              <w:rPr>
                <w:sz w:val="20"/>
                <w:szCs w:val="20"/>
              </w:rPr>
              <w:t>Доля проведенных профилактических мероприятий от запланированных:</w:t>
            </w:r>
          </w:p>
          <w:p w:rsidR="004D2820" w:rsidRPr="00AF521C" w:rsidRDefault="004D2820" w:rsidP="00896746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28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i1025" type="#_x0000_t75" style="width:120.75pt;height:39pt;visibility:visible">
                  <v:imagedata r:id="rId7" o:title=""/>
                </v:shape>
              </w:pict>
            </w:r>
          </w:p>
          <w:p w:rsidR="004D2820" w:rsidRPr="00AF521C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17" o:spid="_x0000_i1026" type="#_x0000_t75" style="width:34.5pt;height:21.75pt;visibility:visible">
                  <v:imagedata r:id="rId8" o:title=""/>
                </v:shape>
              </w:pict>
            </w:r>
            <w:r w:rsidRPr="00AF521C">
              <w:rPr>
                <w:sz w:val="20"/>
                <w:szCs w:val="20"/>
              </w:rPr>
              <w:t xml:space="preserve"> - фактическое количество профилактических мероприятий;</w:t>
            </w:r>
          </w:p>
          <w:p w:rsidR="004D2820" w:rsidRPr="00AF521C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16" o:spid="_x0000_i1027" type="#_x0000_t75" style="width:34.5pt;height:21.75pt;visibility:visible">
                  <v:imagedata r:id="rId9" o:title=""/>
                </v:shape>
              </w:pict>
            </w:r>
            <w:r w:rsidRPr="00AF521C">
              <w:rPr>
                <w:sz w:val="20"/>
                <w:szCs w:val="20"/>
              </w:rPr>
              <w:t xml:space="preserve"> - плановое количество профилактических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AF521C" w:rsidRDefault="004D2820" w:rsidP="00896746">
            <w:pPr>
              <w:pStyle w:val="ConsPlusNormal"/>
              <w:jc w:val="center"/>
              <w:rPr>
                <w:sz w:val="20"/>
                <w:szCs w:val="20"/>
              </w:rPr>
            </w:pPr>
            <w:r w:rsidRPr="00AF521C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AF521C" w:rsidRDefault="004D2820" w:rsidP="00896746">
            <w:pPr>
              <w:pStyle w:val="ConsPlusNormal"/>
              <w:jc w:val="center"/>
              <w:rPr>
                <w:sz w:val="20"/>
                <w:szCs w:val="20"/>
              </w:rPr>
            </w:pPr>
            <w:r w:rsidRPr="00AF521C">
              <w:rPr>
                <w:sz w:val="20"/>
                <w:szCs w:val="20"/>
              </w:rPr>
              <w:t>100</w:t>
            </w:r>
          </w:p>
        </w:tc>
      </w:tr>
      <w:tr w:rsidR="004D2820" w:rsidRPr="002979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29797A" w:rsidRDefault="004D2820" w:rsidP="009866A9">
            <w:pPr>
              <w:pStyle w:val="ConsPlusNormal"/>
              <w:jc w:val="center"/>
              <w:rPr>
                <w:sz w:val="20"/>
                <w:szCs w:val="20"/>
              </w:rPr>
            </w:pPr>
            <w:r w:rsidRPr="0029797A">
              <w:rPr>
                <w:sz w:val="20"/>
                <w:szCs w:val="20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29797A">
              <w:rPr>
                <w:sz w:val="20"/>
                <w:szCs w:val="20"/>
              </w:rPr>
              <w:t>Опубликование на официальном сайте нормативных правовых актов, содержащих обязательные требования (НПА):</w:t>
            </w:r>
          </w:p>
          <w:p w:rsidR="004D2820" w:rsidRPr="0029797A" w:rsidRDefault="004D2820" w:rsidP="00896746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32"/>
                <w:sz w:val="20"/>
                <w:szCs w:val="20"/>
              </w:rPr>
              <w:pict>
                <v:shape id="Рисунок 15" o:spid="_x0000_i1028" type="#_x0000_t75" style="width:135.75pt;height:43.5pt;visibility:visible">
                  <v:imagedata r:id="rId10" o:title=""/>
                </v:shape>
              </w:pict>
            </w:r>
          </w:p>
          <w:p w:rsidR="004D2820" w:rsidRPr="0029797A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10"/>
                <w:sz w:val="20"/>
                <w:szCs w:val="20"/>
              </w:rPr>
              <w:pict>
                <v:shape id="Рисунок 14" o:spid="_x0000_i1029" type="#_x0000_t75" style="width:45pt;height:21.75pt;visibility:visible">
                  <v:imagedata r:id="rId11" o:title=""/>
                </v:shape>
              </w:pict>
            </w:r>
            <w:r w:rsidRPr="0029797A">
              <w:rPr>
                <w:sz w:val="20"/>
                <w:szCs w:val="20"/>
              </w:rPr>
              <w:t xml:space="preserve"> - количество НПА, содержащих обязательные требования, размещенных на официальном сайте;</w:t>
            </w:r>
          </w:p>
          <w:p w:rsidR="004D2820" w:rsidRPr="0029797A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10"/>
                <w:sz w:val="20"/>
                <w:szCs w:val="20"/>
              </w:rPr>
              <w:pict>
                <v:shape id="Рисунок 13" o:spid="_x0000_i1030" type="#_x0000_t75" style="width:43.5pt;height:21.75pt;visibility:visible">
                  <v:imagedata r:id="rId12" o:title=""/>
                </v:shape>
              </w:pict>
            </w:r>
            <w:r w:rsidRPr="0029797A">
              <w:rPr>
                <w:sz w:val="20"/>
                <w:szCs w:val="20"/>
              </w:rPr>
              <w:t xml:space="preserve"> - общее количество утвержденных НПА, содержащих обязательные требования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29797A" w:rsidRDefault="004D2820" w:rsidP="008967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9797A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29797A" w:rsidRDefault="004D2820" w:rsidP="008967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9797A">
              <w:rPr>
                <w:sz w:val="20"/>
                <w:szCs w:val="20"/>
              </w:rPr>
              <w:t>100</w:t>
            </w:r>
          </w:p>
        </w:tc>
      </w:tr>
      <w:tr w:rsidR="004D2820" w:rsidRPr="002979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AF521C" w:rsidRDefault="004D2820" w:rsidP="009866A9">
            <w:pPr>
              <w:pStyle w:val="ConsPlusNormal"/>
              <w:jc w:val="center"/>
              <w:rPr>
                <w:sz w:val="20"/>
                <w:szCs w:val="20"/>
              </w:rPr>
            </w:pPr>
            <w:r w:rsidRPr="00AF521C">
              <w:rPr>
                <w:sz w:val="20"/>
                <w:szCs w:val="20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AF521C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AF521C">
              <w:rPr>
                <w:sz w:val="20"/>
                <w:szCs w:val="20"/>
              </w:rPr>
              <w:t>Доля выданных предостережений о недопустимости нарушения обязательных требований:</w:t>
            </w:r>
          </w:p>
          <w:p w:rsidR="004D2820" w:rsidRPr="00AF521C" w:rsidRDefault="004D2820" w:rsidP="00896746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28"/>
                <w:sz w:val="20"/>
                <w:szCs w:val="20"/>
              </w:rPr>
              <w:pict>
                <v:shape id="Рисунок 12" o:spid="_x0000_i1031" type="#_x0000_t75" style="width:114.75pt;height:39pt;visibility:visible">
                  <v:imagedata r:id="rId13" o:title=""/>
                </v:shape>
              </w:pict>
            </w:r>
          </w:p>
          <w:p w:rsidR="004D2820" w:rsidRPr="00AF521C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AF521C">
              <w:rPr>
                <w:sz w:val="20"/>
                <w:szCs w:val="20"/>
              </w:rPr>
              <w:t>Пред - количество выданных предостережений о недопустимости нарушения обязательных требований;</w:t>
            </w:r>
          </w:p>
          <w:p w:rsidR="004D2820" w:rsidRPr="00AF521C" w:rsidRDefault="004D2820" w:rsidP="00896746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4" o:spid="_x0000_i1032" type="#_x0000_t75" style="width:17.25pt;height:21.75pt;visibility:visible">
                  <v:imagedata r:id="rId14" o:title=""/>
                </v:shape>
              </w:pict>
            </w:r>
            <w:r w:rsidRPr="00AF521C">
              <w:rPr>
                <w:sz w:val="20"/>
                <w:szCs w:val="20"/>
              </w:rPr>
              <w:t xml:space="preserve"> - количество поступивших сведений о готовящихся нарушениях или признаках 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0B580A" w:rsidRDefault="004D2820" w:rsidP="00896746">
            <w:pPr>
              <w:pStyle w:val="ConsPlusNormal"/>
              <w:jc w:val="center"/>
              <w:rPr>
                <w:rFonts w:cs="Calibri"/>
                <w:sz w:val="20"/>
                <w:szCs w:val="20"/>
              </w:rPr>
            </w:pPr>
            <w:r w:rsidRPr="000B58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0B580A" w:rsidRDefault="004D2820" w:rsidP="00896746">
            <w:pPr>
              <w:pStyle w:val="ConsPlusNormal"/>
              <w:jc w:val="center"/>
              <w:rPr>
                <w:rFonts w:cs="Calibri"/>
                <w:sz w:val="20"/>
                <w:szCs w:val="20"/>
              </w:rPr>
            </w:pPr>
            <w:r w:rsidRPr="000B58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</w:tr>
      <w:tr w:rsidR="004D2820" w:rsidRPr="002979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AF521C" w:rsidRDefault="004D2820" w:rsidP="00C87F1B">
            <w:pPr>
              <w:pStyle w:val="ConsPlusNormal"/>
              <w:jc w:val="center"/>
              <w:rPr>
                <w:rFonts w:cs="Calibri"/>
                <w:sz w:val="20"/>
                <w:szCs w:val="20"/>
              </w:rPr>
            </w:pPr>
            <w:r w:rsidRPr="004518B7">
              <w:rPr>
                <w:sz w:val="20"/>
                <w:szCs w:val="20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4518B7" w:rsidRDefault="004D2820" w:rsidP="00C87F1B">
            <w:pPr>
              <w:pStyle w:val="ConsPlusNormal"/>
              <w:rPr>
                <w:sz w:val="20"/>
                <w:szCs w:val="20"/>
              </w:rPr>
            </w:pPr>
            <w:r w:rsidRPr="004518B7">
              <w:rPr>
                <w:sz w:val="20"/>
                <w:szCs w:val="20"/>
              </w:rPr>
              <w:t>Доля охвата контролируемых лиц (включенных в ежегодный план проверок) профилактическими мероприятиями:</w:t>
            </w:r>
          </w:p>
          <w:p w:rsidR="004D2820" w:rsidRPr="004518B7" w:rsidRDefault="004D2820" w:rsidP="00C87F1B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30"/>
                <w:sz w:val="20"/>
                <w:szCs w:val="20"/>
              </w:rPr>
              <w:pict>
                <v:shape id="Рисунок 10" o:spid="_x0000_i1033" type="#_x0000_t75" style="width:108pt;height:41.25pt;visibility:visible">
                  <v:imagedata r:id="rId15" o:title=""/>
                </v:shape>
              </w:pict>
            </w:r>
          </w:p>
          <w:p w:rsidR="004D2820" w:rsidRPr="004518B7" w:rsidRDefault="004D2820" w:rsidP="00C87F1B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9" o:spid="_x0000_i1034" type="#_x0000_t75" style="width:26.25pt;height:21.75pt;visibility:visible">
                  <v:imagedata r:id="rId16" o:title=""/>
                </v:shape>
              </w:pict>
            </w:r>
            <w:r w:rsidRPr="004518B7">
              <w:rPr>
                <w:sz w:val="20"/>
                <w:szCs w:val="20"/>
              </w:rPr>
              <w:t xml:space="preserve"> - количество контролируемых лиц (включенных в ежегодный план проверок), в отношении которых проведены профилактические мероприятия;</w:t>
            </w:r>
          </w:p>
          <w:p w:rsidR="004D2820" w:rsidRPr="00AF521C" w:rsidRDefault="004D2820" w:rsidP="00C87F1B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8" o:spid="_x0000_i1035" type="#_x0000_t75" style="width:27.75pt;height:21.75pt;visibility:visible">
                  <v:imagedata r:id="rId17" o:title=""/>
                </v:shape>
              </w:pict>
            </w:r>
            <w:r w:rsidRPr="004518B7">
              <w:rPr>
                <w:sz w:val="20"/>
                <w:szCs w:val="20"/>
              </w:rPr>
              <w:t xml:space="preserve"> - общее количество контролируемых лиц, включенных в ежегодный план проверок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Default="004D2820" w:rsidP="00C87F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Default="004D2820" w:rsidP="00C87F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D2820" w:rsidRPr="002979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AF521C" w:rsidRDefault="004D2820" w:rsidP="00C87F1B">
            <w:pPr>
              <w:pStyle w:val="ConsPlusNormal"/>
              <w:jc w:val="center"/>
              <w:rPr>
                <w:rFonts w:cs="Calibri"/>
                <w:sz w:val="20"/>
                <w:szCs w:val="20"/>
              </w:rPr>
            </w:pPr>
            <w:r w:rsidRPr="004518B7">
              <w:rPr>
                <w:sz w:val="20"/>
                <w:szCs w:val="20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4518B7" w:rsidRDefault="004D2820" w:rsidP="00C87F1B">
            <w:pPr>
              <w:pStyle w:val="ConsPlusNormal"/>
              <w:rPr>
                <w:sz w:val="20"/>
                <w:szCs w:val="20"/>
              </w:rPr>
            </w:pPr>
            <w:r w:rsidRPr="004518B7">
              <w:rPr>
                <w:sz w:val="20"/>
                <w:szCs w:val="20"/>
              </w:rPr>
              <w:t>Доля выданных предписаний при проведении плановых проверок:</w:t>
            </w:r>
          </w:p>
          <w:p w:rsidR="004D2820" w:rsidRPr="004518B7" w:rsidRDefault="004D2820" w:rsidP="00C87F1B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28"/>
                <w:sz w:val="20"/>
                <w:szCs w:val="20"/>
              </w:rPr>
              <w:pict>
                <v:shape id="Рисунок 7" o:spid="_x0000_i1036" type="#_x0000_t75" style="width:99pt;height:39pt;visibility:visible">
                  <v:imagedata r:id="rId18" o:title=""/>
                </v:shape>
              </w:pict>
            </w:r>
          </w:p>
          <w:p w:rsidR="004D2820" w:rsidRPr="004518B7" w:rsidRDefault="004D2820" w:rsidP="00C87F1B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6" o:spid="_x0000_i1037" type="#_x0000_t75" style="width:24pt;height:21.75pt;visibility:visible">
                  <v:imagedata r:id="rId19" o:title=""/>
                </v:shape>
              </w:pict>
            </w:r>
            <w:r w:rsidRPr="004518B7">
              <w:rPr>
                <w:sz w:val="20"/>
                <w:szCs w:val="20"/>
              </w:rPr>
              <w:t xml:space="preserve"> - количество выданных предписаний в текущем году;</w:t>
            </w:r>
          </w:p>
          <w:p w:rsidR="004D2820" w:rsidRPr="00AF521C" w:rsidRDefault="004D2820" w:rsidP="00C87F1B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5" o:spid="_x0000_i1038" type="#_x0000_t75" style="width:24pt;height:21.75pt;visibility:visible">
                  <v:imagedata r:id="rId20" o:title=""/>
                </v:shape>
              </w:pict>
            </w:r>
            <w:r w:rsidRPr="004518B7">
              <w:rPr>
                <w:sz w:val="20"/>
                <w:szCs w:val="20"/>
              </w:rPr>
              <w:t xml:space="preserve"> - количество выданных предписаний в предшествующем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Default="004D2820" w:rsidP="00C87F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Default="004D2820" w:rsidP="00C87F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D2820" w:rsidRPr="002979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Pr="00AF521C" w:rsidRDefault="004D2820" w:rsidP="00C87F1B">
            <w:pPr>
              <w:pStyle w:val="ConsPlusNormal"/>
              <w:jc w:val="center"/>
              <w:rPr>
                <w:rFonts w:cs="Calibri"/>
                <w:sz w:val="20"/>
                <w:szCs w:val="20"/>
              </w:rPr>
            </w:pPr>
            <w:r w:rsidRPr="004518B7">
              <w:rPr>
                <w:sz w:val="20"/>
                <w:szCs w:val="20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4518B7" w:rsidRDefault="004D2820" w:rsidP="00C87F1B">
            <w:pPr>
              <w:pStyle w:val="ConsPlusNormal"/>
              <w:rPr>
                <w:sz w:val="20"/>
                <w:szCs w:val="20"/>
              </w:rPr>
            </w:pPr>
            <w:r w:rsidRPr="004518B7">
              <w:rPr>
                <w:sz w:val="20"/>
                <w:szCs w:val="20"/>
              </w:rPr>
              <w:t>Повышение степени исполнительности контролируемых лиц/устранение причин и условий выявленных нарушений обязательных требований:</w:t>
            </w:r>
          </w:p>
          <w:p w:rsidR="004D2820" w:rsidRPr="004518B7" w:rsidRDefault="004D2820" w:rsidP="00C87F1B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24"/>
                <w:sz w:val="20"/>
                <w:szCs w:val="20"/>
              </w:rPr>
              <w:pict>
                <v:shape id="Рисунок 19" o:spid="_x0000_i1039" type="#_x0000_t75" style="width:138pt;height:36.75pt;visibility:visible">
                  <v:imagedata r:id="rId21" o:title=""/>
                </v:shape>
              </w:pict>
            </w:r>
          </w:p>
          <w:p w:rsidR="004D2820" w:rsidRPr="004518B7" w:rsidRDefault="004D2820" w:rsidP="00C87F1B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20" o:spid="_x0000_i1040" type="#_x0000_t75" style="width:19.5pt;height:21.75pt;visibility:visible">
                  <v:imagedata r:id="rId22" o:title=""/>
                </v:shape>
              </w:pict>
            </w:r>
            <w:r w:rsidRPr="004518B7">
              <w:rPr>
                <w:sz w:val="20"/>
                <w:szCs w:val="20"/>
              </w:rPr>
              <w:t xml:space="preserve"> - количество исполненных предписаний об устранении выявленных нарушений обязательных требований в ходе проведения проверок;</w:t>
            </w:r>
          </w:p>
          <w:p w:rsidR="004D2820" w:rsidRPr="004518B7" w:rsidRDefault="004D2820" w:rsidP="00C87F1B">
            <w:pPr>
              <w:pStyle w:val="ConsPlusNormal"/>
              <w:rPr>
                <w:sz w:val="20"/>
                <w:szCs w:val="20"/>
              </w:rPr>
            </w:pPr>
            <w:r w:rsidRPr="00D53DC7">
              <w:rPr>
                <w:rFonts w:cs="Calibri"/>
                <w:noProof/>
                <w:position w:val="-9"/>
                <w:sz w:val="20"/>
                <w:szCs w:val="20"/>
              </w:rPr>
              <w:pict>
                <v:shape id="Рисунок 2" o:spid="_x0000_i1041" type="#_x0000_t75" style="width:39pt;height:21.75pt;visibility:visible">
                  <v:imagedata r:id="rId23" o:title=""/>
                </v:shape>
              </w:pict>
            </w:r>
            <w:r w:rsidRPr="004518B7">
              <w:rPr>
                <w:sz w:val="20"/>
                <w:szCs w:val="20"/>
              </w:rPr>
              <w:t xml:space="preserve"> - количество исполненных предостережений о недопустимости нарушения обязательных требований;</w:t>
            </w:r>
          </w:p>
          <w:p w:rsidR="004D2820" w:rsidRPr="00AF521C" w:rsidRDefault="004D2820" w:rsidP="00C87F1B">
            <w:pPr>
              <w:pStyle w:val="ConsPlusNormal"/>
              <w:rPr>
                <w:rFonts w:cs="Calibri"/>
                <w:sz w:val="20"/>
                <w:szCs w:val="20"/>
              </w:rPr>
            </w:pPr>
            <w:r w:rsidRPr="004518B7">
              <w:t>N</w:t>
            </w:r>
            <w:r w:rsidRPr="004518B7">
              <w:rPr>
                <w:sz w:val="20"/>
                <w:szCs w:val="20"/>
              </w:rPr>
              <w:t xml:space="preserve"> - общее количество выданных предписаний и предостережений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Default="004D2820" w:rsidP="00C87F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20" w:rsidRDefault="004D2820" w:rsidP="00C87F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:rsidR="004D2820" w:rsidRPr="0029797A" w:rsidRDefault="004D2820" w:rsidP="00152B65">
      <w:pPr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2820" w:rsidRPr="0029797A" w:rsidRDefault="004D2820" w:rsidP="006435B0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  <w:r w:rsidRPr="0029797A">
        <w:rPr>
          <w:rFonts w:ascii="Times New Roman" w:hAnsi="Times New Roman" w:cs="Times New Roman"/>
          <w:sz w:val="2"/>
          <w:szCs w:val="2"/>
        </w:rPr>
        <w:fldChar w:fldCharType="begin"/>
      </w:r>
      <w:r w:rsidRPr="0029797A">
        <w:rPr>
          <w:rFonts w:ascii="Times New Roman" w:hAnsi="Times New Roman" w:cs="Times New Roman"/>
          <w:sz w:val="2"/>
          <w:szCs w:val="2"/>
        </w:rPr>
        <w:instrText xml:space="preserve"> QUOTE </w:instrText>
      </w:r>
      <w:r w:rsidRPr="00D12D2D">
        <w:rPr>
          <w:rFonts w:ascii="Times New Roman" w:hAnsi="Times New Roman" w:cs="Times New Roman"/>
          <w:sz w:val="2"/>
          <w:szCs w:val="2"/>
        </w:rPr>
        <w:fldChar w:fldCharType="begin"/>
      </w:r>
      <w:r w:rsidRPr="00D12D2D">
        <w:rPr>
          <w:rFonts w:ascii="Times New Roman" w:hAnsi="Times New Roman" w:cs="Times New Roman"/>
          <w:sz w:val="2"/>
          <w:szCs w:val="2"/>
        </w:rPr>
        <w:instrText xml:space="preserve"> QUOTE </w:instrText>
      </w:r>
      <w:r>
        <w:pict>
          <v:shape id="_x0000_i1042" type="#_x0000_t75" style="width:261pt;height:79.5pt">
            <v:imagedata r:id="rId24" o:title="" chromakey="white"/>
          </v:shape>
        </w:pict>
      </w:r>
      <w:r w:rsidRPr="00D12D2D">
        <w:rPr>
          <w:rFonts w:ascii="Times New Roman" w:hAnsi="Times New Roman" w:cs="Times New Roman"/>
          <w:sz w:val="2"/>
          <w:szCs w:val="2"/>
        </w:rPr>
        <w:instrText xml:space="preserve"> </w:instrText>
      </w:r>
      <w:r w:rsidRPr="00D12D2D">
        <w:rPr>
          <w:rFonts w:ascii="Times New Roman" w:hAnsi="Times New Roman" w:cs="Times New Roman"/>
          <w:sz w:val="2"/>
          <w:szCs w:val="2"/>
        </w:rPr>
        <w:fldChar w:fldCharType="separate"/>
      </w:r>
      <w:r>
        <w:pict>
          <v:shape id="_x0000_i1043" type="#_x0000_t75" style="width:261pt;height:79.5pt">
            <v:imagedata r:id="rId24" o:title="" chromakey="white"/>
          </v:shape>
        </w:pict>
      </w:r>
      <w:r w:rsidRPr="00D12D2D">
        <w:rPr>
          <w:rFonts w:ascii="Times New Roman" w:hAnsi="Times New Roman" w:cs="Times New Roman"/>
          <w:sz w:val="2"/>
          <w:szCs w:val="2"/>
        </w:rPr>
        <w:fldChar w:fldCharType="end"/>
      </w:r>
      <w:r w:rsidRPr="0029797A">
        <w:rPr>
          <w:rFonts w:ascii="Times New Roman" w:hAnsi="Times New Roman" w:cs="Times New Roman"/>
          <w:sz w:val="2"/>
          <w:szCs w:val="2"/>
        </w:rPr>
        <w:instrText xml:space="preserve"> </w:instrText>
      </w:r>
      <w:r w:rsidRPr="0029797A">
        <w:rPr>
          <w:rFonts w:ascii="Times New Roman" w:hAnsi="Times New Roman" w:cs="Times New Roman"/>
          <w:sz w:val="2"/>
          <w:szCs w:val="2"/>
        </w:rPr>
        <w:fldChar w:fldCharType="separate"/>
      </w:r>
      <w:r w:rsidRPr="0029797A">
        <w:rPr>
          <w:rFonts w:ascii="Times New Roman" w:hAnsi="Times New Roman" w:cs="Times New Roman"/>
          <w:noProof/>
          <w:lang w:eastAsia="ru-RU"/>
        </w:rPr>
        <w:t xml:space="preserve"> </w:t>
      </w:r>
      <w:r w:rsidRPr="0029797A">
        <w:rPr>
          <w:rFonts w:ascii="Times New Roman" w:hAnsi="Times New Roman" w:cs="Times New Roman"/>
          <w:sz w:val="2"/>
          <w:szCs w:val="2"/>
        </w:rPr>
        <w:fldChar w:fldCharType="end"/>
      </w:r>
      <w:r w:rsidRPr="0029797A">
        <w:rPr>
          <w:rFonts w:ascii="Times New Roman" w:hAnsi="Times New Roman" w:cs="Times New Roman"/>
          <w:sz w:val="2"/>
          <w:szCs w:val="2"/>
        </w:rPr>
        <w:t xml:space="preserve"> ,</w:t>
      </w:r>
    </w:p>
    <w:p w:rsidR="004D2820" w:rsidRPr="0029797A" w:rsidRDefault="004D2820" w:rsidP="009866A9">
      <w:pPr>
        <w:pStyle w:val="Heading3"/>
        <w:tabs>
          <w:tab w:val="left" w:pos="1276"/>
        </w:tabs>
        <w:spacing w:before="1" w:line="296" w:lineRule="exact"/>
        <w:ind w:left="0" w:firstLine="0"/>
        <w:jc w:val="center"/>
        <w:rPr>
          <w:rFonts w:cs="Calibri"/>
          <w:b w:val="0"/>
          <w:bCs w:val="0"/>
          <w:sz w:val="28"/>
          <w:szCs w:val="28"/>
        </w:rPr>
      </w:pPr>
    </w:p>
    <w:p w:rsidR="004D2820" w:rsidRPr="0029797A" w:rsidRDefault="004D2820" w:rsidP="009866A9">
      <w:pPr>
        <w:pStyle w:val="Heading3"/>
        <w:tabs>
          <w:tab w:val="left" w:pos="1276"/>
        </w:tabs>
        <w:spacing w:before="1" w:line="296" w:lineRule="exact"/>
        <w:ind w:left="0" w:firstLine="0"/>
        <w:jc w:val="center"/>
        <w:rPr>
          <w:rFonts w:cs="Calibri"/>
          <w:b w:val="0"/>
          <w:bCs w:val="0"/>
          <w:sz w:val="28"/>
          <w:szCs w:val="28"/>
        </w:rPr>
      </w:pPr>
      <w:r w:rsidRPr="0029797A">
        <w:rPr>
          <w:b w:val="0"/>
          <w:bCs w:val="0"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4D2820" w:rsidRPr="0029797A" w:rsidRDefault="004D2820" w:rsidP="001A3A49">
      <w:pPr>
        <w:pStyle w:val="-11"/>
        <w:autoSpaceDE w:val="0"/>
        <w:autoSpaceDN w:val="0"/>
        <w:adjustRightInd w:val="0"/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820" w:rsidRPr="0029797A" w:rsidRDefault="004D2820" w:rsidP="00701EB7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3.1. Перечень профилактических мероприятий:</w:t>
      </w:r>
    </w:p>
    <w:p w:rsidR="004D2820" w:rsidRPr="0029797A" w:rsidRDefault="004D2820" w:rsidP="009866A9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1) информирование;</w:t>
      </w:r>
    </w:p>
    <w:p w:rsidR="004D2820" w:rsidRPr="0029797A" w:rsidRDefault="004D2820" w:rsidP="009866A9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 объявление предостережения;</w:t>
      </w:r>
    </w:p>
    <w:p w:rsidR="004D2820" w:rsidRPr="0029797A" w:rsidRDefault="004D2820" w:rsidP="009866A9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 консультирование;</w:t>
      </w:r>
    </w:p>
    <w:p w:rsidR="004D2820" w:rsidRPr="0029797A" w:rsidRDefault="004D2820" w:rsidP="009866A9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 профилактический визит;</w:t>
      </w:r>
    </w:p>
    <w:p w:rsidR="004D2820" w:rsidRPr="0029797A" w:rsidRDefault="004D2820" w:rsidP="009866A9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 самообследование.</w:t>
      </w:r>
    </w:p>
    <w:p w:rsidR="004D2820" w:rsidRPr="0029797A" w:rsidRDefault="004D2820" w:rsidP="009B6B1A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 путем исполнения профилактических мероприятий в соответствии с планом-графиком проведения мероприятий (приложение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настоящей программе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4D2820" w:rsidRPr="0029797A" w:rsidRDefault="004D2820" w:rsidP="009B6B1A">
      <w:pPr>
        <w:pStyle w:val="-11"/>
        <w:shd w:val="clear" w:color="auto" w:fill="FFFFFF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3.2. Информирование.</w:t>
      </w:r>
    </w:p>
    <w:p w:rsidR="004D2820" w:rsidRPr="00731749" w:rsidRDefault="004D2820" w:rsidP="0047146F">
      <w:pPr>
        <w:pStyle w:val="ListParagraph"/>
        <w:widowControl w:val="0"/>
        <w:shd w:val="clear" w:color="auto" w:fill="FFFFFF"/>
        <w:spacing w:after="0" w:line="240" w:lineRule="auto"/>
        <w:ind w:left="0" w:right="-120" w:firstLine="567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Информирование контролируемых лиц и иных заинтересованных лиц по вопросам соблюдения обязательных требований проводится в соответствии </w:t>
      </w:r>
      <w:r w:rsidRPr="0047146F">
        <w:rPr>
          <w:rFonts w:ascii="Times New Roman" w:hAnsi="Times New Roman" w:cs="Times New Roman"/>
          <w:sz w:val="28"/>
          <w:szCs w:val="28"/>
          <w:lang w:eastAsia="ru-RU"/>
        </w:rPr>
        <w:t xml:space="preserve">со ст. 46 Федерального закона № 248-ФЗ </w:t>
      </w:r>
    </w:p>
    <w:p w:rsidR="004D2820" w:rsidRPr="0029797A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Информирование осуществляется посредством размещения соответствующих сведений на официальном сайте,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4D2820" w:rsidRPr="0029797A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Орган муниципального земельного контроля размещает и поддерживает в актуальном состоянии на своем официальном сайте следующую информацию:</w:t>
      </w:r>
    </w:p>
    <w:p w:rsidR="004D2820" w:rsidRPr="0029797A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1) тексты нормативных правовых актов, регулирующих осуществление муниципального земельного контроля (на постоянной основе</w:t>
      </w:r>
      <w:r>
        <w:rPr>
          <w:rFonts w:ascii="Times New Roman" w:hAnsi="Times New Roman" w:cs="Times New Roman"/>
          <w:sz w:val="28"/>
          <w:szCs w:val="28"/>
          <w:lang w:eastAsia="ru-RU"/>
        </w:rPr>
        <w:t>, п</w:t>
      </w:r>
      <w:r w:rsidRPr="00C736C6">
        <w:rPr>
          <w:rFonts w:ascii="Times New Roman" w:hAnsi="Times New Roman" w:cs="Times New Roman"/>
          <w:sz w:val="28"/>
          <w:szCs w:val="28"/>
          <w:lang w:eastAsia="ru-RU"/>
        </w:rPr>
        <w:t>о мере принятия или внесения изменений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4D2820" w:rsidRPr="0029797A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 (на постоянной основе);</w:t>
      </w:r>
    </w:p>
    <w:p w:rsidR="004D2820" w:rsidRPr="0029797A" w:rsidRDefault="004D2820" w:rsidP="00077D8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 (на постоянной основе);</w:t>
      </w:r>
    </w:p>
    <w:p w:rsidR="004D2820" w:rsidRDefault="004D2820" w:rsidP="00077D8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4)</w:t>
      </w:r>
      <w:r w:rsidRPr="0029797A">
        <w:rPr>
          <w:rFonts w:ascii="Times New Roman" w:hAnsi="Times New Roman" w:cs="Times New Roman"/>
        </w:rPr>
        <w:t> 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утвержденные проверочные листы в формате, допускающем их использование для самообследования (на постоянной основе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по мере </w:t>
      </w:r>
      <w:r w:rsidRPr="0095050D">
        <w:rPr>
          <w:rFonts w:ascii="Times New Roman" w:hAnsi="Times New Roman" w:cs="Times New Roman"/>
          <w:sz w:val="28"/>
          <w:szCs w:val="28"/>
          <w:lang w:eastAsia="ru-RU"/>
        </w:rPr>
        <w:t>внесения изменений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4D2820" w:rsidRDefault="004D2820" w:rsidP="00077D8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5) руководство по соблюдению обязательных требований, разработанное и утвержденное в соответствии с Федеральным законом от 31.07.2020 № 247-ФЗ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Об обязательных требованиях в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(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на постоянной основе);</w:t>
      </w:r>
    </w:p>
    <w:p w:rsidR="004D2820" w:rsidRPr="0029797A" w:rsidRDefault="004D2820" w:rsidP="00153206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 перечень индикаторов риска нарушения обязательных требований, порядок отнесения объектов контроля к категориям риска (на постоянной основе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0D696A">
        <w:rPr>
          <w:rFonts w:ascii="Times New Roman" w:hAnsi="Times New Roman" w:cs="Times New Roman"/>
          <w:sz w:val="28"/>
          <w:szCs w:val="28"/>
          <w:lang w:eastAsia="ru-RU"/>
        </w:rPr>
        <w:t>по мере внесения изменений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4D2820" w:rsidRPr="00531553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>) перечень объектов контроля, учитываемых в рамках формирования ежегодного плана контрольных (надзорных) мероприятий, с указанием категории риска (ежегодно до 1 сентября);</w:t>
      </w:r>
    </w:p>
    <w:p w:rsidR="004D2820" w:rsidRPr="00531553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 xml:space="preserve">) программу профилактики рисков причинения вреда (ежегодно 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br/>
        <w:t>до 2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 xml:space="preserve"> декабря);</w:t>
      </w:r>
    </w:p>
    <w:p w:rsidR="004D2820" w:rsidRPr="00531553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>) план проведения плановых контрольных (надзорных) мероприятий органа муниципального земельного контроля (при проведении таких мероприятий) (ежегодно до 1 декабря);</w:t>
      </w:r>
    </w:p>
    <w:p w:rsidR="004D2820" w:rsidRPr="00531553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 xml:space="preserve">) исчерпывающий перечень сведений, которые могут запрашиваться органом муниципального земельного контроля у контролируемого лица (ежегодно до 1 декабря); </w:t>
      </w:r>
    </w:p>
    <w:p w:rsidR="004D2820" w:rsidRPr="00531553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>) сведения о способах получения консультаций по вопросам соблюдения обязательных требований (на постоянной основе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 мере актуализации информации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 xml:space="preserve">); </w:t>
      </w:r>
    </w:p>
    <w:p w:rsidR="004D2820" w:rsidRPr="00531553" w:rsidRDefault="004D2820" w:rsidP="00153206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1553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>) сведения о порядке досудебного обжалования решений органа муниципального земельного контроля, действий (бездействия) его должностных лиц (на постоянной основе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 мере актуализации информации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 xml:space="preserve">); </w:t>
      </w:r>
    </w:p>
    <w:p w:rsidR="004D2820" w:rsidRPr="00531553" w:rsidRDefault="004D2820" w:rsidP="00D16024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1553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>) доклады о муниципальном земельном контроле (ежегодно до 15 марта года, следующего за отчетным годом);</w:t>
      </w:r>
    </w:p>
    <w:p w:rsidR="004D2820" w:rsidRPr="0029797A" w:rsidRDefault="004D2820" w:rsidP="00153206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31553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>) информацию о способах и процедуре самообследования,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 (при ее наличии) (на постоянной основе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 мере актуализации информации</w:t>
      </w:r>
      <w:r w:rsidRPr="00531553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D2820" w:rsidRPr="0029797A" w:rsidRDefault="004D2820" w:rsidP="009B6B1A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3.4. Объявление предостережения.</w:t>
      </w:r>
    </w:p>
    <w:p w:rsidR="004D2820" w:rsidRPr="0029797A" w:rsidRDefault="004D2820" w:rsidP="00701EB7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Объявление предостережения проводится в соответствии со ст. 49 Федерального закона № 248-ФЗ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Положением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D2820" w:rsidRPr="0029797A" w:rsidRDefault="004D2820" w:rsidP="00701EB7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Орган муниципального земельного контроля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(надзорных) мероприятий.</w:t>
      </w:r>
    </w:p>
    <w:p w:rsidR="004D2820" w:rsidRPr="0029797A" w:rsidRDefault="004D2820" w:rsidP="00701EB7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Срок (периодичность) проведения данного мероприятия: постоянно.</w:t>
      </w:r>
    </w:p>
    <w:p w:rsidR="004D2820" w:rsidRPr="0029797A" w:rsidRDefault="004D2820" w:rsidP="009B6B1A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3.5. Консультирование.</w:t>
      </w:r>
    </w:p>
    <w:p w:rsidR="004D2820" w:rsidRPr="0029797A" w:rsidRDefault="004D2820" w:rsidP="00701EB7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Консультирование проводится в соответствии со ст. 50 Федерального закона № 248-ФЗ.</w:t>
      </w:r>
    </w:p>
    <w:p w:rsidR="004D2820" w:rsidRPr="0029797A" w:rsidRDefault="004D2820" w:rsidP="00701EB7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Консультирование осуществляется в устной или письменной форме.</w:t>
      </w:r>
    </w:p>
    <w:p w:rsidR="004D2820" w:rsidRPr="0029797A" w:rsidRDefault="004D2820" w:rsidP="00153206">
      <w:pPr>
        <w:pStyle w:val="ListParagraph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Консультирование проводится по следующим вопросам: </w:t>
      </w:r>
    </w:p>
    <w:p w:rsidR="004D2820" w:rsidRPr="0029797A" w:rsidRDefault="004D2820" w:rsidP="002B469B">
      <w:pPr>
        <w:pStyle w:val="ListParagraph"/>
        <w:numPr>
          <w:ilvl w:val="0"/>
          <w:numId w:val="1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организация и осуществление муниципального земельного контроля;</w:t>
      </w:r>
    </w:p>
    <w:p w:rsidR="004D2820" w:rsidRPr="0029797A" w:rsidRDefault="004D2820" w:rsidP="002B469B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порядок осуществления мероприятий муниципального земельного контроля;</w:t>
      </w:r>
    </w:p>
    <w:p w:rsidR="004D2820" w:rsidRPr="0029797A" w:rsidRDefault="004D2820" w:rsidP="002B469B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порядок обжалования действий (бездействия) должностных лиц органа муниципального земельного контроля;</w:t>
      </w:r>
    </w:p>
    <w:p w:rsidR="004D2820" w:rsidRPr="0029797A" w:rsidRDefault="004D2820" w:rsidP="002B469B">
      <w:pPr>
        <w:pStyle w:val="-11"/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получение информации о нормативно правовых актах (их отдельных положениях), содержащих обязательные требования, оценка соблюдения которых осуществляется в рамках муниципального земельного контроля. </w:t>
      </w:r>
    </w:p>
    <w:p w:rsidR="004D2820" w:rsidRDefault="004D2820" w:rsidP="009B6B1A">
      <w:pPr>
        <w:pStyle w:val="-11"/>
        <w:shd w:val="clear" w:color="auto" w:fill="FFFFFF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3.6. Профилактический визит.</w:t>
      </w:r>
    </w:p>
    <w:p w:rsidR="004D2820" w:rsidRPr="0099618C" w:rsidRDefault="004D2820" w:rsidP="005568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618C"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Профилактический визит проводится в соответствии со статьями 52, 52.1., 52.2. Федерального закона № 248-ФЗ. </w:t>
      </w:r>
    </w:p>
    <w:p w:rsidR="004D2820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618C"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 (инициативный профилактический визит). </w:t>
      </w:r>
    </w:p>
    <w:p w:rsidR="004D2820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618C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Обязательный профилактический визит проводится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</w:t>
      </w:r>
      <w:hyperlink r:id="rId25" w:history="1">
        <w:r w:rsidRPr="0099618C">
          <w:rPr>
            <w:rFonts w:ascii="Times New Roman" w:hAnsi="Times New Roman" w:cs="Times New Roman"/>
            <w:color w:val="000000"/>
            <w:sz w:val="28"/>
            <w:szCs w:val="28"/>
          </w:rPr>
          <w:t>частью 2 статьи 25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248-ФЗ, постановлением Правительства РФ от 01.10.2025 г. №1511. 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Контролируемое лицо подает заявление о проведении профилактического визита (далее - заявление) посредством единого портала государственных и муниципальных услуг или регионального портала государственных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Решение об отказе в проведении профилактического визита принимается в следующих случаях: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1) от контролируемого лица поступило уведомление об отзыве заявления;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4D2820" w:rsidRPr="0099618C" w:rsidRDefault="004D2820" w:rsidP="009961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618C">
        <w:rPr>
          <w:rFonts w:ascii="Times New Roman" w:hAnsi="Times New Roman" w:cs="Times New Roman"/>
          <w:sz w:val="28"/>
          <w:szCs w:val="28"/>
        </w:rPr>
        <w:t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4D2820" w:rsidRPr="0099618C" w:rsidRDefault="004D2820" w:rsidP="0099618C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961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целях оперативного включения в программу профилактики профилактических визитов, подлежащих проведению, нормативным актом, которым утверждается программа профилактики, также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утверждаются приложения, определяющие</w:t>
      </w:r>
      <w:r w:rsidRPr="009961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перечень контролируемых лиц, в отношении которых проводятся профилактические визиты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формам согласно </w:t>
      </w:r>
      <w:r w:rsidRPr="003000DB">
        <w:rPr>
          <w:rFonts w:ascii="Times New Roman" w:hAnsi="Times New Roman" w:cs="Times New Roman"/>
          <w:sz w:val="28"/>
          <w:szCs w:val="28"/>
        </w:rPr>
        <w:t xml:space="preserve">приложению №2, </w:t>
      </w:r>
      <w:r w:rsidRPr="003000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приложению №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bookmarkStart w:id="5" w:name="_GoBack"/>
      <w:bookmarkEnd w:id="5"/>
      <w:r w:rsidRPr="009961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настоящей программе, и размещаю</w:t>
      </w:r>
      <w:r w:rsidRPr="009961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тся на официальном сайте контрольного (надзорного) органа.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Изменения в приложения</w:t>
      </w:r>
      <w:r w:rsidRPr="009961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перечнем контролируемых лиц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вносятся</w:t>
      </w:r>
      <w:r w:rsidRPr="0099618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без внесени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 изменений в нормативный акт.</w:t>
      </w:r>
    </w:p>
    <w:p w:rsidR="004D2820" w:rsidRPr="0029797A" w:rsidRDefault="004D2820" w:rsidP="009B6B1A">
      <w:pPr>
        <w:pStyle w:val="-11"/>
        <w:shd w:val="clear" w:color="auto" w:fill="FFFFFF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3.7. Самообследование</w:t>
      </w:r>
    </w:p>
    <w:p w:rsidR="004D2820" w:rsidRPr="0029797A" w:rsidRDefault="004D2820" w:rsidP="00701EB7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Самообследование проводится в соответствии со ст. 51 Федерального закона № 248-ФЗ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Положением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D2820" w:rsidRDefault="004D2820" w:rsidP="00EB3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Самообследование проводится в целях добровольного определения контролируемыми лицами уровня соблюдения ими обязательных требований. </w:t>
      </w:r>
    </w:p>
    <w:p w:rsidR="004D2820" w:rsidRPr="0029797A" w:rsidRDefault="004D2820" w:rsidP="00EB3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>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риска.</w:t>
      </w:r>
    </w:p>
    <w:p w:rsidR="004D2820" w:rsidRPr="0029797A" w:rsidRDefault="004D2820" w:rsidP="00EB3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Самообследование осуществляется в автоматизированном режиме 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br/>
        <w:t>с использованием одного из способов, указанных на официальном сайте, и может касаться как контролируемого лица в целом, так и его обособленных подразделений, иных объектов.</w:t>
      </w:r>
    </w:p>
    <w:p w:rsidR="004D2820" w:rsidRPr="0029797A" w:rsidRDefault="004D2820" w:rsidP="00EB3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Контролируемые лица, получившие высокую оценку соблюдения </w:t>
      </w:r>
      <w:r w:rsidRPr="0029797A">
        <w:rPr>
          <w:rFonts w:ascii="Times New Roman" w:hAnsi="Times New Roman" w:cs="Times New Roman"/>
          <w:sz w:val="28"/>
          <w:szCs w:val="28"/>
          <w:lang w:eastAsia="ru-RU"/>
        </w:rPr>
        <w:br/>
        <w:t>ими обязательных требований, по итогам самообследования вправе принять декларацию соблюдения обязательных требований.</w:t>
      </w:r>
    </w:p>
    <w:p w:rsidR="004D2820" w:rsidRPr="0029797A" w:rsidRDefault="004D2820" w:rsidP="00EB3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797A">
        <w:rPr>
          <w:rFonts w:ascii="Times New Roman" w:hAnsi="Times New Roman" w:cs="Times New Roman"/>
          <w:sz w:val="28"/>
          <w:szCs w:val="28"/>
          <w:lang w:eastAsia="ru-RU"/>
        </w:rPr>
        <w:t xml:space="preserve">Декларация соблюдения обязательных требований направляется контролируемым лицом в орган муниципального земельного контроля, который осуществляет ее регистрацию и размещает на своем официальном сайте. </w:t>
      </w:r>
    </w:p>
    <w:p w:rsidR="004D2820" w:rsidRPr="0029797A" w:rsidRDefault="004D2820" w:rsidP="00B15C84">
      <w:pPr>
        <w:pStyle w:val="-1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2820" w:rsidRDefault="004D2820" w:rsidP="00701EB7">
      <w:pPr>
        <w:pStyle w:val="Heading3"/>
        <w:spacing w:line="295" w:lineRule="exact"/>
        <w:ind w:left="0" w:firstLine="0"/>
        <w:jc w:val="center"/>
        <w:rPr>
          <w:rFonts w:cs="Calibri"/>
          <w:b w:val="0"/>
          <w:bCs w:val="0"/>
          <w:sz w:val="28"/>
          <w:szCs w:val="28"/>
        </w:rPr>
      </w:pPr>
    </w:p>
    <w:p w:rsidR="004D2820" w:rsidRPr="0029797A" w:rsidRDefault="004D2820" w:rsidP="00701EB7">
      <w:pPr>
        <w:pStyle w:val="Heading3"/>
        <w:spacing w:line="295" w:lineRule="exact"/>
        <w:ind w:left="0" w:firstLine="0"/>
        <w:jc w:val="center"/>
        <w:rPr>
          <w:rFonts w:cs="Calibri"/>
          <w:b w:val="0"/>
          <w:bCs w:val="0"/>
          <w:sz w:val="28"/>
          <w:szCs w:val="28"/>
        </w:rPr>
      </w:pPr>
      <w:r w:rsidRPr="0029797A">
        <w:rPr>
          <w:b w:val="0"/>
          <w:bCs w:val="0"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4D2820" w:rsidRPr="0029797A" w:rsidRDefault="004D2820" w:rsidP="000A0318">
      <w:pPr>
        <w:pStyle w:val="-11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4.1. Эффективность реализации программы профилактики оценивается: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1) повышением эффективности системы профилактики нарушений обязательных требований;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 xml:space="preserve">2) повышением уровня правовой грамотности контролируемых </w:t>
      </w:r>
      <w:r w:rsidRPr="0029797A">
        <w:rPr>
          <w:sz w:val="28"/>
          <w:szCs w:val="28"/>
        </w:rPr>
        <w:br/>
        <w:t xml:space="preserve">лиц в вопросах исполнения обязательных требований, степенью </w:t>
      </w:r>
      <w:r w:rsidRPr="0029797A">
        <w:rPr>
          <w:sz w:val="28"/>
          <w:szCs w:val="28"/>
        </w:rPr>
        <w:br/>
        <w:t>их информативности об обязательных требованиях, о принятых и готовящихся изменениях в системе обязательных требований, о порядке проведения проверок, правах контролируемых лиц в ходе проверки;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3) снижением количества правонарушений при осуществлении контролируемыми лицами своей деятельности;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4) понятностью обязательных требований, обеспечивающей их однозначное толкование контролируемых лиц и органа муниципального земельного контроля;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 xml:space="preserve">5) вовлечением контролируемых лиц в регулярное взаимодействие </w:t>
      </w:r>
      <w:r w:rsidRPr="0029797A">
        <w:rPr>
          <w:sz w:val="28"/>
          <w:szCs w:val="28"/>
        </w:rPr>
        <w:br/>
        <w:t>с органом муниципального земельного контроля.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4.2. 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 и оценка удовлетворенности контролируемых лиц качеством мероприятий, которые осуществляются, в том числе методами социологических исследований.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4.3. Ключевыми направлениями социологических исследований являются: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1) информированность контролируемых лиц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проверки;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2) понятность обязательных требований, обеспечивающая их однозначное толкование контролируемыми лицами и органом муниципального земельного контроля;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 xml:space="preserve">3) вовлечение контролируемых лиц в регулярное взаимодействие </w:t>
      </w:r>
      <w:r w:rsidRPr="0029797A">
        <w:rPr>
          <w:sz w:val="28"/>
          <w:szCs w:val="28"/>
        </w:rPr>
        <w:br/>
        <w:t>с органом муниципального земельного контроля.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4.4. Оценка эффективности реализации Программы профилактики рассчитывается ежегодно (по итогам календарного года).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Отклонение фактического значения показателя от планового значения показателя профилактических мероприятий определяется по формуле:</w:t>
      </w:r>
    </w:p>
    <w:p w:rsidR="004D2820" w:rsidRPr="0029797A" w:rsidRDefault="004D2820" w:rsidP="00B53013">
      <w:pPr>
        <w:pStyle w:val="BodyText"/>
        <w:ind w:left="0"/>
        <w:jc w:val="center"/>
        <w:rPr>
          <w:sz w:val="28"/>
          <w:szCs w:val="28"/>
        </w:rPr>
      </w:pPr>
      <w:r w:rsidRPr="00D53DC7">
        <w:rPr>
          <w:rFonts w:cs="Calibri"/>
          <w:noProof/>
          <w:position w:val="-28"/>
          <w:sz w:val="28"/>
          <w:szCs w:val="28"/>
        </w:rPr>
        <w:pict>
          <v:shape id="Рисунок 27" o:spid="_x0000_i1044" type="#_x0000_t75" style="width:95.25pt;height:39pt;visibility:visible">
            <v:imagedata r:id="rId26" o:title=""/>
          </v:shape>
        </w:pict>
      </w:r>
      <w:r w:rsidRPr="0029797A">
        <w:rPr>
          <w:sz w:val="28"/>
          <w:szCs w:val="28"/>
        </w:rPr>
        <w:t>где:</w:t>
      </w:r>
    </w:p>
    <w:p w:rsidR="004D2820" w:rsidRPr="004518B7" w:rsidRDefault="004D2820" w:rsidP="001E2154">
      <w:pPr>
        <w:pStyle w:val="BodyText"/>
        <w:ind w:left="0" w:firstLine="567"/>
        <w:rPr>
          <w:rFonts w:ascii="yandex-sans" w:hAnsi="yandex-sans" w:cs="yandex-sans"/>
          <w:color w:val="000000"/>
          <w:sz w:val="28"/>
          <w:szCs w:val="28"/>
        </w:rPr>
      </w:pPr>
      <w:r w:rsidRPr="004518B7">
        <w:rPr>
          <w:rFonts w:ascii="yandex-sans" w:hAnsi="yandex-sans" w:cs="yandex-sans"/>
          <w:color w:val="000000"/>
          <w:sz w:val="28"/>
          <w:szCs w:val="28"/>
        </w:rPr>
        <w:t>i - номер показателя;</w:t>
      </w:r>
    </w:p>
    <w:p w:rsidR="004D2820" w:rsidRDefault="004D2820" w:rsidP="001E2154">
      <w:pPr>
        <w:pStyle w:val="BodyText"/>
        <w:ind w:left="0" w:firstLine="567"/>
        <w:rPr>
          <w:rFonts w:ascii="yandex-sans" w:hAnsi="yandex-sans" w:cs="yandex-sans"/>
          <w:color w:val="000000"/>
          <w:sz w:val="28"/>
          <w:szCs w:val="28"/>
        </w:rPr>
      </w:pPr>
      <w:r>
        <w:rPr>
          <w:rFonts w:ascii="yandex-sans" w:hAnsi="yandex-sans" w:cs="yandex-sans"/>
          <w:color w:val="000000"/>
          <w:sz w:val="28"/>
          <w:szCs w:val="28"/>
        </w:rPr>
        <w:t>В</w:t>
      </w:r>
      <w:r w:rsidRPr="00411931">
        <w:rPr>
          <w:rFonts w:ascii="yandex-sans" w:hAnsi="yandex-sans" w:cs="yandex-sans"/>
          <w:color w:val="000000"/>
          <w:sz w:val="28"/>
          <w:szCs w:val="28"/>
          <w:vertAlign w:val="subscript"/>
          <w:lang w:val="en-US"/>
        </w:rPr>
        <w:t>i</w:t>
      </w:r>
      <w:r w:rsidRPr="00411931">
        <w:rPr>
          <w:rFonts w:ascii="yandex-sans" w:hAnsi="yandex-sans" w:cs="yandex-sans"/>
          <w:color w:val="000000"/>
          <w:sz w:val="28"/>
          <w:szCs w:val="28"/>
          <w:vertAlign w:val="subscript"/>
        </w:rPr>
        <w:t xml:space="preserve"> </w:t>
      </w:r>
      <w:r w:rsidRPr="004518B7">
        <w:rPr>
          <w:rFonts w:ascii="yandex-sans" w:hAnsi="yandex-sans" w:cs="yandex-sans"/>
          <w:color w:val="000000"/>
          <w:sz w:val="28"/>
          <w:szCs w:val="28"/>
        </w:rPr>
        <w:t>- отклонение фактического значения i-го по</w:t>
      </w:r>
      <w:r>
        <w:rPr>
          <w:rFonts w:ascii="yandex-sans" w:hAnsi="yandex-sans" w:cs="yandex-sans"/>
          <w:color w:val="000000"/>
          <w:sz w:val="28"/>
          <w:szCs w:val="28"/>
        </w:rPr>
        <w:t xml:space="preserve">казателя от планового значения </w:t>
      </w:r>
      <w:r w:rsidRPr="004518B7">
        <w:rPr>
          <w:rFonts w:ascii="yandex-sans" w:hAnsi="yandex-sans" w:cs="yandex-sans"/>
          <w:color w:val="000000"/>
          <w:sz w:val="28"/>
          <w:szCs w:val="28"/>
        </w:rPr>
        <w:t>i-го показателя;</w:t>
      </w:r>
    </w:p>
    <w:p w:rsidR="004D2820" w:rsidRPr="004518B7" w:rsidRDefault="004D2820" w:rsidP="001E2154">
      <w:pPr>
        <w:pStyle w:val="BodyText"/>
        <w:ind w:left="0" w:firstLine="567"/>
        <w:rPr>
          <w:rFonts w:ascii="yandex-sans" w:hAnsi="yandex-sans" w:cs="yandex-sans"/>
          <w:color w:val="000000"/>
          <w:sz w:val="28"/>
          <w:szCs w:val="28"/>
        </w:rPr>
      </w:pPr>
      <w:r>
        <w:rPr>
          <w:rFonts w:ascii="yandex-sans" w:hAnsi="yandex-sans" w:cs="yandex-sans"/>
          <w:color w:val="000000"/>
          <w:sz w:val="28"/>
          <w:szCs w:val="28"/>
        </w:rPr>
        <w:t>Ф</w:t>
      </w:r>
      <w:r w:rsidRPr="00411931">
        <w:rPr>
          <w:rFonts w:ascii="yandex-sans" w:hAnsi="yandex-sans" w:cs="yandex-sans"/>
          <w:color w:val="000000"/>
          <w:sz w:val="28"/>
          <w:szCs w:val="28"/>
          <w:vertAlign w:val="subscript"/>
          <w:lang w:val="en-US"/>
        </w:rPr>
        <w:t>i</w:t>
      </w:r>
      <w:r>
        <w:rPr>
          <w:rFonts w:ascii="yandex-sans" w:hAnsi="yandex-sans" w:cs="yandex-sans"/>
          <w:color w:val="000000"/>
          <w:sz w:val="28"/>
          <w:szCs w:val="28"/>
          <w:vertAlign w:val="subscript"/>
        </w:rPr>
        <w:t xml:space="preserve"> </w:t>
      </w:r>
      <w:r w:rsidRPr="004518B7">
        <w:rPr>
          <w:rFonts w:ascii="yandex-sans" w:hAnsi="yandex-sans" w:cs="yandex-sans"/>
          <w:color w:val="000000"/>
          <w:sz w:val="28"/>
          <w:szCs w:val="28"/>
        </w:rPr>
        <w:t>- фактическое значение i-го показателя профилактических мероприятий;</w:t>
      </w:r>
    </w:p>
    <w:p w:rsidR="004D2820" w:rsidRPr="004518B7" w:rsidRDefault="004D2820" w:rsidP="001E2154">
      <w:pPr>
        <w:pStyle w:val="BodyText"/>
        <w:ind w:left="0" w:firstLine="567"/>
        <w:rPr>
          <w:rFonts w:ascii="yandex-sans" w:hAnsi="yandex-sans" w:cs="yandex-sans"/>
          <w:color w:val="000000"/>
          <w:sz w:val="28"/>
          <w:szCs w:val="28"/>
        </w:rPr>
      </w:pPr>
      <w:r>
        <w:rPr>
          <w:rFonts w:ascii="yandex-sans" w:hAnsi="yandex-sans" w:cs="yandex-sans"/>
          <w:color w:val="000000"/>
          <w:sz w:val="28"/>
          <w:szCs w:val="28"/>
        </w:rPr>
        <w:t>П</w:t>
      </w:r>
      <w:r w:rsidRPr="00EA7E2C">
        <w:rPr>
          <w:rFonts w:ascii="yandex-sans" w:hAnsi="yandex-sans" w:cs="yandex-sans"/>
          <w:color w:val="000000"/>
          <w:sz w:val="28"/>
          <w:szCs w:val="28"/>
          <w:vertAlign w:val="subscript"/>
        </w:rPr>
        <w:t xml:space="preserve"> </w:t>
      </w:r>
      <w:r w:rsidRPr="00411931">
        <w:rPr>
          <w:rFonts w:ascii="yandex-sans" w:hAnsi="yandex-sans" w:cs="yandex-sans"/>
          <w:color w:val="000000"/>
          <w:sz w:val="28"/>
          <w:szCs w:val="28"/>
          <w:vertAlign w:val="subscript"/>
          <w:lang w:val="en-US"/>
        </w:rPr>
        <w:t>i</w:t>
      </w:r>
      <w:r>
        <w:rPr>
          <w:rFonts w:ascii="yandex-sans" w:hAnsi="yandex-sans" w:cs="yandex-sans"/>
          <w:color w:val="000000"/>
          <w:sz w:val="28"/>
          <w:szCs w:val="28"/>
          <w:vertAlign w:val="subscript"/>
        </w:rPr>
        <w:t xml:space="preserve"> </w:t>
      </w:r>
      <w:r w:rsidRPr="004518B7">
        <w:rPr>
          <w:rFonts w:ascii="yandex-sans" w:hAnsi="yandex-sans" w:cs="yandex-sans"/>
          <w:color w:val="000000"/>
          <w:sz w:val="28"/>
          <w:szCs w:val="28"/>
        </w:rPr>
        <w:t>- плановое значение i-го показателя профилактических мероприятий.</w:t>
      </w:r>
    </w:p>
    <w:p w:rsidR="004D2820" w:rsidRPr="004518B7" w:rsidRDefault="004D2820" w:rsidP="001E2154">
      <w:pPr>
        <w:pStyle w:val="BodyText"/>
        <w:ind w:left="0" w:firstLine="567"/>
        <w:rPr>
          <w:rFonts w:ascii="yandex-sans" w:hAnsi="yandex-sans" w:cs="yandex-sans"/>
          <w:color w:val="000000"/>
          <w:sz w:val="28"/>
          <w:szCs w:val="28"/>
        </w:rPr>
      </w:pPr>
      <w:r w:rsidRPr="004518B7">
        <w:rPr>
          <w:rFonts w:ascii="yandex-sans" w:hAnsi="yandex-sans" w:cs="yandex-sans"/>
          <w:color w:val="000000"/>
          <w:sz w:val="28"/>
          <w:szCs w:val="28"/>
        </w:rPr>
        <w:t>В случае подсчета "понижаемого" показателя отклонения фактического значения показателя от планового значения показателя профилактических мероприятий отклонение определяется по формуле:</w:t>
      </w:r>
    </w:p>
    <w:p w:rsidR="004D2820" w:rsidRPr="0029797A" w:rsidRDefault="004D2820" w:rsidP="00B53013">
      <w:pPr>
        <w:pStyle w:val="BodyText"/>
        <w:ind w:left="0"/>
        <w:jc w:val="center"/>
        <w:rPr>
          <w:sz w:val="28"/>
          <w:szCs w:val="28"/>
        </w:rPr>
      </w:pPr>
      <w:r w:rsidRPr="00D53DC7">
        <w:rPr>
          <w:rFonts w:cs="Calibri"/>
          <w:noProof/>
          <w:position w:val="-28"/>
          <w:sz w:val="28"/>
          <w:szCs w:val="28"/>
        </w:rPr>
        <w:pict>
          <v:shape id="Рисунок 23" o:spid="_x0000_i1045" type="#_x0000_t75" style="width:95.25pt;height:39pt;visibility:visible">
            <v:imagedata r:id="rId26" o:title=""/>
          </v:shape>
        </w:pict>
      </w:r>
      <w:r w:rsidRPr="0029797A">
        <w:rPr>
          <w:sz w:val="28"/>
          <w:szCs w:val="28"/>
        </w:rPr>
        <w:t>где: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 xml:space="preserve">при </w:t>
      </w:r>
      <w:r w:rsidRPr="00D53DC7">
        <w:rPr>
          <w:rFonts w:cs="Calibri"/>
          <w:noProof/>
          <w:position w:val="-9"/>
          <w:sz w:val="28"/>
          <w:szCs w:val="28"/>
        </w:rPr>
        <w:pict>
          <v:shape id="Рисунок 22" o:spid="_x0000_i1046" type="#_x0000_t75" style="width:51.75pt;height:21.75pt;visibility:visible">
            <v:imagedata r:id="rId27" o:title=""/>
          </v:shape>
        </w:pict>
      </w:r>
      <w:r w:rsidRPr="0029797A">
        <w:rPr>
          <w:sz w:val="28"/>
          <w:szCs w:val="28"/>
        </w:rPr>
        <w:t xml:space="preserve">, то </w:t>
      </w:r>
      <w:r w:rsidRPr="00D53DC7">
        <w:rPr>
          <w:rFonts w:cs="Calibri"/>
          <w:noProof/>
          <w:position w:val="-9"/>
          <w:sz w:val="28"/>
          <w:szCs w:val="28"/>
        </w:rPr>
        <w:pict>
          <v:shape id="Рисунок 21" o:spid="_x0000_i1047" type="#_x0000_t75" style="width:63pt;height:21.75pt;visibility:visible">
            <v:imagedata r:id="rId28" o:title=""/>
          </v:shape>
        </w:pict>
      </w:r>
      <w:r w:rsidRPr="0029797A">
        <w:rPr>
          <w:sz w:val="28"/>
          <w:szCs w:val="28"/>
        </w:rPr>
        <w:t>.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Оценка эффективности реализации Программы профилактики рассчитывается по следующей формуле:</w:t>
      </w:r>
    </w:p>
    <w:p w:rsidR="004D2820" w:rsidRPr="0029797A" w:rsidRDefault="004D2820" w:rsidP="00B53013">
      <w:pPr>
        <w:pStyle w:val="BodyText"/>
        <w:ind w:left="0"/>
        <w:jc w:val="center"/>
        <w:rPr>
          <w:sz w:val="28"/>
          <w:szCs w:val="28"/>
        </w:rPr>
      </w:pPr>
      <w:r w:rsidRPr="00D53DC7">
        <w:rPr>
          <w:rFonts w:cs="Calibri"/>
          <w:noProof/>
          <w:position w:val="-28"/>
          <w:sz w:val="28"/>
          <w:szCs w:val="28"/>
        </w:rPr>
        <w:pict>
          <v:shape id="Рисунок 24" o:spid="_x0000_i1048" type="#_x0000_t75" style="width:78pt;height:39pt;visibility:visible">
            <v:imagedata r:id="rId29" o:title=""/>
          </v:shape>
        </w:pict>
      </w:r>
      <w:r w:rsidRPr="0029797A">
        <w:rPr>
          <w:sz w:val="28"/>
          <w:szCs w:val="28"/>
        </w:rPr>
        <w:t>где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Пэф - Итоговая оценка эффективности реализации Программы профилактики;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D53DC7">
        <w:rPr>
          <w:rFonts w:cs="Calibri"/>
          <w:noProof/>
          <w:position w:val="-12"/>
          <w:sz w:val="28"/>
          <w:szCs w:val="28"/>
        </w:rPr>
        <w:pict>
          <v:shape id="Рисунок 25" o:spid="_x0000_i1049" type="#_x0000_t75" style="width:34.5pt;height:24pt;visibility:visible">
            <v:imagedata r:id="rId30" o:title=""/>
          </v:shape>
        </w:pict>
      </w:r>
      <w:r w:rsidRPr="0029797A">
        <w:rPr>
          <w:sz w:val="28"/>
          <w:szCs w:val="28"/>
        </w:rPr>
        <w:t xml:space="preserve"> - сумма отклонений фактических значений показателей Программы профилактики от плановых значений по итогам календарного года;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N - общее количество показателей Программы профилактики.</w:t>
      </w:r>
    </w:p>
    <w:p w:rsidR="004D2820" w:rsidRPr="0029797A" w:rsidRDefault="004D2820" w:rsidP="00B53013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В случае если оценка эффективности реализации Программы профилактики более 100 %, то считать Пэф равным 100 %.</w:t>
      </w:r>
    </w:p>
    <w:p w:rsidR="004D2820" w:rsidRPr="0029797A" w:rsidRDefault="004D2820" w:rsidP="007D1791">
      <w:pPr>
        <w:pStyle w:val="BodyText"/>
        <w:ind w:left="0" w:firstLine="567"/>
        <w:rPr>
          <w:sz w:val="28"/>
          <w:szCs w:val="28"/>
        </w:rPr>
      </w:pPr>
      <w:r w:rsidRPr="0029797A">
        <w:rPr>
          <w:sz w:val="28"/>
          <w:szCs w:val="28"/>
        </w:rPr>
        <w:t>По итогам оценки эффективности реализации Программы профилактики определяется уровень профилактической работы органа муниципального земельного контроля.</w:t>
      </w:r>
    </w:p>
    <w:p w:rsidR="004D2820" w:rsidRPr="0029797A" w:rsidRDefault="004D2820" w:rsidP="00B53013">
      <w:pPr>
        <w:pStyle w:val="BodyText"/>
        <w:ind w:left="0" w:firstLine="567"/>
        <w:jc w:val="left"/>
        <w:rPr>
          <w:rFonts w:cs="Calibri"/>
          <w:sz w:val="28"/>
          <w:szCs w:val="28"/>
        </w:rPr>
      </w:pPr>
    </w:p>
    <w:tbl>
      <w:tblPr>
        <w:tblW w:w="9781" w:type="dxa"/>
        <w:tblInd w:w="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5"/>
        <w:gridCol w:w="1984"/>
        <w:gridCol w:w="1985"/>
        <w:gridCol w:w="1984"/>
        <w:gridCol w:w="1843"/>
      </w:tblGrid>
      <w:tr w:rsidR="004D2820" w:rsidRPr="0029797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4B63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>Итоговая оценка эффективности реализации программы профилактики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 xml:space="preserve">Выполнено менее </w:t>
            </w:r>
            <w:r w:rsidRPr="0029797A">
              <w:rPr>
                <w:rFonts w:ascii="Times New Roman" w:hAnsi="Times New Roman" w:cs="Times New Roman"/>
                <w:u w:val="single"/>
              </w:rPr>
              <w:t>50%</w:t>
            </w:r>
            <w:r w:rsidRPr="0029797A">
              <w:rPr>
                <w:rFonts w:ascii="Times New Roman" w:hAnsi="Times New Roman" w:cs="Times New Roman"/>
              </w:rPr>
              <w:t xml:space="preserve">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 xml:space="preserve">Выполнено </w:t>
            </w:r>
            <w:r w:rsidRPr="0029797A">
              <w:rPr>
                <w:rFonts w:ascii="Times New Roman" w:hAnsi="Times New Roman" w:cs="Times New Roman"/>
              </w:rPr>
              <w:br/>
              <w:t xml:space="preserve">от </w:t>
            </w:r>
            <w:r w:rsidRPr="0029797A">
              <w:rPr>
                <w:rFonts w:ascii="Times New Roman" w:hAnsi="Times New Roman" w:cs="Times New Roman"/>
                <w:u w:val="single"/>
              </w:rPr>
              <w:t>51%</w:t>
            </w:r>
            <w:r w:rsidRPr="0029797A">
              <w:rPr>
                <w:rFonts w:ascii="Times New Roman" w:hAnsi="Times New Roman" w:cs="Times New Roman"/>
              </w:rPr>
              <w:t xml:space="preserve"> до </w:t>
            </w:r>
            <w:r w:rsidRPr="0029797A">
              <w:rPr>
                <w:rFonts w:ascii="Times New Roman" w:hAnsi="Times New Roman" w:cs="Times New Roman"/>
                <w:u w:val="single"/>
              </w:rPr>
              <w:t>80%</w:t>
            </w:r>
            <w:r w:rsidRPr="0029797A">
              <w:rPr>
                <w:rFonts w:ascii="Times New Roman" w:hAnsi="Times New Roman" w:cs="Times New Roman"/>
              </w:rPr>
              <w:t xml:space="preserve"> профилактических мероприятий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 xml:space="preserve">Выполнено </w:t>
            </w:r>
          </w:p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 xml:space="preserve">от </w:t>
            </w:r>
            <w:r w:rsidRPr="0029797A">
              <w:rPr>
                <w:rFonts w:ascii="Times New Roman" w:hAnsi="Times New Roman" w:cs="Times New Roman"/>
                <w:u w:val="single"/>
              </w:rPr>
              <w:t>81%</w:t>
            </w:r>
            <w:r w:rsidRPr="0029797A">
              <w:rPr>
                <w:rFonts w:ascii="Times New Roman" w:hAnsi="Times New Roman" w:cs="Times New Roman"/>
              </w:rPr>
              <w:t xml:space="preserve"> до </w:t>
            </w:r>
            <w:r w:rsidRPr="0029797A">
              <w:rPr>
                <w:rFonts w:ascii="Times New Roman" w:hAnsi="Times New Roman" w:cs="Times New Roman"/>
                <w:u w:val="single"/>
              </w:rPr>
              <w:t>90%</w:t>
            </w:r>
            <w:r w:rsidRPr="0029797A">
              <w:rPr>
                <w:rFonts w:ascii="Times New Roman" w:hAnsi="Times New Roman" w:cs="Times New Roman"/>
              </w:rPr>
              <w:t xml:space="preserve">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 xml:space="preserve">Выполнено </w:t>
            </w:r>
            <w:r w:rsidRPr="0029797A">
              <w:rPr>
                <w:rFonts w:ascii="Times New Roman" w:hAnsi="Times New Roman" w:cs="Times New Roman"/>
              </w:rPr>
              <w:br/>
              <w:t xml:space="preserve">от </w:t>
            </w:r>
            <w:r w:rsidRPr="0029797A">
              <w:rPr>
                <w:rFonts w:ascii="Times New Roman" w:hAnsi="Times New Roman" w:cs="Times New Roman"/>
                <w:u w:val="single"/>
              </w:rPr>
              <w:t>91%</w:t>
            </w:r>
            <w:r w:rsidRPr="0029797A">
              <w:rPr>
                <w:rFonts w:ascii="Times New Roman" w:hAnsi="Times New Roman" w:cs="Times New Roman"/>
              </w:rPr>
              <w:t xml:space="preserve"> до </w:t>
            </w:r>
            <w:r w:rsidRPr="0029797A">
              <w:rPr>
                <w:rFonts w:ascii="Times New Roman" w:hAnsi="Times New Roman" w:cs="Times New Roman"/>
                <w:u w:val="single"/>
              </w:rPr>
              <w:t>100%</w:t>
            </w:r>
            <w:r w:rsidRPr="0029797A">
              <w:rPr>
                <w:rFonts w:ascii="Times New Roman" w:hAnsi="Times New Roman" w:cs="Times New Roman"/>
              </w:rPr>
              <w:t xml:space="preserve"> профилактических мероприятий</w:t>
            </w:r>
          </w:p>
        </w:tc>
      </w:tr>
      <w:tr w:rsidR="004D2820" w:rsidRPr="0029797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7D179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>Уровень результативности профилактической работы органа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>Недопустимый уровень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>Низкий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>Плановый 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20" w:rsidRPr="0029797A" w:rsidRDefault="004D2820" w:rsidP="00B418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797A">
              <w:rPr>
                <w:rFonts w:ascii="Times New Roman" w:hAnsi="Times New Roman" w:cs="Times New Roman"/>
              </w:rPr>
              <w:t>Уровень лидерства</w:t>
            </w:r>
          </w:p>
        </w:tc>
      </w:tr>
    </w:tbl>
    <w:p w:rsidR="004D2820" w:rsidRPr="0029797A" w:rsidRDefault="004D2820" w:rsidP="00B53013">
      <w:pPr>
        <w:pStyle w:val="BodyText"/>
        <w:ind w:left="0" w:firstLine="567"/>
        <w:jc w:val="left"/>
        <w:rPr>
          <w:rFonts w:cs="Calibri"/>
          <w:sz w:val="25"/>
          <w:szCs w:val="25"/>
        </w:rPr>
      </w:pPr>
    </w:p>
    <w:p w:rsidR="004D2820" w:rsidRPr="0029797A" w:rsidRDefault="004D2820" w:rsidP="00BC718A">
      <w:pPr>
        <w:pStyle w:val="Heading3"/>
        <w:spacing w:line="296" w:lineRule="exact"/>
        <w:ind w:left="0" w:firstLine="567"/>
        <w:rPr>
          <w:rFonts w:cs="Calibri"/>
          <w:b w:val="0"/>
          <w:bCs w:val="0"/>
          <w:sz w:val="28"/>
          <w:szCs w:val="28"/>
        </w:rPr>
        <w:sectPr w:rsidR="004D2820" w:rsidRPr="0029797A" w:rsidSect="00E40189">
          <w:footerReference w:type="default" r:id="rId31"/>
          <w:pgSz w:w="11906" w:h="16838" w:code="9"/>
          <w:pgMar w:top="1134" w:right="850" w:bottom="1134" w:left="1701" w:header="709" w:footer="709" w:gutter="0"/>
          <w:pgNumType w:start="1"/>
          <w:cols w:space="708"/>
          <w:docGrid w:linePitch="360"/>
        </w:sectPr>
      </w:pPr>
    </w:p>
    <w:p w:rsidR="004D2820" w:rsidRDefault="004D2820" w:rsidP="0063410E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29797A">
        <w:rPr>
          <w:rFonts w:ascii="Times New Roman" w:hAnsi="Times New Roman" w:cs="Times New Roman"/>
          <w:sz w:val="26"/>
          <w:szCs w:val="26"/>
        </w:rPr>
        <w:t>Приложение 1</w:t>
      </w:r>
    </w:p>
    <w:p w:rsidR="004D2820" w:rsidRDefault="004D2820" w:rsidP="005C152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Программе профилактики</w:t>
      </w:r>
    </w:p>
    <w:p w:rsidR="004D2820" w:rsidRDefault="004D2820" w:rsidP="005C152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5C1525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исков причинения вреда (ущерба)</w:t>
      </w:r>
    </w:p>
    <w:p w:rsidR="004D2820" w:rsidRDefault="004D2820" w:rsidP="005F1DA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5C1525">
        <w:rPr>
          <w:rFonts w:ascii="Times New Roman" w:hAnsi="Times New Roman" w:cs="Times New Roman"/>
          <w:sz w:val="26"/>
          <w:szCs w:val="26"/>
        </w:rPr>
        <w:t>охраняемым законом це</w:t>
      </w:r>
      <w:r>
        <w:rPr>
          <w:rFonts w:ascii="Times New Roman" w:hAnsi="Times New Roman" w:cs="Times New Roman"/>
          <w:sz w:val="26"/>
          <w:szCs w:val="26"/>
        </w:rPr>
        <w:t>нностям</w:t>
      </w:r>
    </w:p>
    <w:p w:rsidR="004D2820" w:rsidRDefault="004D2820" w:rsidP="005F1DA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муниципального земельного</w:t>
      </w:r>
    </w:p>
    <w:p w:rsidR="004D2820" w:rsidRDefault="004D2820" w:rsidP="005F1DA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Pr="005C1525">
        <w:rPr>
          <w:rFonts w:ascii="Times New Roman" w:hAnsi="Times New Roman" w:cs="Times New Roman"/>
          <w:sz w:val="26"/>
          <w:szCs w:val="26"/>
        </w:rPr>
        <w:t>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C1525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, утвержденной</w:t>
      </w:r>
    </w:p>
    <w:p w:rsidR="004D2820" w:rsidRDefault="004D2820" w:rsidP="005F1DA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BA1FBB">
      <w:pPr>
        <w:tabs>
          <w:tab w:val="left" w:pos="9088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D41496">
        <w:rPr>
          <w:rFonts w:ascii="Times New Roman" w:hAnsi="Times New Roman" w:cs="Times New Roman"/>
          <w:sz w:val="26"/>
          <w:szCs w:val="26"/>
        </w:rPr>
        <w:t>от ___________  № ___________</w:t>
      </w:r>
    </w:p>
    <w:p w:rsidR="004D2820" w:rsidRPr="0029797A" w:rsidRDefault="004D2820" w:rsidP="005F1DA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Pr="0029797A" w:rsidRDefault="004D2820" w:rsidP="00BC718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BC71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D2820" w:rsidRDefault="004D2820" w:rsidP="00BC71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D2820" w:rsidRPr="0029797A" w:rsidRDefault="004D2820" w:rsidP="00BC718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9797A">
        <w:rPr>
          <w:rFonts w:ascii="Times New Roman" w:hAnsi="Times New Roman" w:cs="Times New Roman"/>
          <w:sz w:val="28"/>
          <w:szCs w:val="28"/>
        </w:rPr>
        <w:t>План-график</w:t>
      </w:r>
    </w:p>
    <w:p w:rsidR="004D2820" w:rsidRPr="0029797A" w:rsidRDefault="004D2820" w:rsidP="00BC718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29797A">
        <w:rPr>
          <w:rFonts w:ascii="Times New Roman" w:hAnsi="Times New Roman" w:cs="Times New Roman"/>
          <w:sz w:val="26"/>
          <w:szCs w:val="26"/>
        </w:rPr>
        <w:t>роведения профилактических мероприятий органа муниципального земельного контроля, направленных на предупреждение нарушений обязательных требований и предотвращение рисков причинения вреда (ущерба) охраняемым законом ценностям в сфере муниципального земельного контроля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9797A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4D2820" w:rsidRPr="0029797A" w:rsidRDefault="004D2820" w:rsidP="00BC718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548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25"/>
        <w:gridCol w:w="2976"/>
        <w:gridCol w:w="4747"/>
        <w:gridCol w:w="2179"/>
        <w:gridCol w:w="2552"/>
        <w:gridCol w:w="1013"/>
        <w:gridCol w:w="1588"/>
      </w:tblGrid>
      <w:tr w:rsidR="004D2820" w:rsidRPr="0029797A">
        <w:tc>
          <w:tcPr>
            <w:tcW w:w="15480" w:type="dxa"/>
            <w:gridSpan w:val="7"/>
            <w:tcBorders>
              <w:top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  <w:vAlign w:val="center"/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97A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D2820" w:rsidRPr="0029797A" w:rsidRDefault="004D2820" w:rsidP="00073089">
            <w:pPr>
              <w:spacing w:before="67" w:after="67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Информирование</w:t>
            </w: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Актуализация и размещение на официальном сайте в разделе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B3A84">
              <w:rPr>
                <w:rFonts w:ascii="Times New Roman" w:hAnsi="Times New Roman" w:cs="Times New Roman"/>
                <w:sz w:val="20"/>
                <w:szCs w:val="20"/>
              </w:rPr>
              <w:t>униципальный земельный контроль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» Перечней правовых актов, содержащих обязательные требования, соблюдение которых оценивается при проведении мероприятий по контролю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75392E">
            <w:pPr>
              <w:spacing w:before="100" w:after="100" w:line="240" w:lineRule="auto"/>
              <w:ind w:left="60" w:right="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По мере принятия или внесения изменений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Советующий раздел на сайте содержит актуальную информацию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2F1C7F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76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100" w:after="100"/>
              <w:ind w:left="58"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Подготовка и размещение разъяснительных материалов, информационных писем, руководств по вопросам соблюдения обязательных требований и в средствах массовой информации и на официальном сайте в разделе «</w:t>
            </w:r>
            <w:r w:rsidRPr="006B3A84">
              <w:rPr>
                <w:rFonts w:ascii="Times New Roman" w:hAnsi="Times New Roman" w:cs="Times New Roman"/>
                <w:sz w:val="20"/>
                <w:szCs w:val="20"/>
              </w:rPr>
              <w:t>Муниципальный земельный контроль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955198">
            <w:pPr>
              <w:spacing w:before="67" w:after="67" w:line="240" w:lineRule="auto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Не реже 2 раз в год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Предупреждение нарушений обязательных требований законодательства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76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100" w:after="100"/>
              <w:ind w:left="58"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Информирование контролируемых лиц путем подготовки и размещения на официальном сайте в разделе «</w:t>
            </w:r>
            <w:r w:rsidRPr="006B3A84">
              <w:rPr>
                <w:rFonts w:ascii="Times New Roman" w:hAnsi="Times New Roman" w:cs="Times New Roman"/>
                <w:sz w:val="20"/>
                <w:szCs w:val="20"/>
              </w:rPr>
              <w:t>Муниципальный земельный контроль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» комментариев об изменениях, вносимых в действующие нормативные правовые акты, устанавливающие обязательные требования, сроках и порядке вступления их в действие.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F05E56">
            <w:pPr>
              <w:spacing w:before="67" w:after="67" w:line="240" w:lineRule="auto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По мере опубликования на официальных сайтах федеральных органов власти в соответствующей сфере деятельности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Повышение уровня правовой грамотности контролируемых лиц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29797A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 имущественными и земельными отношениями администрации Гороховецкого муниципального округа</w:t>
            </w:r>
          </w:p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76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100" w:after="100"/>
              <w:ind w:left="58"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after="0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Размещение на официальном сайте и актуализация проверочных листов (по содержанию и технически) в соответствии с действующим законодательством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F05E56">
            <w:pPr>
              <w:spacing w:before="67" w:after="67" w:line="240" w:lineRule="auto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По мере внесения изменений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Устранение условий и факторов, способствующих нарушению обязательных требований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100" w:after="100"/>
              <w:ind w:left="58"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Актуализация информации о порядке и сроках осуществления муниципального земельного контроля и размещение на официальном сайте в разделе «</w:t>
            </w:r>
            <w:r w:rsidRPr="006B3A84">
              <w:rPr>
                <w:rFonts w:ascii="Times New Roman" w:hAnsi="Times New Roman" w:cs="Times New Roman"/>
                <w:sz w:val="20"/>
                <w:szCs w:val="20"/>
              </w:rPr>
              <w:t>Муниципальный земельный контроль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» результатов контрольно-надзорных мероприятий 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F05E56">
            <w:pPr>
              <w:spacing w:before="67" w:after="67" w:line="240" w:lineRule="auto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Выдача предостережений о недопустимости нарушений обязательных требований</w:t>
            </w: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Направление юридическим лицам, индивидуальным предпринимателям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гражданам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 предостережений о недопустимости нарушений обязательных требований в подконтрольной сфере.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624022">
            <w:pPr>
              <w:spacing w:before="100" w:after="100" w:line="240" w:lineRule="auto"/>
              <w:ind w:left="60" w:right="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По мере получения сведений о признаках нарушений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D2820" w:rsidRPr="0029797A" w:rsidRDefault="004D2820" w:rsidP="00073089">
            <w:pPr>
              <w:spacing w:before="100" w:after="100"/>
              <w:ind w:left="58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Консультирование по вопросам соблюдения обязательных требований </w:t>
            </w: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100" w:after="100"/>
              <w:ind w:left="79" w:right="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консультаций контролируемых лиц по вопросам соблюдения обязательных требований </w:t>
            </w:r>
          </w:p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F05E56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По мере поступления от контролируемых лиц соответствующих обращений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Повышение уровня правовой грамотности контролируемых лиц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приемов, в рамках которых юридическим лицам и индивидуальным предпринимателям, а также гражданам разъясняются обязательные требования. 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F05E56">
            <w:pPr>
              <w:spacing w:before="67" w:after="67" w:line="240" w:lineRule="auto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Повышение уровня правовой грамотности населения в подконтрольной сфере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юридических лиц,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 индивидуальных предпринимателей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граждан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соблюдения обязательных требований на семинарах (вебинарах).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F05E56">
            <w:pPr>
              <w:spacing w:before="67" w:after="67" w:line="240" w:lineRule="auto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Повышение уровня правовой грамотности контролируемых лиц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  <w:tr w:rsidR="004D2820" w:rsidRPr="0029797A">
        <w:trPr>
          <w:trHeight w:val="934"/>
        </w:trPr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Проведение разъяснительной работы относительно контрольных надзорных мероприятий в части предоставления контролируемым лицам информации об их правах и обязанностях при проведении контрольно-надзорных мероприятий</w:t>
            </w: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624022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Повышение уровня правовой грамотности контролируемых лиц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29797A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29797A" w:rsidRDefault="004D2820" w:rsidP="0029797A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  <w:p w:rsidR="004D2820" w:rsidRPr="0029797A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820" w:rsidRPr="0029797A">
        <w:trPr>
          <w:trHeight w:val="740"/>
        </w:trPr>
        <w:tc>
          <w:tcPr>
            <w:tcW w:w="4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911C22" w:rsidRDefault="004D2820" w:rsidP="00896746">
            <w:pPr>
              <w:spacing w:before="67" w:after="6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11C2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D2820" w:rsidRPr="00911C22" w:rsidRDefault="004D2820" w:rsidP="001A1691">
            <w:pPr>
              <w:spacing w:before="67" w:after="67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911C22">
              <w:rPr>
                <w:rFonts w:ascii="Times New Roman" w:hAnsi="Times New Roman" w:cs="Times New Roman"/>
                <w:sz w:val="20"/>
                <w:szCs w:val="20"/>
              </w:rPr>
              <w:t>Проведение профилактических визитов (в том числе по заявлению контролируемого лица)</w:t>
            </w:r>
          </w:p>
        </w:tc>
        <w:tc>
          <w:tcPr>
            <w:tcW w:w="4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911C22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911C22">
              <w:rPr>
                <w:rFonts w:ascii="Times New Roman" w:hAnsi="Times New Roman" w:cs="Times New Roman"/>
                <w:sz w:val="20"/>
                <w:szCs w:val="20"/>
              </w:rPr>
              <w:t>Проведение профилактических визитов в отношении контролируемых лиц, в том числе в отношении контролируемых лиц, обратившихся в контрольный (надзорный) орган с заявлением о проведении в отношении его профилактического визита</w:t>
            </w:r>
          </w:p>
          <w:p w:rsidR="004D2820" w:rsidRPr="00911C22" w:rsidRDefault="004D2820" w:rsidP="00073089">
            <w:pPr>
              <w:spacing w:before="67" w:after="67" w:line="240" w:lineRule="auto"/>
              <w:ind w:left="7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911C22" w:rsidRDefault="004D2820" w:rsidP="00D8384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911C22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 и по мере поступления от контролируемых лиц соответствующих обращений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911C22" w:rsidRDefault="004D2820" w:rsidP="00073089">
            <w:pPr>
              <w:spacing w:before="67" w:after="67" w:line="240" w:lineRule="auto"/>
              <w:ind w:left="21" w:right="1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11C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Повышение уровня правовой грамотности и информирование контролируемых лиц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2820" w:rsidRPr="00911C22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911C22">
              <w:rPr>
                <w:rFonts w:ascii="Times New Roman" w:hAnsi="Times New Roman" w:cs="Times New Roman"/>
                <w:sz w:val="20"/>
                <w:szCs w:val="20"/>
              </w:rPr>
              <w:t>Контролируемые лица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:rsidR="004D2820" w:rsidRPr="00911C22" w:rsidRDefault="004D2820" w:rsidP="00073089">
            <w:pPr>
              <w:spacing w:before="67" w:after="67" w:line="240" w:lineRule="auto"/>
              <w:ind w:left="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имущественными и земельными отношениями администрации Гороховецкого муниципального округа </w:t>
            </w:r>
          </w:p>
        </w:tc>
      </w:tr>
    </w:tbl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2</w:t>
      </w:r>
    </w:p>
    <w:p w:rsidR="004D2820" w:rsidRDefault="004D2820" w:rsidP="00F0662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Программе профилактики</w:t>
      </w:r>
    </w:p>
    <w:p w:rsidR="004D2820" w:rsidRDefault="004D2820" w:rsidP="00F0662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5C1525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исков причинения вреда (ущерба)</w:t>
      </w:r>
    </w:p>
    <w:p w:rsidR="004D2820" w:rsidRDefault="004D2820" w:rsidP="00F0662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5C1525">
        <w:rPr>
          <w:rFonts w:ascii="Times New Roman" w:hAnsi="Times New Roman" w:cs="Times New Roman"/>
          <w:sz w:val="26"/>
          <w:szCs w:val="26"/>
        </w:rPr>
        <w:t>охраняемым законом це</w:t>
      </w:r>
      <w:r>
        <w:rPr>
          <w:rFonts w:ascii="Times New Roman" w:hAnsi="Times New Roman" w:cs="Times New Roman"/>
          <w:sz w:val="26"/>
          <w:szCs w:val="26"/>
        </w:rPr>
        <w:t>нностям</w:t>
      </w:r>
    </w:p>
    <w:p w:rsidR="004D2820" w:rsidRDefault="004D2820" w:rsidP="00F0662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муниципального земельного</w:t>
      </w:r>
    </w:p>
    <w:p w:rsidR="004D2820" w:rsidRDefault="004D2820" w:rsidP="00F0662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Pr="005C1525">
        <w:rPr>
          <w:rFonts w:ascii="Times New Roman" w:hAnsi="Times New Roman" w:cs="Times New Roman"/>
          <w:sz w:val="26"/>
          <w:szCs w:val="26"/>
        </w:rPr>
        <w:t>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C1525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, утвержденной</w:t>
      </w:r>
    </w:p>
    <w:p w:rsidR="004D2820" w:rsidRPr="00D41496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F06627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D41496">
        <w:rPr>
          <w:rFonts w:ascii="Times New Roman" w:hAnsi="Times New Roman" w:cs="Times New Roman"/>
          <w:sz w:val="26"/>
          <w:szCs w:val="26"/>
        </w:rPr>
        <w:t>от ___________  № ___________</w:t>
      </w: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D2820" w:rsidRDefault="004D2820" w:rsidP="009B0A85">
      <w:pPr>
        <w:tabs>
          <w:tab w:val="left" w:pos="908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730E5">
        <w:rPr>
          <w:rFonts w:ascii="Times New Roman" w:hAnsi="Times New Roman" w:cs="Times New Roman"/>
          <w:sz w:val="28"/>
          <w:szCs w:val="28"/>
        </w:rPr>
        <w:t xml:space="preserve">еречень контролируемых лиц, в отношении которых проводятся </w:t>
      </w:r>
      <w:r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Pr="00B730E5">
        <w:rPr>
          <w:rFonts w:ascii="Times New Roman" w:hAnsi="Times New Roman" w:cs="Times New Roman"/>
          <w:sz w:val="28"/>
          <w:szCs w:val="28"/>
        </w:rPr>
        <w:t>профилактические визиты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2149"/>
        <w:gridCol w:w="1701"/>
        <w:gridCol w:w="1417"/>
        <w:gridCol w:w="2977"/>
        <w:gridCol w:w="4111"/>
        <w:gridCol w:w="1665"/>
      </w:tblGrid>
      <w:tr w:rsidR="004D2820" w:rsidRPr="00F06627">
        <w:tc>
          <w:tcPr>
            <w:tcW w:w="540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49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Контролируемое лицо (ИНН, ФИО, наименование организации, адрес организации)</w:t>
            </w:r>
          </w:p>
        </w:tc>
        <w:tc>
          <w:tcPr>
            <w:tcW w:w="1701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977" w:type="dxa"/>
          </w:tcPr>
          <w:p w:rsidR="004D2820" w:rsidRPr="00D12D2D" w:rsidRDefault="004D2820" w:rsidP="00D12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4111" w:type="dxa"/>
          </w:tcPr>
          <w:p w:rsidR="004D2820" w:rsidRPr="00D12D2D" w:rsidRDefault="004D2820" w:rsidP="00D12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места осуществления деятельности или адрес нахождения объекта контроля</w:t>
            </w:r>
          </w:p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D2820" w:rsidRPr="00D12D2D" w:rsidRDefault="004D2820" w:rsidP="00D12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Категория риска</w:t>
            </w:r>
          </w:p>
        </w:tc>
      </w:tr>
      <w:tr w:rsidR="004D2820" w:rsidRPr="00A44143">
        <w:tc>
          <w:tcPr>
            <w:tcW w:w="540" w:type="dxa"/>
          </w:tcPr>
          <w:p w:rsidR="004D2820" w:rsidRPr="00D12D2D" w:rsidRDefault="004D2820" w:rsidP="00A44143">
            <w:pPr>
              <w:pStyle w:val="Heading1"/>
              <w:rPr>
                <w:sz w:val="24"/>
                <w:szCs w:val="24"/>
              </w:rPr>
            </w:pPr>
            <w:r w:rsidRPr="00D12D2D">
              <w:rPr>
                <w:sz w:val="24"/>
                <w:szCs w:val="24"/>
              </w:rPr>
              <w:t>1</w:t>
            </w:r>
          </w:p>
        </w:tc>
        <w:tc>
          <w:tcPr>
            <w:tcW w:w="2149" w:type="dxa"/>
          </w:tcPr>
          <w:p w:rsidR="004D2820" w:rsidRDefault="004D2820" w:rsidP="00A44143">
            <w:pPr>
              <w:pStyle w:val="Heading1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</w:t>
            </w:r>
          </w:p>
          <w:p w:rsidR="004D2820" w:rsidRPr="00D12D2D" w:rsidRDefault="004D2820" w:rsidP="00A44143">
            <w:pPr>
              <w:pStyle w:val="Heading1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524919008497</w:t>
            </w:r>
          </w:p>
        </w:tc>
        <w:tc>
          <w:tcPr>
            <w:tcW w:w="1701" w:type="dxa"/>
          </w:tcPr>
          <w:p w:rsidR="004D2820" w:rsidRPr="00D12D2D" w:rsidRDefault="004D2820" w:rsidP="00A44143">
            <w:pPr>
              <w:pStyle w:val="Heading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23.03</w:t>
            </w:r>
            <w:r w:rsidRPr="00D12D2D">
              <w:rPr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:rsidR="004D2820" w:rsidRPr="00D12D2D" w:rsidRDefault="004D2820" w:rsidP="00A44143">
            <w:pPr>
              <w:pStyle w:val="Heading1"/>
              <w:rPr>
                <w:sz w:val="24"/>
                <w:szCs w:val="24"/>
              </w:rPr>
            </w:pPr>
            <w:r w:rsidRPr="00D12D2D">
              <w:rPr>
                <w:sz w:val="24"/>
                <w:szCs w:val="24"/>
              </w:rPr>
              <w:t>10 р.дн.</w:t>
            </w:r>
          </w:p>
        </w:tc>
        <w:tc>
          <w:tcPr>
            <w:tcW w:w="2977" w:type="dxa"/>
          </w:tcPr>
          <w:p w:rsidR="004D2820" w:rsidRPr="00D12D2D" w:rsidRDefault="004D2820" w:rsidP="00993065">
            <w:pPr>
              <w:pStyle w:val="Heading1"/>
              <w:rPr>
                <w:rFonts w:cs="Calibri"/>
                <w:sz w:val="24"/>
                <w:szCs w:val="24"/>
              </w:rPr>
            </w:pPr>
            <w:r w:rsidRPr="00D12D2D">
              <w:rPr>
                <w:sz w:val="24"/>
                <w:szCs w:val="24"/>
              </w:rPr>
              <w:t xml:space="preserve">Земельный участок с кадастровым номером </w:t>
            </w:r>
            <w:r>
              <w:rPr>
                <w:sz w:val="24"/>
                <w:szCs w:val="24"/>
              </w:rPr>
              <w:t>33:09:020256:1372</w:t>
            </w:r>
          </w:p>
        </w:tc>
        <w:tc>
          <w:tcPr>
            <w:tcW w:w="4111" w:type="dxa"/>
          </w:tcPr>
          <w:p w:rsidR="004D2820" w:rsidRPr="00D12D2D" w:rsidRDefault="004D2820" w:rsidP="00A44143">
            <w:pPr>
              <w:pStyle w:val="Heading1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Гороховецкий муниципальный округ, п. Галицы, Ул. Первомайская, д.47</w:t>
            </w:r>
          </w:p>
        </w:tc>
        <w:tc>
          <w:tcPr>
            <w:tcW w:w="1665" w:type="dxa"/>
          </w:tcPr>
          <w:p w:rsidR="004D2820" w:rsidRPr="00D12D2D" w:rsidRDefault="004D2820" w:rsidP="001E1267">
            <w:pPr>
              <w:pStyle w:val="Heading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Низкий </w:t>
            </w:r>
            <w:r w:rsidRPr="00D12D2D">
              <w:rPr>
                <w:sz w:val="24"/>
                <w:szCs w:val="24"/>
              </w:rPr>
              <w:t>риск</w:t>
            </w:r>
          </w:p>
          <w:p w:rsidR="004D2820" w:rsidRPr="00D12D2D" w:rsidRDefault="004D2820" w:rsidP="00A44143">
            <w:pPr>
              <w:pStyle w:val="Heading1"/>
              <w:rPr>
                <w:rFonts w:cs="Calibri"/>
                <w:sz w:val="24"/>
                <w:szCs w:val="24"/>
              </w:rPr>
            </w:pPr>
          </w:p>
        </w:tc>
      </w:tr>
    </w:tbl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4F634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3</w:t>
      </w:r>
    </w:p>
    <w:p w:rsidR="004D2820" w:rsidRDefault="004D2820" w:rsidP="00BA1FB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Программе профилактики</w:t>
      </w:r>
    </w:p>
    <w:p w:rsidR="004D2820" w:rsidRDefault="004D2820" w:rsidP="00BA1FB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5C1525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исков причинения вреда (ущерба)</w:t>
      </w:r>
    </w:p>
    <w:p w:rsidR="004D2820" w:rsidRDefault="004D2820" w:rsidP="00BA1FB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5C1525">
        <w:rPr>
          <w:rFonts w:ascii="Times New Roman" w:hAnsi="Times New Roman" w:cs="Times New Roman"/>
          <w:sz w:val="26"/>
          <w:szCs w:val="26"/>
        </w:rPr>
        <w:t>охраняемым законом це</w:t>
      </w:r>
      <w:r>
        <w:rPr>
          <w:rFonts w:ascii="Times New Roman" w:hAnsi="Times New Roman" w:cs="Times New Roman"/>
          <w:sz w:val="26"/>
          <w:szCs w:val="26"/>
        </w:rPr>
        <w:t>нностям</w:t>
      </w:r>
    </w:p>
    <w:p w:rsidR="004D2820" w:rsidRDefault="004D2820" w:rsidP="00BA1FB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муниципального земельного</w:t>
      </w:r>
    </w:p>
    <w:p w:rsidR="004D2820" w:rsidRDefault="004D2820" w:rsidP="00BA1FB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Pr="005C1525">
        <w:rPr>
          <w:rFonts w:ascii="Times New Roman" w:hAnsi="Times New Roman" w:cs="Times New Roman"/>
          <w:sz w:val="26"/>
          <w:szCs w:val="26"/>
        </w:rPr>
        <w:t>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C1525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, утвержденной</w:t>
      </w:r>
    </w:p>
    <w:p w:rsidR="004D2820" w:rsidRPr="00D41496" w:rsidRDefault="004D2820" w:rsidP="00D41496">
      <w:pPr>
        <w:tabs>
          <w:tab w:val="center" w:pos="4677"/>
          <w:tab w:val="right" w:pos="9355"/>
        </w:tabs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4D2820" w:rsidRDefault="004D2820" w:rsidP="00D41496">
      <w:pPr>
        <w:tabs>
          <w:tab w:val="left" w:pos="9088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D41496">
        <w:rPr>
          <w:rFonts w:ascii="Times New Roman" w:hAnsi="Times New Roman" w:cs="Times New Roman"/>
          <w:sz w:val="26"/>
          <w:szCs w:val="26"/>
        </w:rPr>
        <w:t>от ___________  № ___________</w:t>
      </w:r>
    </w:p>
    <w:p w:rsidR="004D2820" w:rsidRDefault="004D2820" w:rsidP="0073536A">
      <w:pPr>
        <w:tabs>
          <w:tab w:val="left" w:pos="908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730E5">
        <w:rPr>
          <w:rFonts w:ascii="Times New Roman" w:hAnsi="Times New Roman" w:cs="Times New Roman"/>
          <w:sz w:val="28"/>
          <w:szCs w:val="28"/>
        </w:rPr>
        <w:t>еречень контролируемых лиц, в отношении которых проводятся профилактические визиты</w:t>
      </w:r>
      <w:r>
        <w:rPr>
          <w:rFonts w:ascii="Times New Roman" w:hAnsi="Times New Roman" w:cs="Times New Roman"/>
          <w:sz w:val="28"/>
          <w:szCs w:val="28"/>
        </w:rPr>
        <w:t xml:space="preserve"> по их заявлению.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9"/>
        <w:gridCol w:w="2011"/>
        <w:gridCol w:w="2316"/>
        <w:gridCol w:w="2234"/>
        <w:gridCol w:w="2389"/>
        <w:gridCol w:w="4989"/>
      </w:tblGrid>
      <w:tr w:rsidR="004D2820">
        <w:trPr>
          <w:trHeight w:val="1796"/>
        </w:trPr>
        <w:tc>
          <w:tcPr>
            <w:tcW w:w="741" w:type="dxa"/>
          </w:tcPr>
          <w:p w:rsidR="004D2820" w:rsidRPr="00D12D2D" w:rsidRDefault="004D2820" w:rsidP="00D12D2D">
            <w:pPr>
              <w:tabs>
                <w:tab w:val="left" w:pos="9088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11" w:type="dxa"/>
          </w:tcPr>
          <w:p w:rsidR="004D2820" w:rsidRPr="00D12D2D" w:rsidRDefault="004D2820" w:rsidP="00D12D2D">
            <w:pPr>
              <w:tabs>
                <w:tab w:val="left" w:pos="9088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Дата поступления заявления от контролируемого лица</w:t>
            </w:r>
          </w:p>
        </w:tc>
        <w:tc>
          <w:tcPr>
            <w:tcW w:w="2318" w:type="dxa"/>
          </w:tcPr>
          <w:p w:rsidR="004D2820" w:rsidRPr="00D12D2D" w:rsidRDefault="004D2820" w:rsidP="00D12D2D">
            <w:pPr>
              <w:tabs>
                <w:tab w:val="left" w:pos="9088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Контролируемое лицо, в отношении которого проводится профилактический визит</w:t>
            </w:r>
          </w:p>
        </w:tc>
        <w:tc>
          <w:tcPr>
            <w:tcW w:w="2234" w:type="dxa"/>
          </w:tcPr>
          <w:p w:rsidR="004D2820" w:rsidRPr="00D12D2D" w:rsidRDefault="004D2820" w:rsidP="00D12D2D">
            <w:pPr>
              <w:tabs>
                <w:tab w:val="left" w:pos="9088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Дата решения о проведении профилактического визита</w:t>
            </w:r>
          </w:p>
        </w:tc>
        <w:tc>
          <w:tcPr>
            <w:tcW w:w="2390" w:type="dxa"/>
          </w:tcPr>
          <w:p w:rsidR="004D2820" w:rsidRPr="00D12D2D" w:rsidRDefault="004D2820" w:rsidP="00D12D2D">
            <w:pPr>
              <w:tabs>
                <w:tab w:val="left" w:pos="9088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Дата проведения профилактического визита, согласованная с контролируемым лицом</w:t>
            </w:r>
          </w:p>
        </w:tc>
        <w:tc>
          <w:tcPr>
            <w:tcW w:w="5015" w:type="dxa"/>
          </w:tcPr>
          <w:p w:rsidR="004D2820" w:rsidRPr="00D12D2D" w:rsidRDefault="004D2820" w:rsidP="00D12D2D">
            <w:pPr>
              <w:tabs>
                <w:tab w:val="left" w:pos="9088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D2D">
              <w:rPr>
                <w:rFonts w:ascii="Times New Roman" w:hAnsi="Times New Roman" w:cs="Times New Roman"/>
                <w:sz w:val="24"/>
                <w:szCs w:val="24"/>
              </w:rPr>
              <w:t>Способ согласования даты проведения профилактического визита с контролируемым лицом (указываются реквизиты документа или иные сведения, позволяющие идентифицировать источник информации о согласовании)</w:t>
            </w:r>
          </w:p>
        </w:tc>
      </w:tr>
      <w:tr w:rsidR="004D2820">
        <w:tc>
          <w:tcPr>
            <w:tcW w:w="741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5" w:type="dxa"/>
          </w:tcPr>
          <w:p w:rsidR="004D2820" w:rsidRPr="00D12D2D" w:rsidRDefault="004D2820" w:rsidP="00D12D2D">
            <w:pPr>
              <w:tabs>
                <w:tab w:val="left" w:pos="9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2820" w:rsidRDefault="004D2820" w:rsidP="006F19FF">
      <w:pPr>
        <w:tabs>
          <w:tab w:val="left" w:pos="570"/>
          <w:tab w:val="left" w:pos="9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D2820" w:rsidSect="00C947CA">
      <w:headerReference w:type="default" r:id="rId32"/>
      <w:pgSz w:w="16838" w:h="11906" w:orient="landscape"/>
      <w:pgMar w:top="28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820" w:rsidRDefault="004D2820" w:rsidP="008E41D9">
      <w:pPr>
        <w:spacing w:after="0" w:line="240" w:lineRule="auto"/>
      </w:pPr>
      <w:r>
        <w:separator/>
      </w:r>
    </w:p>
  </w:endnote>
  <w:endnote w:type="continuationSeparator" w:id="0">
    <w:p w:rsidR="004D2820" w:rsidRDefault="004D2820" w:rsidP="008E4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20" w:rsidRDefault="004D28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820" w:rsidRDefault="004D2820" w:rsidP="008E41D9">
      <w:pPr>
        <w:spacing w:after="0" w:line="240" w:lineRule="auto"/>
      </w:pPr>
      <w:r>
        <w:separator/>
      </w:r>
    </w:p>
  </w:footnote>
  <w:footnote w:type="continuationSeparator" w:id="0">
    <w:p w:rsidR="004D2820" w:rsidRDefault="004D2820" w:rsidP="008E4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20" w:rsidRDefault="004D2820">
    <w:pPr>
      <w:pStyle w:val="BodyText"/>
      <w:spacing w:line="14" w:lineRule="auto"/>
      <w:ind w:left="0" w:firstLine="0"/>
      <w:jc w:val="left"/>
      <w:rPr>
        <w:rFonts w:cs="Calibri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96ACD9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7556CFD"/>
    <w:multiLevelType w:val="multilevel"/>
    <w:tmpl w:val="9DB22B0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890502D"/>
    <w:multiLevelType w:val="hybridMultilevel"/>
    <w:tmpl w:val="31DC1DB4"/>
    <w:lvl w:ilvl="0" w:tplc="08CA7F5A">
      <w:numFmt w:val="bullet"/>
      <w:lvlText w:val="-"/>
      <w:lvlJc w:val="left"/>
      <w:pPr>
        <w:ind w:left="107" w:hanging="380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1" w:tplc="28BAF3BC">
      <w:numFmt w:val="bullet"/>
      <w:lvlText w:val="•"/>
      <w:lvlJc w:val="left"/>
      <w:pPr>
        <w:ind w:left="500" w:hanging="380"/>
      </w:pPr>
      <w:rPr>
        <w:rFonts w:hint="default"/>
      </w:rPr>
    </w:lvl>
    <w:lvl w:ilvl="2" w:tplc="383485F0">
      <w:numFmt w:val="bullet"/>
      <w:lvlText w:val="•"/>
      <w:lvlJc w:val="left"/>
      <w:pPr>
        <w:ind w:left="900" w:hanging="380"/>
      </w:pPr>
      <w:rPr>
        <w:rFonts w:hint="default"/>
      </w:rPr>
    </w:lvl>
    <w:lvl w:ilvl="3" w:tplc="F1FE61FC">
      <w:numFmt w:val="bullet"/>
      <w:lvlText w:val="•"/>
      <w:lvlJc w:val="left"/>
      <w:pPr>
        <w:ind w:left="1300" w:hanging="380"/>
      </w:pPr>
      <w:rPr>
        <w:rFonts w:hint="default"/>
      </w:rPr>
    </w:lvl>
    <w:lvl w:ilvl="4" w:tplc="600291F2">
      <w:numFmt w:val="bullet"/>
      <w:lvlText w:val="•"/>
      <w:lvlJc w:val="left"/>
      <w:pPr>
        <w:ind w:left="1700" w:hanging="380"/>
      </w:pPr>
      <w:rPr>
        <w:rFonts w:hint="default"/>
      </w:rPr>
    </w:lvl>
    <w:lvl w:ilvl="5" w:tplc="6ACEE282">
      <w:numFmt w:val="bullet"/>
      <w:lvlText w:val="•"/>
      <w:lvlJc w:val="left"/>
      <w:pPr>
        <w:ind w:left="2101" w:hanging="380"/>
      </w:pPr>
      <w:rPr>
        <w:rFonts w:hint="default"/>
      </w:rPr>
    </w:lvl>
    <w:lvl w:ilvl="6" w:tplc="1452ED8E">
      <w:numFmt w:val="bullet"/>
      <w:lvlText w:val="•"/>
      <w:lvlJc w:val="left"/>
      <w:pPr>
        <w:ind w:left="2501" w:hanging="380"/>
      </w:pPr>
      <w:rPr>
        <w:rFonts w:hint="default"/>
      </w:rPr>
    </w:lvl>
    <w:lvl w:ilvl="7" w:tplc="DFB0E4CC">
      <w:numFmt w:val="bullet"/>
      <w:lvlText w:val="•"/>
      <w:lvlJc w:val="left"/>
      <w:pPr>
        <w:ind w:left="2901" w:hanging="380"/>
      </w:pPr>
      <w:rPr>
        <w:rFonts w:hint="default"/>
      </w:rPr>
    </w:lvl>
    <w:lvl w:ilvl="8" w:tplc="15AE0950">
      <w:numFmt w:val="bullet"/>
      <w:lvlText w:val="•"/>
      <w:lvlJc w:val="left"/>
      <w:pPr>
        <w:ind w:left="3301" w:hanging="380"/>
      </w:pPr>
      <w:rPr>
        <w:rFonts w:hint="default"/>
      </w:rPr>
    </w:lvl>
  </w:abstractNum>
  <w:abstractNum w:abstractNumId="3">
    <w:nsid w:val="2B4363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F730D28"/>
    <w:multiLevelType w:val="hybridMultilevel"/>
    <w:tmpl w:val="DA72F18C"/>
    <w:lvl w:ilvl="0" w:tplc="24BA5550">
      <w:numFmt w:val="bullet"/>
      <w:lvlText w:val="-"/>
      <w:lvlJc w:val="left"/>
      <w:pPr>
        <w:ind w:left="110" w:hanging="288"/>
      </w:pPr>
      <w:rPr>
        <w:rFonts w:ascii="Times New Roman" w:eastAsia="Times New Roman" w:hAnsi="Times New Roman" w:hint="default"/>
        <w:spacing w:val="-4"/>
        <w:w w:val="99"/>
        <w:sz w:val="24"/>
        <w:szCs w:val="24"/>
      </w:rPr>
    </w:lvl>
    <w:lvl w:ilvl="1" w:tplc="6B8A0EFC">
      <w:numFmt w:val="bullet"/>
      <w:lvlText w:val="•"/>
      <w:lvlJc w:val="left"/>
      <w:pPr>
        <w:ind w:left="787" w:hanging="288"/>
      </w:pPr>
      <w:rPr>
        <w:rFonts w:hint="default"/>
      </w:rPr>
    </w:lvl>
    <w:lvl w:ilvl="2" w:tplc="495A6314">
      <w:numFmt w:val="bullet"/>
      <w:lvlText w:val="•"/>
      <w:lvlJc w:val="left"/>
      <w:pPr>
        <w:ind w:left="1455" w:hanging="288"/>
      </w:pPr>
      <w:rPr>
        <w:rFonts w:hint="default"/>
      </w:rPr>
    </w:lvl>
    <w:lvl w:ilvl="3" w:tplc="578AC28E">
      <w:numFmt w:val="bullet"/>
      <w:lvlText w:val="•"/>
      <w:lvlJc w:val="left"/>
      <w:pPr>
        <w:ind w:left="2122" w:hanging="288"/>
      </w:pPr>
      <w:rPr>
        <w:rFonts w:hint="default"/>
      </w:rPr>
    </w:lvl>
    <w:lvl w:ilvl="4" w:tplc="4DDC624C">
      <w:numFmt w:val="bullet"/>
      <w:lvlText w:val="•"/>
      <w:lvlJc w:val="left"/>
      <w:pPr>
        <w:ind w:left="2790" w:hanging="288"/>
      </w:pPr>
      <w:rPr>
        <w:rFonts w:hint="default"/>
      </w:rPr>
    </w:lvl>
    <w:lvl w:ilvl="5" w:tplc="8DEE7624">
      <w:numFmt w:val="bullet"/>
      <w:lvlText w:val="•"/>
      <w:lvlJc w:val="left"/>
      <w:pPr>
        <w:ind w:left="3457" w:hanging="288"/>
      </w:pPr>
      <w:rPr>
        <w:rFonts w:hint="default"/>
      </w:rPr>
    </w:lvl>
    <w:lvl w:ilvl="6" w:tplc="CE6EE052">
      <w:numFmt w:val="bullet"/>
      <w:lvlText w:val="•"/>
      <w:lvlJc w:val="left"/>
      <w:pPr>
        <w:ind w:left="4125" w:hanging="288"/>
      </w:pPr>
      <w:rPr>
        <w:rFonts w:hint="default"/>
      </w:rPr>
    </w:lvl>
    <w:lvl w:ilvl="7" w:tplc="61A6BCDE">
      <w:numFmt w:val="bullet"/>
      <w:lvlText w:val="•"/>
      <w:lvlJc w:val="left"/>
      <w:pPr>
        <w:ind w:left="4792" w:hanging="288"/>
      </w:pPr>
      <w:rPr>
        <w:rFonts w:hint="default"/>
      </w:rPr>
    </w:lvl>
    <w:lvl w:ilvl="8" w:tplc="180266DE">
      <w:numFmt w:val="bullet"/>
      <w:lvlText w:val="•"/>
      <w:lvlJc w:val="left"/>
      <w:pPr>
        <w:ind w:left="5460" w:hanging="288"/>
      </w:pPr>
      <w:rPr>
        <w:rFonts w:hint="default"/>
      </w:rPr>
    </w:lvl>
  </w:abstractNum>
  <w:abstractNum w:abstractNumId="5">
    <w:nsid w:val="3548403D"/>
    <w:multiLevelType w:val="hybridMultilevel"/>
    <w:tmpl w:val="43429EA6"/>
    <w:lvl w:ilvl="0" w:tplc="B84484A8">
      <w:numFmt w:val="bullet"/>
      <w:lvlText w:val="-"/>
      <w:lvlJc w:val="left"/>
      <w:pPr>
        <w:ind w:left="110" w:hanging="231"/>
      </w:pPr>
      <w:rPr>
        <w:rFonts w:ascii="Times New Roman" w:eastAsia="Times New Roman" w:hAnsi="Times New Roman" w:hint="default"/>
        <w:spacing w:val="-30"/>
        <w:w w:val="99"/>
        <w:sz w:val="24"/>
        <w:szCs w:val="24"/>
      </w:rPr>
    </w:lvl>
    <w:lvl w:ilvl="1" w:tplc="A1302D40">
      <w:numFmt w:val="bullet"/>
      <w:lvlText w:val="•"/>
      <w:lvlJc w:val="left"/>
      <w:pPr>
        <w:ind w:left="787" w:hanging="231"/>
      </w:pPr>
      <w:rPr>
        <w:rFonts w:hint="default"/>
      </w:rPr>
    </w:lvl>
    <w:lvl w:ilvl="2" w:tplc="4E0EDF32">
      <w:numFmt w:val="bullet"/>
      <w:lvlText w:val="•"/>
      <w:lvlJc w:val="left"/>
      <w:pPr>
        <w:ind w:left="1455" w:hanging="231"/>
      </w:pPr>
      <w:rPr>
        <w:rFonts w:hint="default"/>
      </w:rPr>
    </w:lvl>
    <w:lvl w:ilvl="3" w:tplc="415498EE">
      <w:numFmt w:val="bullet"/>
      <w:lvlText w:val="•"/>
      <w:lvlJc w:val="left"/>
      <w:pPr>
        <w:ind w:left="2122" w:hanging="231"/>
      </w:pPr>
      <w:rPr>
        <w:rFonts w:hint="default"/>
      </w:rPr>
    </w:lvl>
    <w:lvl w:ilvl="4" w:tplc="8C5E5896">
      <w:numFmt w:val="bullet"/>
      <w:lvlText w:val="•"/>
      <w:lvlJc w:val="left"/>
      <w:pPr>
        <w:ind w:left="2790" w:hanging="231"/>
      </w:pPr>
      <w:rPr>
        <w:rFonts w:hint="default"/>
      </w:rPr>
    </w:lvl>
    <w:lvl w:ilvl="5" w:tplc="F3268B2A">
      <w:numFmt w:val="bullet"/>
      <w:lvlText w:val="•"/>
      <w:lvlJc w:val="left"/>
      <w:pPr>
        <w:ind w:left="3457" w:hanging="231"/>
      </w:pPr>
      <w:rPr>
        <w:rFonts w:hint="default"/>
      </w:rPr>
    </w:lvl>
    <w:lvl w:ilvl="6" w:tplc="4C3E3994">
      <w:numFmt w:val="bullet"/>
      <w:lvlText w:val="•"/>
      <w:lvlJc w:val="left"/>
      <w:pPr>
        <w:ind w:left="4125" w:hanging="231"/>
      </w:pPr>
      <w:rPr>
        <w:rFonts w:hint="default"/>
      </w:rPr>
    </w:lvl>
    <w:lvl w:ilvl="7" w:tplc="485A1E62">
      <w:numFmt w:val="bullet"/>
      <w:lvlText w:val="•"/>
      <w:lvlJc w:val="left"/>
      <w:pPr>
        <w:ind w:left="4792" w:hanging="231"/>
      </w:pPr>
      <w:rPr>
        <w:rFonts w:hint="default"/>
      </w:rPr>
    </w:lvl>
    <w:lvl w:ilvl="8" w:tplc="F182C88E">
      <w:numFmt w:val="bullet"/>
      <w:lvlText w:val="•"/>
      <w:lvlJc w:val="left"/>
      <w:pPr>
        <w:ind w:left="5460" w:hanging="231"/>
      </w:pPr>
      <w:rPr>
        <w:rFonts w:hint="default"/>
      </w:rPr>
    </w:lvl>
  </w:abstractNum>
  <w:abstractNum w:abstractNumId="6">
    <w:nsid w:val="36D84034"/>
    <w:multiLevelType w:val="hybridMultilevel"/>
    <w:tmpl w:val="00A04AFA"/>
    <w:lvl w:ilvl="0" w:tplc="FBEACD1A"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7">
    <w:nsid w:val="3A1B6C95"/>
    <w:multiLevelType w:val="hybridMultilevel"/>
    <w:tmpl w:val="CA26A83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B1A083A"/>
    <w:multiLevelType w:val="hybridMultilevel"/>
    <w:tmpl w:val="6DC2183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>
    <w:nsid w:val="3C721C30"/>
    <w:multiLevelType w:val="hybridMultilevel"/>
    <w:tmpl w:val="AFCA8B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5718F"/>
    <w:multiLevelType w:val="hybridMultilevel"/>
    <w:tmpl w:val="82EC269C"/>
    <w:lvl w:ilvl="0" w:tplc="83EA1E9A"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1">
    <w:nsid w:val="3F6A04E6"/>
    <w:multiLevelType w:val="hybridMultilevel"/>
    <w:tmpl w:val="500C762E"/>
    <w:lvl w:ilvl="0" w:tplc="30CA1B62">
      <w:numFmt w:val="bullet"/>
      <w:lvlText w:val="-"/>
      <w:lvlJc w:val="left"/>
      <w:pPr>
        <w:ind w:left="110" w:hanging="322"/>
      </w:pPr>
      <w:rPr>
        <w:rFonts w:ascii="Times New Roman" w:eastAsia="Times New Roman" w:hAnsi="Times New Roman" w:hint="default"/>
        <w:spacing w:val="-19"/>
        <w:w w:val="99"/>
        <w:sz w:val="24"/>
        <w:szCs w:val="24"/>
      </w:rPr>
    </w:lvl>
    <w:lvl w:ilvl="1" w:tplc="F07206E0">
      <w:numFmt w:val="bullet"/>
      <w:lvlText w:val="•"/>
      <w:lvlJc w:val="left"/>
      <w:pPr>
        <w:ind w:left="787" w:hanging="322"/>
      </w:pPr>
      <w:rPr>
        <w:rFonts w:hint="default"/>
      </w:rPr>
    </w:lvl>
    <w:lvl w:ilvl="2" w:tplc="1F08E56E">
      <w:numFmt w:val="bullet"/>
      <w:lvlText w:val="•"/>
      <w:lvlJc w:val="left"/>
      <w:pPr>
        <w:ind w:left="1455" w:hanging="322"/>
      </w:pPr>
      <w:rPr>
        <w:rFonts w:hint="default"/>
      </w:rPr>
    </w:lvl>
    <w:lvl w:ilvl="3" w:tplc="431CE684">
      <w:numFmt w:val="bullet"/>
      <w:lvlText w:val="•"/>
      <w:lvlJc w:val="left"/>
      <w:pPr>
        <w:ind w:left="2122" w:hanging="322"/>
      </w:pPr>
      <w:rPr>
        <w:rFonts w:hint="default"/>
      </w:rPr>
    </w:lvl>
    <w:lvl w:ilvl="4" w:tplc="0654428E">
      <w:numFmt w:val="bullet"/>
      <w:lvlText w:val="•"/>
      <w:lvlJc w:val="left"/>
      <w:pPr>
        <w:ind w:left="2790" w:hanging="322"/>
      </w:pPr>
      <w:rPr>
        <w:rFonts w:hint="default"/>
      </w:rPr>
    </w:lvl>
    <w:lvl w:ilvl="5" w:tplc="B65A0970">
      <w:numFmt w:val="bullet"/>
      <w:lvlText w:val="•"/>
      <w:lvlJc w:val="left"/>
      <w:pPr>
        <w:ind w:left="3457" w:hanging="322"/>
      </w:pPr>
      <w:rPr>
        <w:rFonts w:hint="default"/>
      </w:rPr>
    </w:lvl>
    <w:lvl w:ilvl="6" w:tplc="5E44AD7E">
      <w:numFmt w:val="bullet"/>
      <w:lvlText w:val="•"/>
      <w:lvlJc w:val="left"/>
      <w:pPr>
        <w:ind w:left="4125" w:hanging="322"/>
      </w:pPr>
      <w:rPr>
        <w:rFonts w:hint="default"/>
      </w:rPr>
    </w:lvl>
    <w:lvl w:ilvl="7" w:tplc="625CEF7A">
      <w:numFmt w:val="bullet"/>
      <w:lvlText w:val="•"/>
      <w:lvlJc w:val="left"/>
      <w:pPr>
        <w:ind w:left="4792" w:hanging="322"/>
      </w:pPr>
      <w:rPr>
        <w:rFonts w:hint="default"/>
      </w:rPr>
    </w:lvl>
    <w:lvl w:ilvl="8" w:tplc="CDCA7DC6">
      <w:numFmt w:val="bullet"/>
      <w:lvlText w:val="•"/>
      <w:lvlJc w:val="left"/>
      <w:pPr>
        <w:ind w:left="5460" w:hanging="322"/>
      </w:pPr>
      <w:rPr>
        <w:rFonts w:hint="default"/>
      </w:rPr>
    </w:lvl>
  </w:abstractNum>
  <w:abstractNum w:abstractNumId="12">
    <w:nsid w:val="483D12BE"/>
    <w:multiLevelType w:val="hybridMultilevel"/>
    <w:tmpl w:val="81B80A22"/>
    <w:lvl w:ilvl="0" w:tplc="29AAC7A2">
      <w:numFmt w:val="bullet"/>
      <w:lvlText w:val="-"/>
      <w:lvlJc w:val="left"/>
      <w:pPr>
        <w:ind w:left="110" w:hanging="226"/>
      </w:pPr>
      <w:rPr>
        <w:rFonts w:ascii="Times New Roman" w:eastAsia="Times New Roman" w:hAnsi="Times New Roman" w:hint="default"/>
        <w:spacing w:val="-23"/>
        <w:w w:val="99"/>
        <w:sz w:val="24"/>
        <w:szCs w:val="24"/>
      </w:rPr>
    </w:lvl>
    <w:lvl w:ilvl="1" w:tplc="1ECA9490">
      <w:numFmt w:val="bullet"/>
      <w:lvlText w:val="•"/>
      <w:lvlJc w:val="left"/>
      <w:pPr>
        <w:ind w:left="787" w:hanging="226"/>
      </w:pPr>
      <w:rPr>
        <w:rFonts w:hint="default"/>
      </w:rPr>
    </w:lvl>
    <w:lvl w:ilvl="2" w:tplc="D3841834">
      <w:numFmt w:val="bullet"/>
      <w:lvlText w:val="•"/>
      <w:lvlJc w:val="left"/>
      <w:pPr>
        <w:ind w:left="1455" w:hanging="226"/>
      </w:pPr>
      <w:rPr>
        <w:rFonts w:hint="default"/>
      </w:rPr>
    </w:lvl>
    <w:lvl w:ilvl="3" w:tplc="C9C8A9E8">
      <w:numFmt w:val="bullet"/>
      <w:lvlText w:val="•"/>
      <w:lvlJc w:val="left"/>
      <w:pPr>
        <w:ind w:left="2122" w:hanging="226"/>
      </w:pPr>
      <w:rPr>
        <w:rFonts w:hint="default"/>
      </w:rPr>
    </w:lvl>
    <w:lvl w:ilvl="4" w:tplc="B8D662D8">
      <w:numFmt w:val="bullet"/>
      <w:lvlText w:val="•"/>
      <w:lvlJc w:val="left"/>
      <w:pPr>
        <w:ind w:left="2790" w:hanging="226"/>
      </w:pPr>
      <w:rPr>
        <w:rFonts w:hint="default"/>
      </w:rPr>
    </w:lvl>
    <w:lvl w:ilvl="5" w:tplc="5B647890">
      <w:numFmt w:val="bullet"/>
      <w:lvlText w:val="•"/>
      <w:lvlJc w:val="left"/>
      <w:pPr>
        <w:ind w:left="3457" w:hanging="226"/>
      </w:pPr>
      <w:rPr>
        <w:rFonts w:hint="default"/>
      </w:rPr>
    </w:lvl>
    <w:lvl w:ilvl="6" w:tplc="BF6C2238">
      <w:numFmt w:val="bullet"/>
      <w:lvlText w:val="•"/>
      <w:lvlJc w:val="left"/>
      <w:pPr>
        <w:ind w:left="4125" w:hanging="226"/>
      </w:pPr>
      <w:rPr>
        <w:rFonts w:hint="default"/>
      </w:rPr>
    </w:lvl>
    <w:lvl w:ilvl="7" w:tplc="06FC4402">
      <w:numFmt w:val="bullet"/>
      <w:lvlText w:val="•"/>
      <w:lvlJc w:val="left"/>
      <w:pPr>
        <w:ind w:left="4792" w:hanging="226"/>
      </w:pPr>
      <w:rPr>
        <w:rFonts w:hint="default"/>
      </w:rPr>
    </w:lvl>
    <w:lvl w:ilvl="8" w:tplc="6204A542">
      <w:numFmt w:val="bullet"/>
      <w:lvlText w:val="•"/>
      <w:lvlJc w:val="left"/>
      <w:pPr>
        <w:ind w:left="5460" w:hanging="226"/>
      </w:pPr>
      <w:rPr>
        <w:rFonts w:hint="default"/>
      </w:rPr>
    </w:lvl>
  </w:abstractNum>
  <w:abstractNum w:abstractNumId="13">
    <w:nsid w:val="50E64DC6"/>
    <w:multiLevelType w:val="multilevel"/>
    <w:tmpl w:val="B59C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523C1C5A"/>
    <w:multiLevelType w:val="hybridMultilevel"/>
    <w:tmpl w:val="B76C4724"/>
    <w:lvl w:ilvl="0" w:tplc="16A62E4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471FC"/>
    <w:multiLevelType w:val="hybridMultilevel"/>
    <w:tmpl w:val="4B7655B8"/>
    <w:lvl w:ilvl="0" w:tplc="B630C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93770A"/>
    <w:multiLevelType w:val="hybridMultilevel"/>
    <w:tmpl w:val="7C66C0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BC1D3D"/>
    <w:multiLevelType w:val="hybridMultilevel"/>
    <w:tmpl w:val="D98C722A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18">
    <w:nsid w:val="7B0D78B0"/>
    <w:multiLevelType w:val="hybridMultilevel"/>
    <w:tmpl w:val="B56A2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16"/>
  </w:num>
  <w:num w:numId="9">
    <w:abstractNumId w:val="14"/>
  </w:num>
  <w:num w:numId="10">
    <w:abstractNumId w:val="15"/>
  </w:num>
  <w:num w:numId="11">
    <w:abstractNumId w:val="0"/>
  </w:num>
  <w:num w:numId="12">
    <w:abstractNumId w:val="8"/>
  </w:num>
  <w:num w:numId="13">
    <w:abstractNumId w:val="17"/>
  </w:num>
  <w:num w:numId="14">
    <w:abstractNumId w:val="18"/>
  </w:num>
  <w:num w:numId="15">
    <w:abstractNumId w:val="6"/>
  </w:num>
  <w:num w:numId="16">
    <w:abstractNumId w:val="10"/>
  </w:num>
  <w:num w:numId="17">
    <w:abstractNumId w:val="9"/>
  </w:num>
  <w:num w:numId="18">
    <w:abstractNumId w:val="3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9D4"/>
    <w:rsid w:val="00001447"/>
    <w:rsid w:val="00002D51"/>
    <w:rsid w:val="00003202"/>
    <w:rsid w:val="00005499"/>
    <w:rsid w:val="000058CE"/>
    <w:rsid w:val="00013873"/>
    <w:rsid w:val="00015236"/>
    <w:rsid w:val="000263FE"/>
    <w:rsid w:val="000305BC"/>
    <w:rsid w:val="00032C64"/>
    <w:rsid w:val="000356BC"/>
    <w:rsid w:val="00036799"/>
    <w:rsid w:val="0004168D"/>
    <w:rsid w:val="000423FD"/>
    <w:rsid w:val="000448B7"/>
    <w:rsid w:val="00046962"/>
    <w:rsid w:val="00060696"/>
    <w:rsid w:val="000658AB"/>
    <w:rsid w:val="000662F5"/>
    <w:rsid w:val="000677A0"/>
    <w:rsid w:val="000710A8"/>
    <w:rsid w:val="00073089"/>
    <w:rsid w:val="00077D83"/>
    <w:rsid w:val="00077DA8"/>
    <w:rsid w:val="00080946"/>
    <w:rsid w:val="00095474"/>
    <w:rsid w:val="000A0318"/>
    <w:rsid w:val="000A08AA"/>
    <w:rsid w:val="000A0B9F"/>
    <w:rsid w:val="000A0FB8"/>
    <w:rsid w:val="000A1505"/>
    <w:rsid w:val="000A44C9"/>
    <w:rsid w:val="000B0BC4"/>
    <w:rsid w:val="000B3014"/>
    <w:rsid w:val="000B580A"/>
    <w:rsid w:val="000B74ED"/>
    <w:rsid w:val="000C4C58"/>
    <w:rsid w:val="000C581D"/>
    <w:rsid w:val="000C7ABB"/>
    <w:rsid w:val="000D117E"/>
    <w:rsid w:val="000D3027"/>
    <w:rsid w:val="000D696A"/>
    <w:rsid w:val="000D7C6C"/>
    <w:rsid w:val="000D7ED6"/>
    <w:rsid w:val="000E0B2F"/>
    <w:rsid w:val="000E367B"/>
    <w:rsid w:val="000E38CA"/>
    <w:rsid w:val="000F5C10"/>
    <w:rsid w:val="000F5F74"/>
    <w:rsid w:val="00104D31"/>
    <w:rsid w:val="00104DF2"/>
    <w:rsid w:val="00111E36"/>
    <w:rsid w:val="00113507"/>
    <w:rsid w:val="00115659"/>
    <w:rsid w:val="00115D16"/>
    <w:rsid w:val="00116061"/>
    <w:rsid w:val="001165D3"/>
    <w:rsid w:val="00122BD6"/>
    <w:rsid w:val="00122FCB"/>
    <w:rsid w:val="00127C9E"/>
    <w:rsid w:val="00131CB3"/>
    <w:rsid w:val="0013273E"/>
    <w:rsid w:val="0014297F"/>
    <w:rsid w:val="0014707B"/>
    <w:rsid w:val="00152B65"/>
    <w:rsid w:val="00153206"/>
    <w:rsid w:val="00165388"/>
    <w:rsid w:val="00166322"/>
    <w:rsid w:val="00166D48"/>
    <w:rsid w:val="00176880"/>
    <w:rsid w:val="00177709"/>
    <w:rsid w:val="00177DD2"/>
    <w:rsid w:val="00180F1C"/>
    <w:rsid w:val="001845E9"/>
    <w:rsid w:val="00184ECD"/>
    <w:rsid w:val="0018633F"/>
    <w:rsid w:val="0019298E"/>
    <w:rsid w:val="0019336A"/>
    <w:rsid w:val="00194AE0"/>
    <w:rsid w:val="00197403"/>
    <w:rsid w:val="001A1691"/>
    <w:rsid w:val="001A3A49"/>
    <w:rsid w:val="001A5397"/>
    <w:rsid w:val="001A633C"/>
    <w:rsid w:val="001A67AF"/>
    <w:rsid w:val="001B1B8A"/>
    <w:rsid w:val="001B42ED"/>
    <w:rsid w:val="001B587D"/>
    <w:rsid w:val="001B7330"/>
    <w:rsid w:val="001B7D2E"/>
    <w:rsid w:val="001C2C5F"/>
    <w:rsid w:val="001C328D"/>
    <w:rsid w:val="001D40E9"/>
    <w:rsid w:val="001D51A9"/>
    <w:rsid w:val="001D5715"/>
    <w:rsid w:val="001E1267"/>
    <w:rsid w:val="001E1597"/>
    <w:rsid w:val="001E2154"/>
    <w:rsid w:val="001E4C76"/>
    <w:rsid w:val="001E650B"/>
    <w:rsid w:val="001F4BA8"/>
    <w:rsid w:val="001F4C7F"/>
    <w:rsid w:val="001F4D08"/>
    <w:rsid w:val="001F5CC4"/>
    <w:rsid w:val="0020464B"/>
    <w:rsid w:val="002058A2"/>
    <w:rsid w:val="0021179A"/>
    <w:rsid w:val="00212044"/>
    <w:rsid w:val="0021268D"/>
    <w:rsid w:val="0021528F"/>
    <w:rsid w:val="002211A9"/>
    <w:rsid w:val="0022708E"/>
    <w:rsid w:val="002271EF"/>
    <w:rsid w:val="00235C4F"/>
    <w:rsid w:val="00244228"/>
    <w:rsid w:val="00244851"/>
    <w:rsid w:val="0024584A"/>
    <w:rsid w:val="002535EF"/>
    <w:rsid w:val="002545BE"/>
    <w:rsid w:val="0025774A"/>
    <w:rsid w:val="00260EF1"/>
    <w:rsid w:val="00262EF4"/>
    <w:rsid w:val="002630C7"/>
    <w:rsid w:val="00263C97"/>
    <w:rsid w:val="002662CF"/>
    <w:rsid w:val="0027290E"/>
    <w:rsid w:val="00272B2D"/>
    <w:rsid w:val="00283ECF"/>
    <w:rsid w:val="00287040"/>
    <w:rsid w:val="00293621"/>
    <w:rsid w:val="0029501A"/>
    <w:rsid w:val="0029797A"/>
    <w:rsid w:val="002A610B"/>
    <w:rsid w:val="002A61EF"/>
    <w:rsid w:val="002A72FE"/>
    <w:rsid w:val="002B0441"/>
    <w:rsid w:val="002B469B"/>
    <w:rsid w:val="002B5E1E"/>
    <w:rsid w:val="002C12E9"/>
    <w:rsid w:val="002C3AE8"/>
    <w:rsid w:val="002C5426"/>
    <w:rsid w:val="002C7E90"/>
    <w:rsid w:val="002D1497"/>
    <w:rsid w:val="002E76EE"/>
    <w:rsid w:val="002F0930"/>
    <w:rsid w:val="002F1C7F"/>
    <w:rsid w:val="002F2BAB"/>
    <w:rsid w:val="002F4E79"/>
    <w:rsid w:val="002F7684"/>
    <w:rsid w:val="003000DB"/>
    <w:rsid w:val="00303EB1"/>
    <w:rsid w:val="0030417E"/>
    <w:rsid w:val="00310140"/>
    <w:rsid w:val="003103DA"/>
    <w:rsid w:val="00312E2E"/>
    <w:rsid w:val="003135F7"/>
    <w:rsid w:val="00314C6A"/>
    <w:rsid w:val="00317C11"/>
    <w:rsid w:val="00322024"/>
    <w:rsid w:val="00323D96"/>
    <w:rsid w:val="003252F0"/>
    <w:rsid w:val="00333A40"/>
    <w:rsid w:val="00334628"/>
    <w:rsid w:val="00336883"/>
    <w:rsid w:val="0033798B"/>
    <w:rsid w:val="00341131"/>
    <w:rsid w:val="00344F75"/>
    <w:rsid w:val="00351939"/>
    <w:rsid w:val="00360DC1"/>
    <w:rsid w:val="00360F2D"/>
    <w:rsid w:val="00365B2D"/>
    <w:rsid w:val="00374104"/>
    <w:rsid w:val="00374AFE"/>
    <w:rsid w:val="00374CAE"/>
    <w:rsid w:val="00375868"/>
    <w:rsid w:val="003774F7"/>
    <w:rsid w:val="00377664"/>
    <w:rsid w:val="00395F31"/>
    <w:rsid w:val="003A38F6"/>
    <w:rsid w:val="003A5E08"/>
    <w:rsid w:val="003A7B65"/>
    <w:rsid w:val="003B70D6"/>
    <w:rsid w:val="003C098C"/>
    <w:rsid w:val="003C4452"/>
    <w:rsid w:val="003D384D"/>
    <w:rsid w:val="003E4055"/>
    <w:rsid w:val="003E5354"/>
    <w:rsid w:val="003E627D"/>
    <w:rsid w:val="003F1D36"/>
    <w:rsid w:val="003F3890"/>
    <w:rsid w:val="003F724F"/>
    <w:rsid w:val="0040243E"/>
    <w:rsid w:val="00403106"/>
    <w:rsid w:val="0041004A"/>
    <w:rsid w:val="00411931"/>
    <w:rsid w:val="0041511C"/>
    <w:rsid w:val="00421EFE"/>
    <w:rsid w:val="00426288"/>
    <w:rsid w:val="00426E8A"/>
    <w:rsid w:val="00435889"/>
    <w:rsid w:val="00442153"/>
    <w:rsid w:val="004438E5"/>
    <w:rsid w:val="004439A9"/>
    <w:rsid w:val="0044687A"/>
    <w:rsid w:val="00446917"/>
    <w:rsid w:val="0044724A"/>
    <w:rsid w:val="00450581"/>
    <w:rsid w:val="00450E1A"/>
    <w:rsid w:val="004518B7"/>
    <w:rsid w:val="00454E3C"/>
    <w:rsid w:val="00455B10"/>
    <w:rsid w:val="004577FC"/>
    <w:rsid w:val="0046061B"/>
    <w:rsid w:val="00462831"/>
    <w:rsid w:val="00462961"/>
    <w:rsid w:val="0046298F"/>
    <w:rsid w:val="004643A1"/>
    <w:rsid w:val="00464E2F"/>
    <w:rsid w:val="0046537A"/>
    <w:rsid w:val="00467629"/>
    <w:rsid w:val="0047146F"/>
    <w:rsid w:val="00472A7E"/>
    <w:rsid w:val="004757F7"/>
    <w:rsid w:val="00475832"/>
    <w:rsid w:val="00477C3A"/>
    <w:rsid w:val="00486A23"/>
    <w:rsid w:val="00490782"/>
    <w:rsid w:val="00494031"/>
    <w:rsid w:val="0049599A"/>
    <w:rsid w:val="0049710A"/>
    <w:rsid w:val="004A4F8C"/>
    <w:rsid w:val="004B63D5"/>
    <w:rsid w:val="004B641C"/>
    <w:rsid w:val="004B7F69"/>
    <w:rsid w:val="004C154B"/>
    <w:rsid w:val="004C6617"/>
    <w:rsid w:val="004C677D"/>
    <w:rsid w:val="004C7145"/>
    <w:rsid w:val="004C7D66"/>
    <w:rsid w:val="004D1B82"/>
    <w:rsid w:val="004D21ED"/>
    <w:rsid w:val="004D2820"/>
    <w:rsid w:val="004D4D60"/>
    <w:rsid w:val="004D70A0"/>
    <w:rsid w:val="004D724A"/>
    <w:rsid w:val="004E1637"/>
    <w:rsid w:val="004E52FB"/>
    <w:rsid w:val="004F34D3"/>
    <w:rsid w:val="004F3B42"/>
    <w:rsid w:val="004F3DE0"/>
    <w:rsid w:val="004F5490"/>
    <w:rsid w:val="004F6346"/>
    <w:rsid w:val="004F7E8E"/>
    <w:rsid w:val="00502947"/>
    <w:rsid w:val="0051200D"/>
    <w:rsid w:val="00515A92"/>
    <w:rsid w:val="00526EFB"/>
    <w:rsid w:val="00530B6F"/>
    <w:rsid w:val="00531553"/>
    <w:rsid w:val="0053669C"/>
    <w:rsid w:val="005366BD"/>
    <w:rsid w:val="00537244"/>
    <w:rsid w:val="00541A35"/>
    <w:rsid w:val="00541ECB"/>
    <w:rsid w:val="00543AC6"/>
    <w:rsid w:val="0054421B"/>
    <w:rsid w:val="00547E63"/>
    <w:rsid w:val="00551F95"/>
    <w:rsid w:val="00556507"/>
    <w:rsid w:val="00556839"/>
    <w:rsid w:val="00567C07"/>
    <w:rsid w:val="0057074C"/>
    <w:rsid w:val="005718AA"/>
    <w:rsid w:val="005731CB"/>
    <w:rsid w:val="00574436"/>
    <w:rsid w:val="00576073"/>
    <w:rsid w:val="00580D6C"/>
    <w:rsid w:val="00586301"/>
    <w:rsid w:val="00587C0F"/>
    <w:rsid w:val="005A18E8"/>
    <w:rsid w:val="005A47B9"/>
    <w:rsid w:val="005A4CFA"/>
    <w:rsid w:val="005A5E1F"/>
    <w:rsid w:val="005B1095"/>
    <w:rsid w:val="005B1AF8"/>
    <w:rsid w:val="005C016A"/>
    <w:rsid w:val="005C1525"/>
    <w:rsid w:val="005C186F"/>
    <w:rsid w:val="005C405D"/>
    <w:rsid w:val="005C5559"/>
    <w:rsid w:val="005D0BB6"/>
    <w:rsid w:val="005D0FBE"/>
    <w:rsid w:val="005D1C16"/>
    <w:rsid w:val="005D2327"/>
    <w:rsid w:val="005D3ABF"/>
    <w:rsid w:val="005D43F3"/>
    <w:rsid w:val="005D554C"/>
    <w:rsid w:val="005E4E79"/>
    <w:rsid w:val="005F1DA8"/>
    <w:rsid w:val="00604714"/>
    <w:rsid w:val="006073B6"/>
    <w:rsid w:val="00610A12"/>
    <w:rsid w:val="0061630A"/>
    <w:rsid w:val="00621409"/>
    <w:rsid w:val="00621BBB"/>
    <w:rsid w:val="00621C2C"/>
    <w:rsid w:val="00622689"/>
    <w:rsid w:val="00624022"/>
    <w:rsid w:val="0062535F"/>
    <w:rsid w:val="00626400"/>
    <w:rsid w:val="0063410E"/>
    <w:rsid w:val="006346E3"/>
    <w:rsid w:val="00642032"/>
    <w:rsid w:val="00642C3F"/>
    <w:rsid w:val="006435B0"/>
    <w:rsid w:val="00646AC7"/>
    <w:rsid w:val="0065251C"/>
    <w:rsid w:val="00653916"/>
    <w:rsid w:val="00665D0E"/>
    <w:rsid w:val="0066729B"/>
    <w:rsid w:val="00671CC3"/>
    <w:rsid w:val="00677963"/>
    <w:rsid w:val="00681A12"/>
    <w:rsid w:val="006832A6"/>
    <w:rsid w:val="00683430"/>
    <w:rsid w:val="00683767"/>
    <w:rsid w:val="00685204"/>
    <w:rsid w:val="00685761"/>
    <w:rsid w:val="00685793"/>
    <w:rsid w:val="0068772E"/>
    <w:rsid w:val="006934E1"/>
    <w:rsid w:val="00695B4A"/>
    <w:rsid w:val="00696864"/>
    <w:rsid w:val="00697062"/>
    <w:rsid w:val="00697527"/>
    <w:rsid w:val="00697768"/>
    <w:rsid w:val="006A14FA"/>
    <w:rsid w:val="006A3448"/>
    <w:rsid w:val="006B20CB"/>
    <w:rsid w:val="006B3A84"/>
    <w:rsid w:val="006C1AEB"/>
    <w:rsid w:val="006C3E22"/>
    <w:rsid w:val="006C4AD3"/>
    <w:rsid w:val="006C5267"/>
    <w:rsid w:val="006C7803"/>
    <w:rsid w:val="006C79D4"/>
    <w:rsid w:val="006D0C0E"/>
    <w:rsid w:val="006D1E2D"/>
    <w:rsid w:val="006D2546"/>
    <w:rsid w:val="006D3748"/>
    <w:rsid w:val="006D4EE6"/>
    <w:rsid w:val="006D6593"/>
    <w:rsid w:val="006E2610"/>
    <w:rsid w:val="006E40F6"/>
    <w:rsid w:val="006E4CB0"/>
    <w:rsid w:val="006F19FF"/>
    <w:rsid w:val="007004B1"/>
    <w:rsid w:val="0070074F"/>
    <w:rsid w:val="00701EB7"/>
    <w:rsid w:val="00703AE3"/>
    <w:rsid w:val="00705F64"/>
    <w:rsid w:val="00712123"/>
    <w:rsid w:val="00722CBB"/>
    <w:rsid w:val="00724036"/>
    <w:rsid w:val="0072602C"/>
    <w:rsid w:val="00730334"/>
    <w:rsid w:val="00731749"/>
    <w:rsid w:val="00732CF7"/>
    <w:rsid w:val="0073536A"/>
    <w:rsid w:val="00736995"/>
    <w:rsid w:val="00740218"/>
    <w:rsid w:val="00753181"/>
    <w:rsid w:val="0075392E"/>
    <w:rsid w:val="00753E86"/>
    <w:rsid w:val="00762B5B"/>
    <w:rsid w:val="00771B2A"/>
    <w:rsid w:val="00772263"/>
    <w:rsid w:val="0077329A"/>
    <w:rsid w:val="007739C8"/>
    <w:rsid w:val="007759DD"/>
    <w:rsid w:val="00776AF8"/>
    <w:rsid w:val="00790218"/>
    <w:rsid w:val="00790F47"/>
    <w:rsid w:val="00795D24"/>
    <w:rsid w:val="007A0BF4"/>
    <w:rsid w:val="007A2450"/>
    <w:rsid w:val="007A599C"/>
    <w:rsid w:val="007B5B0E"/>
    <w:rsid w:val="007C0E6A"/>
    <w:rsid w:val="007C5977"/>
    <w:rsid w:val="007C6A41"/>
    <w:rsid w:val="007C79EC"/>
    <w:rsid w:val="007C7DAF"/>
    <w:rsid w:val="007D1791"/>
    <w:rsid w:val="007D1D8F"/>
    <w:rsid w:val="007D2E78"/>
    <w:rsid w:val="007D2F7B"/>
    <w:rsid w:val="007E3590"/>
    <w:rsid w:val="007E6A25"/>
    <w:rsid w:val="007E7A2C"/>
    <w:rsid w:val="007F0F8D"/>
    <w:rsid w:val="007F53A6"/>
    <w:rsid w:val="00801CCB"/>
    <w:rsid w:val="00803568"/>
    <w:rsid w:val="00803742"/>
    <w:rsid w:val="00813C16"/>
    <w:rsid w:val="0082037E"/>
    <w:rsid w:val="0082648A"/>
    <w:rsid w:val="00827E6F"/>
    <w:rsid w:val="008358E3"/>
    <w:rsid w:val="00841D79"/>
    <w:rsid w:val="00845198"/>
    <w:rsid w:val="008565F2"/>
    <w:rsid w:val="00861BDF"/>
    <w:rsid w:val="00863608"/>
    <w:rsid w:val="00870859"/>
    <w:rsid w:val="00872FA0"/>
    <w:rsid w:val="00874BE3"/>
    <w:rsid w:val="008777DA"/>
    <w:rsid w:val="0088031A"/>
    <w:rsid w:val="00884DA3"/>
    <w:rsid w:val="00887727"/>
    <w:rsid w:val="00896746"/>
    <w:rsid w:val="008A0EA0"/>
    <w:rsid w:val="008A2925"/>
    <w:rsid w:val="008A2F0E"/>
    <w:rsid w:val="008A6830"/>
    <w:rsid w:val="008A6F2A"/>
    <w:rsid w:val="008B157C"/>
    <w:rsid w:val="008B23D6"/>
    <w:rsid w:val="008B43EC"/>
    <w:rsid w:val="008B5464"/>
    <w:rsid w:val="008B5690"/>
    <w:rsid w:val="008B59A1"/>
    <w:rsid w:val="008B6CB6"/>
    <w:rsid w:val="008C1097"/>
    <w:rsid w:val="008C5780"/>
    <w:rsid w:val="008D1168"/>
    <w:rsid w:val="008D4C83"/>
    <w:rsid w:val="008D5EB7"/>
    <w:rsid w:val="008D7210"/>
    <w:rsid w:val="008E1234"/>
    <w:rsid w:val="008E3A1F"/>
    <w:rsid w:val="008E41D9"/>
    <w:rsid w:val="008E4CD7"/>
    <w:rsid w:val="008E7013"/>
    <w:rsid w:val="008F39BE"/>
    <w:rsid w:val="008F3C0C"/>
    <w:rsid w:val="008F5C34"/>
    <w:rsid w:val="008F6405"/>
    <w:rsid w:val="008F6D80"/>
    <w:rsid w:val="0090013E"/>
    <w:rsid w:val="009012CC"/>
    <w:rsid w:val="00902C49"/>
    <w:rsid w:val="00903BB7"/>
    <w:rsid w:val="00907561"/>
    <w:rsid w:val="00911C22"/>
    <w:rsid w:val="00912CC4"/>
    <w:rsid w:val="009137FD"/>
    <w:rsid w:val="00916634"/>
    <w:rsid w:val="00917B54"/>
    <w:rsid w:val="00922A24"/>
    <w:rsid w:val="00925572"/>
    <w:rsid w:val="009262D7"/>
    <w:rsid w:val="00930EEE"/>
    <w:rsid w:val="009329C4"/>
    <w:rsid w:val="009336DF"/>
    <w:rsid w:val="0093537E"/>
    <w:rsid w:val="0094151D"/>
    <w:rsid w:val="00943497"/>
    <w:rsid w:val="009458BD"/>
    <w:rsid w:val="0095015F"/>
    <w:rsid w:val="0095050D"/>
    <w:rsid w:val="00950891"/>
    <w:rsid w:val="009534F2"/>
    <w:rsid w:val="00953F19"/>
    <w:rsid w:val="00955198"/>
    <w:rsid w:val="00955623"/>
    <w:rsid w:val="009568E6"/>
    <w:rsid w:val="009606C9"/>
    <w:rsid w:val="00962296"/>
    <w:rsid w:val="00971CCF"/>
    <w:rsid w:val="00972C08"/>
    <w:rsid w:val="009748C1"/>
    <w:rsid w:val="00975C17"/>
    <w:rsid w:val="009765C2"/>
    <w:rsid w:val="00980074"/>
    <w:rsid w:val="009866A9"/>
    <w:rsid w:val="00993065"/>
    <w:rsid w:val="00993661"/>
    <w:rsid w:val="009947BB"/>
    <w:rsid w:val="0099618C"/>
    <w:rsid w:val="00996C77"/>
    <w:rsid w:val="00996FB6"/>
    <w:rsid w:val="00997311"/>
    <w:rsid w:val="009A0320"/>
    <w:rsid w:val="009A2567"/>
    <w:rsid w:val="009A32FD"/>
    <w:rsid w:val="009A3D67"/>
    <w:rsid w:val="009A4EFF"/>
    <w:rsid w:val="009A7007"/>
    <w:rsid w:val="009A7187"/>
    <w:rsid w:val="009B0A85"/>
    <w:rsid w:val="009B3B44"/>
    <w:rsid w:val="009B55A6"/>
    <w:rsid w:val="009B697D"/>
    <w:rsid w:val="009B6B1A"/>
    <w:rsid w:val="009C5AFD"/>
    <w:rsid w:val="009C6EE5"/>
    <w:rsid w:val="009D3B24"/>
    <w:rsid w:val="009E20B4"/>
    <w:rsid w:val="009E4441"/>
    <w:rsid w:val="009E7008"/>
    <w:rsid w:val="009F3F4B"/>
    <w:rsid w:val="009F4B09"/>
    <w:rsid w:val="009F4BE4"/>
    <w:rsid w:val="00A02F59"/>
    <w:rsid w:val="00A03ED6"/>
    <w:rsid w:val="00A0515A"/>
    <w:rsid w:val="00A0539C"/>
    <w:rsid w:val="00A05A64"/>
    <w:rsid w:val="00A07E06"/>
    <w:rsid w:val="00A15AE2"/>
    <w:rsid w:val="00A161D2"/>
    <w:rsid w:val="00A2252B"/>
    <w:rsid w:val="00A2589E"/>
    <w:rsid w:val="00A33437"/>
    <w:rsid w:val="00A44143"/>
    <w:rsid w:val="00A462B8"/>
    <w:rsid w:val="00A505D0"/>
    <w:rsid w:val="00A51615"/>
    <w:rsid w:val="00A52495"/>
    <w:rsid w:val="00A5258D"/>
    <w:rsid w:val="00A5466A"/>
    <w:rsid w:val="00A56819"/>
    <w:rsid w:val="00A647CF"/>
    <w:rsid w:val="00A70843"/>
    <w:rsid w:val="00A70A67"/>
    <w:rsid w:val="00A71A6E"/>
    <w:rsid w:val="00A71F22"/>
    <w:rsid w:val="00A72569"/>
    <w:rsid w:val="00A7768B"/>
    <w:rsid w:val="00A77FF9"/>
    <w:rsid w:val="00A80D5E"/>
    <w:rsid w:val="00A80F7C"/>
    <w:rsid w:val="00A81E88"/>
    <w:rsid w:val="00A82634"/>
    <w:rsid w:val="00A828CB"/>
    <w:rsid w:val="00A92839"/>
    <w:rsid w:val="00A92FAE"/>
    <w:rsid w:val="00A96126"/>
    <w:rsid w:val="00AA5805"/>
    <w:rsid w:val="00AB25FB"/>
    <w:rsid w:val="00AB3809"/>
    <w:rsid w:val="00AB5C1C"/>
    <w:rsid w:val="00AB7EDB"/>
    <w:rsid w:val="00AC0132"/>
    <w:rsid w:val="00AC2EBE"/>
    <w:rsid w:val="00AC422D"/>
    <w:rsid w:val="00AC7595"/>
    <w:rsid w:val="00AD02AB"/>
    <w:rsid w:val="00AD5EF5"/>
    <w:rsid w:val="00AE3B96"/>
    <w:rsid w:val="00AE4F30"/>
    <w:rsid w:val="00AE7F3C"/>
    <w:rsid w:val="00AF521C"/>
    <w:rsid w:val="00AF6742"/>
    <w:rsid w:val="00AF6FDD"/>
    <w:rsid w:val="00AF737B"/>
    <w:rsid w:val="00B00404"/>
    <w:rsid w:val="00B15C84"/>
    <w:rsid w:val="00B1682A"/>
    <w:rsid w:val="00B250FD"/>
    <w:rsid w:val="00B34FAF"/>
    <w:rsid w:val="00B35265"/>
    <w:rsid w:val="00B358F1"/>
    <w:rsid w:val="00B35EBA"/>
    <w:rsid w:val="00B400F2"/>
    <w:rsid w:val="00B418F8"/>
    <w:rsid w:val="00B50888"/>
    <w:rsid w:val="00B53013"/>
    <w:rsid w:val="00B60F49"/>
    <w:rsid w:val="00B62CD8"/>
    <w:rsid w:val="00B65C57"/>
    <w:rsid w:val="00B714DE"/>
    <w:rsid w:val="00B7244C"/>
    <w:rsid w:val="00B730E5"/>
    <w:rsid w:val="00B75F0E"/>
    <w:rsid w:val="00B76577"/>
    <w:rsid w:val="00B77244"/>
    <w:rsid w:val="00B80B7E"/>
    <w:rsid w:val="00B81AAB"/>
    <w:rsid w:val="00B83050"/>
    <w:rsid w:val="00B84157"/>
    <w:rsid w:val="00B8648E"/>
    <w:rsid w:val="00B86F99"/>
    <w:rsid w:val="00B91998"/>
    <w:rsid w:val="00B928B4"/>
    <w:rsid w:val="00B93FD2"/>
    <w:rsid w:val="00B94B42"/>
    <w:rsid w:val="00BA1FBB"/>
    <w:rsid w:val="00BA44D5"/>
    <w:rsid w:val="00BA5B2B"/>
    <w:rsid w:val="00BA6D6D"/>
    <w:rsid w:val="00BB484A"/>
    <w:rsid w:val="00BB530A"/>
    <w:rsid w:val="00BB5381"/>
    <w:rsid w:val="00BC17DA"/>
    <w:rsid w:val="00BC4258"/>
    <w:rsid w:val="00BC55CA"/>
    <w:rsid w:val="00BC658D"/>
    <w:rsid w:val="00BC718A"/>
    <w:rsid w:val="00BC77DE"/>
    <w:rsid w:val="00BD0560"/>
    <w:rsid w:val="00BD138B"/>
    <w:rsid w:val="00BD4F31"/>
    <w:rsid w:val="00BD5BD4"/>
    <w:rsid w:val="00BE0086"/>
    <w:rsid w:val="00BE4C1A"/>
    <w:rsid w:val="00BF06BC"/>
    <w:rsid w:val="00BF28F5"/>
    <w:rsid w:val="00BF328F"/>
    <w:rsid w:val="00BF46CD"/>
    <w:rsid w:val="00C02ACC"/>
    <w:rsid w:val="00C0337A"/>
    <w:rsid w:val="00C115BA"/>
    <w:rsid w:val="00C125FE"/>
    <w:rsid w:val="00C16A6F"/>
    <w:rsid w:val="00C20786"/>
    <w:rsid w:val="00C20F6C"/>
    <w:rsid w:val="00C21042"/>
    <w:rsid w:val="00C255EB"/>
    <w:rsid w:val="00C267F8"/>
    <w:rsid w:val="00C26F00"/>
    <w:rsid w:val="00C31086"/>
    <w:rsid w:val="00C31F97"/>
    <w:rsid w:val="00C36C61"/>
    <w:rsid w:val="00C45CE7"/>
    <w:rsid w:val="00C5716E"/>
    <w:rsid w:val="00C606F9"/>
    <w:rsid w:val="00C61CC5"/>
    <w:rsid w:val="00C66F69"/>
    <w:rsid w:val="00C67D57"/>
    <w:rsid w:val="00C71F6A"/>
    <w:rsid w:val="00C736C6"/>
    <w:rsid w:val="00C76842"/>
    <w:rsid w:val="00C809B2"/>
    <w:rsid w:val="00C82CC0"/>
    <w:rsid w:val="00C8308C"/>
    <w:rsid w:val="00C84870"/>
    <w:rsid w:val="00C8699D"/>
    <w:rsid w:val="00C87E3F"/>
    <w:rsid w:val="00C87F1B"/>
    <w:rsid w:val="00C947CA"/>
    <w:rsid w:val="00CA1208"/>
    <w:rsid w:val="00CA61F6"/>
    <w:rsid w:val="00CB019D"/>
    <w:rsid w:val="00CB047C"/>
    <w:rsid w:val="00CB0876"/>
    <w:rsid w:val="00CB7D09"/>
    <w:rsid w:val="00CC147E"/>
    <w:rsid w:val="00CC267D"/>
    <w:rsid w:val="00CC2A91"/>
    <w:rsid w:val="00CC2D0B"/>
    <w:rsid w:val="00CC5ABC"/>
    <w:rsid w:val="00CC64BC"/>
    <w:rsid w:val="00CC6F9F"/>
    <w:rsid w:val="00CC7951"/>
    <w:rsid w:val="00CD17BA"/>
    <w:rsid w:val="00CD197A"/>
    <w:rsid w:val="00CD3CB2"/>
    <w:rsid w:val="00CE0566"/>
    <w:rsid w:val="00CE0860"/>
    <w:rsid w:val="00CE7965"/>
    <w:rsid w:val="00CE79A1"/>
    <w:rsid w:val="00CF01E6"/>
    <w:rsid w:val="00CF0703"/>
    <w:rsid w:val="00CF140F"/>
    <w:rsid w:val="00CF5FB1"/>
    <w:rsid w:val="00CF646E"/>
    <w:rsid w:val="00D01535"/>
    <w:rsid w:val="00D11178"/>
    <w:rsid w:val="00D115DA"/>
    <w:rsid w:val="00D12D2D"/>
    <w:rsid w:val="00D15104"/>
    <w:rsid w:val="00D15631"/>
    <w:rsid w:val="00D16024"/>
    <w:rsid w:val="00D170EC"/>
    <w:rsid w:val="00D22D1D"/>
    <w:rsid w:val="00D23245"/>
    <w:rsid w:val="00D23842"/>
    <w:rsid w:val="00D23D87"/>
    <w:rsid w:val="00D30054"/>
    <w:rsid w:val="00D30A43"/>
    <w:rsid w:val="00D331BF"/>
    <w:rsid w:val="00D366E2"/>
    <w:rsid w:val="00D36C97"/>
    <w:rsid w:val="00D37C2C"/>
    <w:rsid w:val="00D41496"/>
    <w:rsid w:val="00D431BD"/>
    <w:rsid w:val="00D52A6E"/>
    <w:rsid w:val="00D53680"/>
    <w:rsid w:val="00D53DC7"/>
    <w:rsid w:val="00D56BD3"/>
    <w:rsid w:val="00D62152"/>
    <w:rsid w:val="00D661F2"/>
    <w:rsid w:val="00D664C1"/>
    <w:rsid w:val="00D6709F"/>
    <w:rsid w:val="00D736CE"/>
    <w:rsid w:val="00D76FAF"/>
    <w:rsid w:val="00D829B9"/>
    <w:rsid w:val="00D83245"/>
    <w:rsid w:val="00D83846"/>
    <w:rsid w:val="00D84B51"/>
    <w:rsid w:val="00D90CD6"/>
    <w:rsid w:val="00D93358"/>
    <w:rsid w:val="00DA3EBD"/>
    <w:rsid w:val="00DA5EFD"/>
    <w:rsid w:val="00DA66DB"/>
    <w:rsid w:val="00DB01CF"/>
    <w:rsid w:val="00DB53BD"/>
    <w:rsid w:val="00DB6956"/>
    <w:rsid w:val="00DB6A95"/>
    <w:rsid w:val="00DB7660"/>
    <w:rsid w:val="00DC0A26"/>
    <w:rsid w:val="00DC212B"/>
    <w:rsid w:val="00DD22F0"/>
    <w:rsid w:val="00DD3B22"/>
    <w:rsid w:val="00DD4DFF"/>
    <w:rsid w:val="00DD6501"/>
    <w:rsid w:val="00DD791E"/>
    <w:rsid w:val="00DE4492"/>
    <w:rsid w:val="00E00FC6"/>
    <w:rsid w:val="00E02BD2"/>
    <w:rsid w:val="00E036DE"/>
    <w:rsid w:val="00E06EE0"/>
    <w:rsid w:val="00E1128D"/>
    <w:rsid w:val="00E21E6F"/>
    <w:rsid w:val="00E22961"/>
    <w:rsid w:val="00E23DA9"/>
    <w:rsid w:val="00E25392"/>
    <w:rsid w:val="00E269F7"/>
    <w:rsid w:val="00E27830"/>
    <w:rsid w:val="00E32B1E"/>
    <w:rsid w:val="00E40189"/>
    <w:rsid w:val="00E4086A"/>
    <w:rsid w:val="00E41B17"/>
    <w:rsid w:val="00E466F0"/>
    <w:rsid w:val="00E47907"/>
    <w:rsid w:val="00E5424C"/>
    <w:rsid w:val="00E5451F"/>
    <w:rsid w:val="00E618AC"/>
    <w:rsid w:val="00E62EA7"/>
    <w:rsid w:val="00E713AB"/>
    <w:rsid w:val="00E71A00"/>
    <w:rsid w:val="00E721A8"/>
    <w:rsid w:val="00E76664"/>
    <w:rsid w:val="00E816D7"/>
    <w:rsid w:val="00E83ACD"/>
    <w:rsid w:val="00E86866"/>
    <w:rsid w:val="00E86A2F"/>
    <w:rsid w:val="00E907F3"/>
    <w:rsid w:val="00E93BBD"/>
    <w:rsid w:val="00E943A5"/>
    <w:rsid w:val="00E97CDA"/>
    <w:rsid w:val="00EA1212"/>
    <w:rsid w:val="00EA192D"/>
    <w:rsid w:val="00EA1BFA"/>
    <w:rsid w:val="00EA2B2A"/>
    <w:rsid w:val="00EA39B3"/>
    <w:rsid w:val="00EA7E2C"/>
    <w:rsid w:val="00EB34F6"/>
    <w:rsid w:val="00EB351A"/>
    <w:rsid w:val="00EC1F38"/>
    <w:rsid w:val="00EC2982"/>
    <w:rsid w:val="00EC2EA2"/>
    <w:rsid w:val="00EC4D35"/>
    <w:rsid w:val="00EC5A0F"/>
    <w:rsid w:val="00ED0FF1"/>
    <w:rsid w:val="00ED231D"/>
    <w:rsid w:val="00ED3FB5"/>
    <w:rsid w:val="00ED72E1"/>
    <w:rsid w:val="00EE099E"/>
    <w:rsid w:val="00EE349C"/>
    <w:rsid w:val="00EE5729"/>
    <w:rsid w:val="00EE5808"/>
    <w:rsid w:val="00EF1315"/>
    <w:rsid w:val="00F033E0"/>
    <w:rsid w:val="00F03547"/>
    <w:rsid w:val="00F041B9"/>
    <w:rsid w:val="00F05379"/>
    <w:rsid w:val="00F055C0"/>
    <w:rsid w:val="00F05E56"/>
    <w:rsid w:val="00F06627"/>
    <w:rsid w:val="00F1157C"/>
    <w:rsid w:val="00F1220C"/>
    <w:rsid w:val="00F12AEF"/>
    <w:rsid w:val="00F14A2B"/>
    <w:rsid w:val="00F15C91"/>
    <w:rsid w:val="00F2280A"/>
    <w:rsid w:val="00F256FB"/>
    <w:rsid w:val="00F2645C"/>
    <w:rsid w:val="00F26792"/>
    <w:rsid w:val="00F26B9D"/>
    <w:rsid w:val="00F33436"/>
    <w:rsid w:val="00F37079"/>
    <w:rsid w:val="00F473BC"/>
    <w:rsid w:val="00F4783B"/>
    <w:rsid w:val="00F860DF"/>
    <w:rsid w:val="00F909F6"/>
    <w:rsid w:val="00F94651"/>
    <w:rsid w:val="00FA1DBF"/>
    <w:rsid w:val="00FA4ACB"/>
    <w:rsid w:val="00FA5D24"/>
    <w:rsid w:val="00FA6807"/>
    <w:rsid w:val="00FA7043"/>
    <w:rsid w:val="00FB1C09"/>
    <w:rsid w:val="00FB688C"/>
    <w:rsid w:val="00FC7F31"/>
    <w:rsid w:val="00FD051B"/>
    <w:rsid w:val="00FD3823"/>
    <w:rsid w:val="00FD5016"/>
    <w:rsid w:val="00FD5AF5"/>
    <w:rsid w:val="00FD7A24"/>
    <w:rsid w:val="00FF07BF"/>
    <w:rsid w:val="00FF257A"/>
    <w:rsid w:val="00FF37EC"/>
    <w:rsid w:val="00FF4DA1"/>
    <w:rsid w:val="00FF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496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82037E"/>
    <w:pPr>
      <w:widowControl w:val="0"/>
      <w:autoSpaceDE w:val="0"/>
      <w:autoSpaceDN w:val="0"/>
      <w:spacing w:before="85" w:after="0" w:line="240" w:lineRule="auto"/>
      <w:ind w:left="357"/>
      <w:outlineLvl w:val="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7759DD"/>
    <w:pPr>
      <w:widowControl w:val="0"/>
      <w:autoSpaceDE w:val="0"/>
      <w:autoSpaceDN w:val="0"/>
      <w:spacing w:before="89" w:after="0" w:line="240" w:lineRule="auto"/>
      <w:ind w:right="461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82037E"/>
    <w:pPr>
      <w:widowControl w:val="0"/>
      <w:autoSpaceDE w:val="0"/>
      <w:autoSpaceDN w:val="0"/>
      <w:spacing w:after="0" w:line="240" w:lineRule="auto"/>
      <w:ind w:left="533" w:firstLine="708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Heading4">
    <w:name w:val="heading 4"/>
    <w:basedOn w:val="Normal"/>
    <w:link w:val="Heading4Char"/>
    <w:uiPriority w:val="99"/>
    <w:qFormat/>
    <w:rsid w:val="007759DD"/>
    <w:pPr>
      <w:widowControl w:val="0"/>
      <w:autoSpaceDE w:val="0"/>
      <w:autoSpaceDN w:val="0"/>
      <w:spacing w:before="88" w:after="0" w:line="240" w:lineRule="auto"/>
      <w:ind w:left="533" w:firstLine="708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2037E"/>
    <w:rPr>
      <w:rFonts w:ascii="Times New Roman" w:hAnsi="Times New Roman" w:cs="Times New Roman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759DD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2037E"/>
    <w:rPr>
      <w:rFonts w:ascii="Times New Roman" w:hAnsi="Times New Roman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759DD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696864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68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27E6F"/>
    <w:rPr>
      <w:color w:val="0000FF"/>
      <w:u w:val="single"/>
    </w:rPr>
  </w:style>
  <w:style w:type="paragraph" w:customStyle="1" w:styleId="ConsPlusNormal">
    <w:name w:val="ConsPlusNormal"/>
    <w:uiPriority w:val="99"/>
    <w:rsid w:val="00827E6F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Title">
    <w:name w:val="ConsPlusTitle"/>
    <w:uiPriority w:val="99"/>
    <w:rsid w:val="00827E6F"/>
    <w:pPr>
      <w:widowControl w:val="0"/>
      <w:autoSpaceDE w:val="0"/>
      <w:autoSpaceDN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-11">
    <w:name w:val="Цветной список - Акцент 11"/>
    <w:basedOn w:val="Normal"/>
    <w:uiPriority w:val="99"/>
    <w:rsid w:val="00395F31"/>
    <w:pPr>
      <w:ind w:left="720"/>
    </w:pPr>
  </w:style>
  <w:style w:type="paragraph" w:styleId="Header">
    <w:name w:val="header"/>
    <w:basedOn w:val="Normal"/>
    <w:link w:val="HeaderChar"/>
    <w:uiPriority w:val="99"/>
    <w:rsid w:val="008E4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E41D9"/>
  </w:style>
  <w:style w:type="paragraph" w:styleId="Footer">
    <w:name w:val="footer"/>
    <w:basedOn w:val="Normal"/>
    <w:link w:val="FooterChar"/>
    <w:uiPriority w:val="99"/>
    <w:rsid w:val="008E4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E41D9"/>
  </w:style>
  <w:style w:type="table" w:styleId="TableGrid">
    <w:name w:val="Table Grid"/>
    <w:basedOn w:val="TableNormal"/>
    <w:uiPriority w:val="99"/>
    <w:rsid w:val="009458B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82037E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82037E"/>
    <w:pPr>
      <w:widowControl w:val="0"/>
      <w:autoSpaceDE w:val="0"/>
      <w:autoSpaceDN w:val="0"/>
      <w:spacing w:after="0" w:line="240" w:lineRule="auto"/>
      <w:ind w:left="533" w:firstLine="708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2037E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Normal"/>
    <w:uiPriority w:val="99"/>
    <w:rsid w:val="008203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8451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451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4519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45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4519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rsid w:val="00FA68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FA6807"/>
    <w:rPr>
      <w:rFonts w:ascii="Courier New" w:hAnsi="Courier New" w:cs="Courier New"/>
    </w:rPr>
  </w:style>
  <w:style w:type="character" w:styleId="Strong">
    <w:name w:val="Strong"/>
    <w:basedOn w:val="DefaultParagraphFont"/>
    <w:uiPriority w:val="99"/>
    <w:qFormat/>
    <w:rsid w:val="003A7B65"/>
    <w:rPr>
      <w:b/>
      <w:bCs/>
    </w:rPr>
  </w:style>
  <w:style w:type="paragraph" w:styleId="ListParagraph">
    <w:name w:val="List Paragraph"/>
    <w:basedOn w:val="Normal"/>
    <w:uiPriority w:val="99"/>
    <w:qFormat/>
    <w:rsid w:val="000D7ED6"/>
    <w:pPr>
      <w:ind w:left="720"/>
    </w:pPr>
  </w:style>
  <w:style w:type="paragraph" w:styleId="Caption">
    <w:name w:val="caption"/>
    <w:basedOn w:val="Normal"/>
    <w:next w:val="Normal"/>
    <w:uiPriority w:val="99"/>
    <w:qFormat/>
    <w:rsid w:val="00D52A6E"/>
    <w:pPr>
      <w:spacing w:line="240" w:lineRule="auto"/>
    </w:pPr>
    <w:rPr>
      <w:b/>
      <w:bCs/>
      <w:color w:val="5B9BD5"/>
      <w:sz w:val="18"/>
      <w:szCs w:val="18"/>
    </w:rPr>
  </w:style>
  <w:style w:type="character" w:customStyle="1" w:styleId="1">
    <w:name w:val="Основной текст Знак1"/>
    <w:uiPriority w:val="99"/>
    <w:rsid w:val="0065251C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65251C"/>
    <w:rPr>
      <w:rFonts w:ascii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Normal"/>
    <w:link w:val="5"/>
    <w:uiPriority w:val="99"/>
    <w:rsid w:val="0065251C"/>
    <w:pPr>
      <w:widowControl w:val="0"/>
      <w:shd w:val="clear" w:color="auto" w:fill="FFFFFF"/>
      <w:spacing w:before="60" w:after="180" w:line="240" w:lineRule="atLeast"/>
    </w:pPr>
    <w:rPr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03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3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3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3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3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3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19.wmf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34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hyperlink" Target="https://login.consultant.ru/link/?req=doc&amp;base=LAW&amp;n=495001&amp;dst=101328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image" Target="media/image2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1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0.wmf"/><Relationship Id="rId30" Type="http://schemas.openxmlformats.org/officeDocument/2006/relationships/image" Target="media/image2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16</Pages>
  <Words>4459</Words>
  <Characters>25421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Бычко Марина Валерьевна</dc:creator>
  <cp:keywords/>
  <dc:description/>
  <cp:lastModifiedBy>Art-PC-1194</cp:lastModifiedBy>
  <cp:revision>3</cp:revision>
  <cp:lastPrinted>2023-12-13T08:42:00Z</cp:lastPrinted>
  <dcterms:created xsi:type="dcterms:W3CDTF">2025-12-08T09:19:00Z</dcterms:created>
  <dcterms:modified xsi:type="dcterms:W3CDTF">2025-12-08T09:21:00Z</dcterms:modified>
</cp:coreProperties>
</file>