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AEA95" w14:textId="77777777" w:rsidR="00F81644" w:rsidRDefault="00F81644"/>
    <w:p w14:paraId="654BDDEB" w14:textId="77777777" w:rsidR="00F81644" w:rsidRPr="00F81644" w:rsidRDefault="00F81644" w:rsidP="00F81644">
      <w:pPr>
        <w:widowControl w:val="0"/>
        <w:shd w:val="clear" w:color="auto" w:fill="FFFFFF"/>
        <w:suppressAutoHyphens/>
        <w:autoSpaceDE w:val="0"/>
        <w:spacing w:after="0" w:line="240" w:lineRule="auto"/>
        <w:jc w:val="right"/>
        <w:rPr>
          <w:rFonts w:eastAsia="Times New Roman" w:cs="Calibri"/>
          <w:sz w:val="20"/>
          <w:szCs w:val="20"/>
          <w:lang w:eastAsia="ar-SA"/>
        </w:rPr>
      </w:pPr>
      <w:r w:rsidRPr="00F81644">
        <w:rPr>
          <w:rFonts w:eastAsia="Times New Roman" w:cs="Calibri"/>
          <w:sz w:val="20"/>
          <w:szCs w:val="20"/>
          <w:lang w:eastAsia="ar-SA"/>
        </w:rPr>
        <w:t>Утверждена</w:t>
      </w:r>
    </w:p>
    <w:p w14:paraId="2A8D7590" w14:textId="77777777" w:rsidR="00F81644" w:rsidRPr="00F81644" w:rsidRDefault="00F81644" w:rsidP="00F81644">
      <w:pPr>
        <w:widowControl w:val="0"/>
        <w:suppressAutoHyphens/>
        <w:autoSpaceDE w:val="0"/>
        <w:spacing w:after="0" w:line="240" w:lineRule="auto"/>
        <w:jc w:val="right"/>
        <w:rPr>
          <w:rFonts w:eastAsia="Times New Roman" w:cs="Calibri"/>
          <w:sz w:val="20"/>
          <w:szCs w:val="20"/>
          <w:lang w:eastAsia="ar-SA"/>
        </w:rPr>
      </w:pPr>
      <w:r w:rsidRPr="00F81644">
        <w:rPr>
          <w:rFonts w:eastAsia="Times New Roman" w:cs="Calibri"/>
          <w:sz w:val="20"/>
          <w:szCs w:val="20"/>
          <w:lang w:eastAsia="ar-SA"/>
        </w:rPr>
        <w:t>постановлением администрации</w:t>
      </w:r>
    </w:p>
    <w:p w14:paraId="0FE3CC17" w14:textId="77777777" w:rsidR="00F81644" w:rsidRPr="000F3ED8" w:rsidRDefault="00F81644" w:rsidP="00F81644">
      <w:pPr>
        <w:widowControl w:val="0"/>
        <w:suppressAutoHyphens/>
        <w:autoSpaceDE w:val="0"/>
        <w:spacing w:after="0" w:line="240" w:lineRule="auto"/>
        <w:jc w:val="right"/>
        <w:rPr>
          <w:rFonts w:eastAsia="Times New Roman" w:cs="Calibri"/>
          <w:sz w:val="20"/>
          <w:szCs w:val="20"/>
          <w:lang w:eastAsia="ar-SA"/>
        </w:rPr>
      </w:pPr>
      <w:r w:rsidRPr="00F81644">
        <w:rPr>
          <w:rFonts w:eastAsia="Times New Roman" w:cs="Calibri"/>
          <w:sz w:val="20"/>
          <w:szCs w:val="20"/>
          <w:lang w:eastAsia="ar-SA"/>
        </w:rPr>
        <w:t xml:space="preserve">муниципального </w:t>
      </w:r>
      <w:r w:rsidRPr="000F3ED8">
        <w:rPr>
          <w:rFonts w:eastAsia="Times New Roman" w:cs="Calibri"/>
          <w:sz w:val="20"/>
          <w:szCs w:val="20"/>
          <w:lang w:eastAsia="ar-SA"/>
        </w:rPr>
        <w:t xml:space="preserve">образования Денисовское </w:t>
      </w:r>
    </w:p>
    <w:p w14:paraId="3119395E" w14:textId="4437249E" w:rsidR="00F81644" w:rsidRPr="00F81644" w:rsidRDefault="00F81644" w:rsidP="00F81644">
      <w:pPr>
        <w:widowControl w:val="0"/>
        <w:suppressAutoHyphens/>
        <w:autoSpaceDE w:val="0"/>
        <w:spacing w:after="0" w:line="240" w:lineRule="auto"/>
        <w:jc w:val="right"/>
        <w:rPr>
          <w:rFonts w:eastAsia="Times New Roman" w:cs="Calibri"/>
          <w:sz w:val="20"/>
          <w:szCs w:val="20"/>
          <w:lang w:eastAsia="ar-SA"/>
        </w:rPr>
      </w:pPr>
      <w:r w:rsidRPr="000F3ED8">
        <w:rPr>
          <w:rFonts w:eastAsia="Times New Roman" w:cs="Calibri"/>
          <w:sz w:val="20"/>
          <w:szCs w:val="20"/>
          <w:lang w:eastAsia="ar-SA"/>
        </w:rPr>
        <w:t>от 2</w:t>
      </w:r>
      <w:r w:rsidR="000F3ED8">
        <w:rPr>
          <w:rFonts w:eastAsia="Times New Roman" w:cs="Calibri"/>
          <w:sz w:val="20"/>
          <w:szCs w:val="20"/>
          <w:lang w:eastAsia="ar-SA"/>
        </w:rPr>
        <w:t>7</w:t>
      </w:r>
      <w:r w:rsidRPr="000F3ED8">
        <w:rPr>
          <w:rFonts w:eastAsia="Times New Roman" w:cs="Calibri"/>
          <w:sz w:val="20"/>
          <w:szCs w:val="20"/>
          <w:lang w:eastAsia="ar-SA"/>
        </w:rPr>
        <w:t>.09.2023 №</w:t>
      </w:r>
      <w:r w:rsidR="000F3ED8" w:rsidRPr="000F3ED8">
        <w:rPr>
          <w:rFonts w:eastAsia="Times New Roman" w:cs="Calibri"/>
          <w:sz w:val="20"/>
          <w:szCs w:val="20"/>
          <w:lang w:eastAsia="ar-SA"/>
        </w:rPr>
        <w:t xml:space="preserve"> </w:t>
      </w:r>
      <w:r w:rsidR="000F3ED8">
        <w:rPr>
          <w:rFonts w:eastAsia="Times New Roman" w:cs="Calibri"/>
          <w:sz w:val="20"/>
          <w:szCs w:val="20"/>
          <w:lang w:eastAsia="ar-SA"/>
        </w:rPr>
        <w:t>98</w:t>
      </w:r>
      <w:r w:rsidRPr="00F81644">
        <w:rPr>
          <w:rFonts w:eastAsia="Times New Roman" w:cs="Calibri"/>
          <w:sz w:val="20"/>
          <w:szCs w:val="20"/>
          <w:lang w:eastAsia="ar-SA"/>
        </w:rPr>
        <w:t xml:space="preserve">  </w:t>
      </w:r>
    </w:p>
    <w:p w14:paraId="5CCF9AA2" w14:textId="77777777" w:rsidR="002241D5" w:rsidRDefault="002241D5" w:rsidP="00D21C27">
      <w:pPr>
        <w:spacing w:after="0" w:line="360" w:lineRule="auto"/>
        <w:jc w:val="center"/>
        <w:rPr>
          <w:rFonts w:eastAsia="Times New Roman"/>
          <w:spacing w:val="6"/>
          <w:sz w:val="28"/>
          <w:lang w:eastAsia="ru-RU"/>
        </w:rPr>
      </w:pPr>
    </w:p>
    <w:p w14:paraId="6FF7A702" w14:textId="77777777" w:rsidR="001658AB" w:rsidRDefault="001658AB" w:rsidP="00D21C27">
      <w:pPr>
        <w:spacing w:after="0" w:line="360" w:lineRule="auto"/>
        <w:jc w:val="center"/>
        <w:rPr>
          <w:rFonts w:eastAsia="Times New Roman"/>
          <w:spacing w:val="6"/>
          <w:sz w:val="28"/>
          <w:lang w:eastAsia="ru-RU"/>
        </w:rPr>
      </w:pPr>
    </w:p>
    <w:p w14:paraId="3CDA0786" w14:textId="77777777" w:rsidR="001658AB" w:rsidRDefault="001658AB" w:rsidP="00D21C27">
      <w:pPr>
        <w:spacing w:after="0" w:line="360" w:lineRule="auto"/>
        <w:jc w:val="center"/>
        <w:rPr>
          <w:rFonts w:eastAsia="Times New Roman"/>
          <w:spacing w:val="6"/>
          <w:sz w:val="28"/>
          <w:lang w:eastAsia="ru-RU"/>
        </w:rPr>
      </w:pPr>
    </w:p>
    <w:p w14:paraId="19EEBC76" w14:textId="50F985D9" w:rsidR="00D21C27" w:rsidRDefault="00D21C27" w:rsidP="00D21C27">
      <w:pPr>
        <w:spacing w:after="0" w:line="360" w:lineRule="auto"/>
        <w:jc w:val="center"/>
        <w:rPr>
          <w:rFonts w:eastAsia="Times New Roman"/>
          <w:spacing w:val="6"/>
          <w:sz w:val="28"/>
          <w:lang w:eastAsia="ru-RU"/>
        </w:rPr>
      </w:pPr>
    </w:p>
    <w:p w14:paraId="0F90AFE6" w14:textId="3CB8CAC5" w:rsidR="00F81644" w:rsidRDefault="00F81644" w:rsidP="00D21C27">
      <w:pPr>
        <w:spacing w:after="0" w:line="360" w:lineRule="auto"/>
        <w:jc w:val="center"/>
        <w:rPr>
          <w:rFonts w:eastAsia="Times New Roman"/>
          <w:spacing w:val="6"/>
          <w:sz w:val="28"/>
          <w:lang w:eastAsia="ru-RU"/>
        </w:rPr>
      </w:pPr>
    </w:p>
    <w:p w14:paraId="1847B498" w14:textId="11E7FA92" w:rsidR="00F81644" w:rsidRDefault="00F81644" w:rsidP="00D21C27">
      <w:pPr>
        <w:spacing w:after="0" w:line="360" w:lineRule="auto"/>
        <w:jc w:val="center"/>
        <w:rPr>
          <w:rFonts w:eastAsia="Times New Roman"/>
          <w:spacing w:val="6"/>
          <w:sz w:val="28"/>
          <w:lang w:eastAsia="ru-RU"/>
        </w:rPr>
      </w:pPr>
    </w:p>
    <w:p w14:paraId="0B84743B" w14:textId="736BAFF5" w:rsidR="00F81644" w:rsidRDefault="00F81644" w:rsidP="00D21C27">
      <w:pPr>
        <w:spacing w:after="0" w:line="360" w:lineRule="auto"/>
        <w:jc w:val="center"/>
        <w:rPr>
          <w:rFonts w:eastAsia="Times New Roman"/>
          <w:spacing w:val="6"/>
          <w:sz w:val="28"/>
          <w:lang w:eastAsia="ru-RU"/>
        </w:rPr>
      </w:pPr>
    </w:p>
    <w:p w14:paraId="054A3082" w14:textId="77777777" w:rsidR="00F81644" w:rsidRPr="00642CC1" w:rsidRDefault="00F81644" w:rsidP="00D21C27">
      <w:pPr>
        <w:spacing w:after="0" w:line="360" w:lineRule="auto"/>
        <w:jc w:val="center"/>
        <w:rPr>
          <w:rFonts w:eastAsia="Times New Roman"/>
          <w:spacing w:val="6"/>
          <w:sz w:val="28"/>
          <w:lang w:eastAsia="ru-RU"/>
        </w:rPr>
      </w:pPr>
    </w:p>
    <w:p w14:paraId="76C0C69E" w14:textId="77777777" w:rsidR="007D42B6" w:rsidRPr="00642CC1" w:rsidRDefault="008A2818" w:rsidP="00D21C27">
      <w:pPr>
        <w:spacing w:after="0" w:line="360" w:lineRule="auto"/>
        <w:jc w:val="center"/>
        <w:rPr>
          <w:rFonts w:eastAsia="Times New Roman"/>
          <w:b/>
          <w:spacing w:val="6"/>
          <w:sz w:val="28"/>
          <w:lang w:eastAsia="ru-RU"/>
        </w:rPr>
      </w:pPr>
      <w:r w:rsidRPr="00642CC1">
        <w:rPr>
          <w:rFonts w:eastAsia="Times New Roman"/>
          <w:b/>
          <w:spacing w:val="6"/>
          <w:sz w:val="28"/>
          <w:lang w:eastAsia="ru-RU"/>
        </w:rPr>
        <w:t>П</w:t>
      </w:r>
      <w:r w:rsidR="0030769A" w:rsidRPr="00642CC1">
        <w:rPr>
          <w:rFonts w:eastAsia="Times New Roman"/>
          <w:b/>
          <w:spacing w:val="6"/>
          <w:sz w:val="28"/>
          <w:lang w:eastAsia="ru-RU"/>
        </w:rPr>
        <w:t>РОГРАММА</w:t>
      </w:r>
      <w:r w:rsidRPr="00642CC1">
        <w:rPr>
          <w:rFonts w:eastAsia="Times New Roman"/>
          <w:b/>
          <w:spacing w:val="6"/>
          <w:sz w:val="28"/>
          <w:lang w:eastAsia="ru-RU"/>
        </w:rPr>
        <w:t xml:space="preserve"> </w:t>
      </w:r>
    </w:p>
    <w:p w14:paraId="7A064093" w14:textId="710A133E" w:rsidR="002241D5" w:rsidRDefault="002241D5" w:rsidP="002241D5">
      <w:pPr>
        <w:spacing w:after="0" w:line="360" w:lineRule="auto"/>
        <w:jc w:val="center"/>
        <w:rPr>
          <w:rFonts w:eastAsia="Times New Roman"/>
          <w:b/>
          <w:spacing w:val="6"/>
          <w:sz w:val="28"/>
          <w:lang w:eastAsia="ru-RU"/>
        </w:rPr>
      </w:pPr>
      <w:r w:rsidRPr="00642CC1">
        <w:rPr>
          <w:rFonts w:eastAsia="Times New Roman"/>
          <w:b/>
          <w:spacing w:val="6"/>
          <w:sz w:val="28"/>
          <w:lang w:eastAsia="ru-RU"/>
        </w:rPr>
        <w:t xml:space="preserve">энергосбережения и повышения энергетической эффективности </w:t>
      </w:r>
    </w:p>
    <w:p w14:paraId="5B3E93CB" w14:textId="36BE9D6E" w:rsidR="002958E2" w:rsidRPr="002958E2" w:rsidRDefault="002958E2" w:rsidP="002241D5">
      <w:pPr>
        <w:spacing w:after="0" w:line="360" w:lineRule="auto"/>
        <w:jc w:val="center"/>
        <w:rPr>
          <w:rFonts w:eastAsia="Times New Roman"/>
          <w:b/>
          <w:spacing w:val="6"/>
          <w:sz w:val="28"/>
          <w:lang w:eastAsia="ru-RU"/>
        </w:rPr>
      </w:pPr>
      <w:r w:rsidRPr="002958E2">
        <w:rPr>
          <w:rStyle w:val="afe"/>
          <w:color w:val="2C2D2E"/>
          <w:sz w:val="28"/>
          <w:shd w:val="clear" w:color="auto" w:fill="FFFFFF"/>
        </w:rPr>
        <w:t xml:space="preserve"> муниципального образования Денисовское</w:t>
      </w:r>
    </w:p>
    <w:p w14:paraId="10E573E1" w14:textId="4474CAE8" w:rsidR="007D42B6" w:rsidRDefault="007D42B6" w:rsidP="006E2D33">
      <w:pPr>
        <w:spacing w:after="0" w:line="360" w:lineRule="auto"/>
        <w:jc w:val="center"/>
        <w:rPr>
          <w:rFonts w:eastAsia="Times New Roman"/>
          <w:b/>
          <w:spacing w:val="4"/>
          <w:sz w:val="28"/>
          <w:lang w:eastAsia="ru-RU"/>
        </w:rPr>
      </w:pPr>
    </w:p>
    <w:p w14:paraId="211EFB3A" w14:textId="302EF015" w:rsidR="00271595" w:rsidRPr="00AA4DDC" w:rsidRDefault="00271595" w:rsidP="006E2D33">
      <w:pPr>
        <w:spacing w:after="0" w:line="360" w:lineRule="auto"/>
        <w:jc w:val="center"/>
        <w:rPr>
          <w:rFonts w:eastAsia="Times New Roman"/>
          <w:b/>
          <w:spacing w:val="4"/>
          <w:sz w:val="28"/>
          <w:lang w:eastAsia="ru-RU"/>
        </w:rPr>
      </w:pPr>
      <w:r w:rsidRPr="00D963FB">
        <w:t xml:space="preserve">(в редакции постановлений: главы </w:t>
      </w:r>
      <w:r w:rsidRPr="0046124B">
        <w:t>администрации муниципального образования Денисовское от</w:t>
      </w:r>
      <w:r w:rsidRPr="0046124B">
        <w:rPr>
          <w:b/>
          <w:bCs/>
        </w:rPr>
        <w:t> </w:t>
      </w:r>
      <w:r w:rsidRPr="0046124B">
        <w:rPr>
          <w:bCs/>
          <w:iCs/>
        </w:rPr>
        <w:t>2</w:t>
      </w:r>
      <w:r w:rsidR="0046124B" w:rsidRPr="0046124B">
        <w:rPr>
          <w:bCs/>
          <w:iCs/>
        </w:rPr>
        <w:t>8</w:t>
      </w:r>
      <w:r w:rsidRPr="0046124B">
        <w:rPr>
          <w:bCs/>
          <w:iCs/>
        </w:rPr>
        <w:t xml:space="preserve">.12.2024 № </w:t>
      </w:r>
      <w:bookmarkStart w:id="0" w:name="_GoBack"/>
      <w:r w:rsidR="0046124B" w:rsidRPr="00AA4DDC">
        <w:rPr>
          <w:bCs/>
          <w:iCs/>
        </w:rPr>
        <w:t>204</w:t>
      </w:r>
      <w:r w:rsidR="00367EE3" w:rsidRPr="00AA4DDC">
        <w:rPr>
          <w:bCs/>
          <w:iCs/>
        </w:rPr>
        <w:t xml:space="preserve">, от </w:t>
      </w:r>
      <w:r w:rsidR="00AA4DDC" w:rsidRPr="00AA4DDC">
        <w:rPr>
          <w:bCs/>
          <w:iCs/>
        </w:rPr>
        <w:t>05</w:t>
      </w:r>
      <w:r w:rsidR="00367EE3" w:rsidRPr="00AA4DDC">
        <w:rPr>
          <w:bCs/>
          <w:iCs/>
        </w:rPr>
        <w:t>.12.2025 №</w:t>
      </w:r>
      <w:r w:rsidR="00AA4DDC" w:rsidRPr="00AA4DDC">
        <w:rPr>
          <w:bCs/>
          <w:iCs/>
        </w:rPr>
        <w:t>150</w:t>
      </w:r>
      <w:r w:rsidR="0046124B" w:rsidRPr="00AA4DDC">
        <w:rPr>
          <w:bCs/>
          <w:iCs/>
        </w:rPr>
        <w:t>)</w:t>
      </w:r>
    </w:p>
    <w:bookmarkEnd w:id="0"/>
    <w:p w14:paraId="4D9B4A91" w14:textId="77777777" w:rsidR="007D42B6" w:rsidRPr="00642CC1" w:rsidRDefault="007D42B6" w:rsidP="00D21C27">
      <w:pPr>
        <w:spacing w:after="0" w:line="360" w:lineRule="auto"/>
        <w:jc w:val="center"/>
        <w:rPr>
          <w:rFonts w:eastAsia="Times New Roman"/>
          <w:spacing w:val="4"/>
          <w:sz w:val="28"/>
          <w:lang w:eastAsia="ru-RU"/>
        </w:rPr>
      </w:pPr>
    </w:p>
    <w:p w14:paraId="3E462EA5" w14:textId="307CBC01" w:rsidR="005331D0" w:rsidRPr="00642CC1" w:rsidRDefault="005331D0" w:rsidP="00271595">
      <w:pPr>
        <w:spacing w:after="0" w:line="360" w:lineRule="auto"/>
        <w:rPr>
          <w:rFonts w:eastAsia="Times New Roman"/>
          <w:spacing w:val="4"/>
          <w:sz w:val="28"/>
          <w:lang w:eastAsia="ru-RU"/>
        </w:rPr>
      </w:pPr>
    </w:p>
    <w:p w14:paraId="0D5E66E8" w14:textId="77777777" w:rsidR="000E4630" w:rsidRPr="00642CC1" w:rsidRDefault="000E4630" w:rsidP="00E246FD">
      <w:pPr>
        <w:spacing w:after="0" w:line="360" w:lineRule="auto"/>
        <w:jc w:val="right"/>
        <w:rPr>
          <w:rFonts w:eastAsia="Times New Roman"/>
          <w:spacing w:val="4"/>
          <w:sz w:val="28"/>
          <w:lang w:eastAsia="ru-RU"/>
        </w:rPr>
      </w:pPr>
    </w:p>
    <w:tbl>
      <w:tblPr>
        <w:tblW w:w="5000" w:type="pct"/>
        <w:tblLook w:val="00A0" w:firstRow="1" w:lastRow="0" w:firstColumn="1" w:lastColumn="0" w:noHBand="0" w:noVBand="0"/>
      </w:tblPr>
      <w:tblGrid>
        <w:gridCol w:w="3792"/>
        <w:gridCol w:w="6124"/>
      </w:tblGrid>
      <w:tr w:rsidR="0009319B" w:rsidRPr="009E07DD" w14:paraId="41F068DB" w14:textId="77777777" w:rsidTr="0009319B">
        <w:trPr>
          <w:trHeight w:hRule="exact" w:val="397"/>
        </w:trPr>
        <w:tc>
          <w:tcPr>
            <w:tcW w:w="1912" w:type="pct"/>
            <w:tcBorders>
              <w:right w:val="single" w:sz="4" w:space="0" w:color="auto"/>
            </w:tcBorders>
          </w:tcPr>
          <w:p w14:paraId="3D9E9888" w14:textId="77777777" w:rsidR="0009319B" w:rsidRPr="009E07DD" w:rsidRDefault="0009319B" w:rsidP="00C779A5">
            <w:pPr>
              <w:spacing w:after="0" w:line="360" w:lineRule="auto"/>
              <w:rPr>
                <w:b/>
                <w:spacing w:val="6"/>
                <w:sz w:val="28"/>
                <w:lang w:eastAsia="ru-RU"/>
              </w:rPr>
            </w:pPr>
          </w:p>
        </w:tc>
        <w:tc>
          <w:tcPr>
            <w:tcW w:w="3088" w:type="pct"/>
            <w:tcBorders>
              <w:top w:val="single" w:sz="8" w:space="0" w:color="auto"/>
              <w:left w:val="single" w:sz="4" w:space="0" w:color="auto"/>
              <w:right w:val="single" w:sz="4" w:space="0" w:color="auto"/>
            </w:tcBorders>
          </w:tcPr>
          <w:p w14:paraId="084E611E" w14:textId="77777777" w:rsidR="0009319B" w:rsidRPr="009E07DD" w:rsidRDefault="0009319B" w:rsidP="00C779A5">
            <w:pPr>
              <w:spacing w:after="0" w:line="360" w:lineRule="auto"/>
              <w:jc w:val="center"/>
              <w:rPr>
                <w:b/>
                <w:spacing w:val="6"/>
                <w:sz w:val="28"/>
                <w:lang w:eastAsia="ru-RU"/>
              </w:rPr>
            </w:pPr>
            <w:r>
              <w:rPr>
                <w:b/>
                <w:spacing w:val="6"/>
                <w:sz w:val="28"/>
                <w:lang w:eastAsia="ru-RU"/>
              </w:rPr>
              <w:t>РАЗРАБОТЧИК:</w:t>
            </w:r>
          </w:p>
        </w:tc>
      </w:tr>
      <w:tr w:rsidR="0009319B" w:rsidRPr="00AA4DDC" w14:paraId="550D7734" w14:textId="77777777" w:rsidTr="0009319B">
        <w:trPr>
          <w:trHeight w:hRule="exact" w:val="2043"/>
        </w:trPr>
        <w:tc>
          <w:tcPr>
            <w:tcW w:w="1912" w:type="pct"/>
            <w:tcBorders>
              <w:right w:val="single" w:sz="4" w:space="0" w:color="auto"/>
            </w:tcBorders>
          </w:tcPr>
          <w:p w14:paraId="3EF372CC" w14:textId="77777777" w:rsidR="0009319B" w:rsidRPr="009E07DD" w:rsidRDefault="0009319B" w:rsidP="00C779A5">
            <w:pPr>
              <w:spacing w:after="0" w:line="360" w:lineRule="auto"/>
              <w:rPr>
                <w:spacing w:val="6"/>
                <w:sz w:val="28"/>
                <w:lang w:eastAsia="ru-RU"/>
              </w:rPr>
            </w:pPr>
          </w:p>
        </w:tc>
        <w:tc>
          <w:tcPr>
            <w:tcW w:w="3088" w:type="pct"/>
            <w:tcBorders>
              <w:left w:val="single" w:sz="4" w:space="0" w:color="auto"/>
              <w:bottom w:val="single" w:sz="4" w:space="0" w:color="auto"/>
              <w:right w:val="single" w:sz="8" w:space="0" w:color="auto"/>
            </w:tcBorders>
          </w:tcPr>
          <w:p w14:paraId="1C87E2C3" w14:textId="77777777" w:rsidR="0009319B" w:rsidRDefault="0009319B" w:rsidP="00C779A5">
            <w:pPr>
              <w:spacing w:after="0" w:line="240" w:lineRule="auto"/>
              <w:contextualSpacing/>
              <w:jc w:val="center"/>
              <w:rPr>
                <w:spacing w:val="6"/>
                <w:szCs w:val="24"/>
                <w:lang w:eastAsia="ru-RU"/>
              </w:rPr>
            </w:pPr>
            <w:r w:rsidRPr="006D025A">
              <w:rPr>
                <w:spacing w:val="6"/>
                <w:szCs w:val="24"/>
                <w:lang w:eastAsia="ru-RU"/>
              </w:rPr>
              <w:t>Общество с ограниченной ответственностью «Межрегиональная</w:t>
            </w:r>
            <w:r>
              <w:rPr>
                <w:spacing w:val="6"/>
                <w:szCs w:val="24"/>
                <w:lang w:eastAsia="ru-RU"/>
              </w:rPr>
              <w:t xml:space="preserve"> </w:t>
            </w:r>
            <w:r w:rsidRPr="006D025A">
              <w:rPr>
                <w:spacing w:val="6"/>
                <w:szCs w:val="24"/>
                <w:lang w:eastAsia="ru-RU"/>
              </w:rPr>
              <w:t>Энергосберегающая Компания»</w:t>
            </w:r>
          </w:p>
          <w:p w14:paraId="241326D6" w14:textId="77777777" w:rsidR="0009319B" w:rsidRPr="006D025A" w:rsidRDefault="0009319B" w:rsidP="00C779A5">
            <w:pPr>
              <w:spacing w:after="0" w:line="240" w:lineRule="auto"/>
              <w:contextualSpacing/>
              <w:jc w:val="center"/>
              <w:rPr>
                <w:spacing w:val="6"/>
                <w:szCs w:val="24"/>
                <w:lang w:eastAsia="ru-RU"/>
              </w:rPr>
            </w:pPr>
            <w:r w:rsidRPr="006D025A">
              <w:rPr>
                <w:spacing w:val="6"/>
                <w:szCs w:val="24"/>
                <w:lang w:eastAsia="ru-RU"/>
              </w:rPr>
              <w:t>ОГРН 1117746101912</w:t>
            </w:r>
          </w:p>
          <w:p w14:paraId="0DC5AAF9" w14:textId="77777777" w:rsidR="0009319B" w:rsidRPr="006D025A" w:rsidRDefault="0009319B" w:rsidP="00C779A5">
            <w:pPr>
              <w:spacing w:after="0" w:line="240" w:lineRule="auto"/>
              <w:contextualSpacing/>
              <w:jc w:val="center"/>
              <w:rPr>
                <w:spacing w:val="6"/>
                <w:szCs w:val="24"/>
                <w:lang w:eastAsia="ru-RU"/>
              </w:rPr>
            </w:pPr>
            <w:r w:rsidRPr="006D025A">
              <w:rPr>
                <w:spacing w:val="6"/>
                <w:szCs w:val="24"/>
                <w:lang w:eastAsia="ru-RU"/>
              </w:rPr>
              <w:t>ИНН 7722738946</w:t>
            </w:r>
          </w:p>
          <w:p w14:paraId="733CD404" w14:textId="77777777" w:rsidR="0009319B" w:rsidRDefault="0009319B" w:rsidP="00C779A5">
            <w:pPr>
              <w:spacing w:after="0" w:line="240" w:lineRule="auto"/>
              <w:contextualSpacing/>
              <w:jc w:val="center"/>
              <w:rPr>
                <w:spacing w:val="6"/>
                <w:szCs w:val="24"/>
                <w:lang w:eastAsia="ru-RU"/>
              </w:rPr>
            </w:pPr>
            <w:r w:rsidRPr="006D025A">
              <w:rPr>
                <w:spacing w:val="6"/>
                <w:szCs w:val="24"/>
                <w:lang w:eastAsia="ru-RU"/>
              </w:rPr>
              <w:t>тел.</w:t>
            </w:r>
            <w:r>
              <w:rPr>
                <w:spacing w:val="6"/>
                <w:szCs w:val="24"/>
                <w:lang w:eastAsia="ru-RU"/>
              </w:rPr>
              <w:t>:</w:t>
            </w:r>
            <w:r w:rsidRPr="006D025A">
              <w:rPr>
                <w:spacing w:val="6"/>
                <w:szCs w:val="24"/>
                <w:lang w:eastAsia="ru-RU"/>
              </w:rPr>
              <w:t xml:space="preserve"> 8(495)973-32-67</w:t>
            </w:r>
          </w:p>
          <w:p w14:paraId="7F9E9B2E" w14:textId="77777777" w:rsidR="0009319B" w:rsidRPr="0009319B" w:rsidRDefault="0009319B" w:rsidP="00C779A5">
            <w:pPr>
              <w:spacing w:after="0" w:line="240" w:lineRule="auto"/>
              <w:contextualSpacing/>
              <w:jc w:val="center"/>
              <w:rPr>
                <w:snapToGrid w:val="0"/>
                <w:szCs w:val="24"/>
              </w:rPr>
            </w:pPr>
            <w:r w:rsidRPr="0009319B">
              <w:rPr>
                <w:snapToGrid w:val="0"/>
                <w:szCs w:val="24"/>
              </w:rPr>
              <w:t xml:space="preserve">Сайт: </w:t>
            </w:r>
            <w:hyperlink r:id="rId8" w:history="1">
              <w:r w:rsidRPr="00750677">
                <w:rPr>
                  <w:snapToGrid w:val="0"/>
                  <w:lang w:val="en-US"/>
                </w:rPr>
                <w:t>www</w:t>
              </w:r>
              <w:r w:rsidRPr="0009319B">
                <w:rPr>
                  <w:snapToGrid w:val="0"/>
                </w:rPr>
                <w:t>.</w:t>
              </w:r>
              <w:proofErr w:type="spellStart"/>
              <w:r w:rsidRPr="00750677">
                <w:rPr>
                  <w:snapToGrid w:val="0"/>
                  <w:lang w:val="en-US"/>
                </w:rPr>
                <w:t>mec</w:t>
              </w:r>
              <w:proofErr w:type="spellEnd"/>
              <w:r w:rsidRPr="0009319B">
                <w:rPr>
                  <w:snapToGrid w:val="0"/>
                </w:rPr>
                <w:t>-</w:t>
              </w:r>
              <w:proofErr w:type="spellStart"/>
              <w:r w:rsidRPr="00750677">
                <w:rPr>
                  <w:snapToGrid w:val="0"/>
                  <w:lang w:val="en-US"/>
                </w:rPr>
                <w:t>energo</w:t>
              </w:r>
              <w:proofErr w:type="spellEnd"/>
              <w:r w:rsidRPr="0009319B">
                <w:rPr>
                  <w:snapToGrid w:val="0"/>
                </w:rPr>
                <w:t>.</w:t>
              </w:r>
              <w:proofErr w:type="spellStart"/>
              <w:r w:rsidRPr="00750677">
                <w:rPr>
                  <w:snapToGrid w:val="0"/>
                  <w:lang w:val="en-US"/>
                </w:rPr>
                <w:t>ru</w:t>
              </w:r>
              <w:proofErr w:type="spellEnd"/>
            </w:hyperlink>
          </w:p>
          <w:p w14:paraId="02B42C20" w14:textId="77777777" w:rsidR="0009319B" w:rsidRPr="00750677" w:rsidRDefault="0009319B" w:rsidP="00C779A5">
            <w:pPr>
              <w:spacing w:after="0" w:line="240" w:lineRule="auto"/>
              <w:contextualSpacing/>
              <w:jc w:val="center"/>
              <w:rPr>
                <w:spacing w:val="6"/>
                <w:sz w:val="28"/>
                <w:lang w:val="en-US" w:eastAsia="ru-RU"/>
              </w:rPr>
            </w:pPr>
            <w:r w:rsidRPr="00750677">
              <w:rPr>
                <w:snapToGrid w:val="0"/>
                <w:szCs w:val="24"/>
                <w:lang w:val="en-US"/>
              </w:rPr>
              <w:t xml:space="preserve">E-mail: </w:t>
            </w:r>
            <w:r w:rsidRPr="00C61C82">
              <w:rPr>
                <w:snapToGrid w:val="0"/>
                <w:szCs w:val="24"/>
                <w:lang w:val="en-US"/>
              </w:rPr>
              <w:t>info</w:t>
            </w:r>
            <w:r w:rsidRPr="00750677">
              <w:rPr>
                <w:snapToGrid w:val="0"/>
                <w:szCs w:val="24"/>
                <w:lang w:val="en-US"/>
              </w:rPr>
              <w:t>@</w:t>
            </w:r>
            <w:r w:rsidRPr="00C61C82">
              <w:rPr>
                <w:snapToGrid w:val="0"/>
                <w:szCs w:val="24"/>
                <w:lang w:val="en-US"/>
              </w:rPr>
              <w:t>mec</w:t>
            </w:r>
            <w:r w:rsidRPr="00750677">
              <w:rPr>
                <w:snapToGrid w:val="0"/>
                <w:szCs w:val="24"/>
                <w:lang w:val="en-US"/>
              </w:rPr>
              <w:t>-</w:t>
            </w:r>
            <w:r w:rsidRPr="00C61C82">
              <w:rPr>
                <w:snapToGrid w:val="0"/>
                <w:szCs w:val="24"/>
                <w:lang w:val="en-US"/>
              </w:rPr>
              <w:t>energo</w:t>
            </w:r>
            <w:r w:rsidRPr="00750677">
              <w:rPr>
                <w:snapToGrid w:val="0"/>
                <w:szCs w:val="24"/>
                <w:lang w:val="en-US"/>
              </w:rPr>
              <w:t>.</w:t>
            </w:r>
            <w:r w:rsidRPr="00C61C82">
              <w:rPr>
                <w:snapToGrid w:val="0"/>
                <w:szCs w:val="24"/>
                <w:lang w:val="en-US"/>
              </w:rPr>
              <w:t>ru</w:t>
            </w:r>
          </w:p>
        </w:tc>
      </w:tr>
    </w:tbl>
    <w:p w14:paraId="13A9090C" w14:textId="0A33B14A" w:rsidR="007B4AC3" w:rsidRDefault="007B4AC3" w:rsidP="00D21C27">
      <w:pPr>
        <w:spacing w:after="0" w:line="360" w:lineRule="auto"/>
        <w:jc w:val="center"/>
        <w:rPr>
          <w:rFonts w:eastAsia="Times New Roman"/>
          <w:spacing w:val="4"/>
          <w:sz w:val="28"/>
          <w:lang w:val="en-US" w:eastAsia="ru-RU"/>
        </w:rPr>
      </w:pPr>
    </w:p>
    <w:p w14:paraId="7C2510FC" w14:textId="3509A116" w:rsidR="00F81644" w:rsidRDefault="00F81644" w:rsidP="00271595">
      <w:pPr>
        <w:spacing w:after="0" w:line="360" w:lineRule="auto"/>
        <w:rPr>
          <w:rFonts w:eastAsia="Times New Roman"/>
          <w:spacing w:val="4"/>
          <w:sz w:val="28"/>
          <w:lang w:val="en-US" w:eastAsia="ru-RU"/>
        </w:rPr>
      </w:pPr>
    </w:p>
    <w:p w14:paraId="4D75A77A" w14:textId="77777777" w:rsidR="00F81644" w:rsidRPr="0009319B" w:rsidRDefault="00F81644" w:rsidP="00271595">
      <w:pPr>
        <w:spacing w:after="0" w:line="360" w:lineRule="auto"/>
        <w:rPr>
          <w:rFonts w:eastAsia="Times New Roman"/>
          <w:spacing w:val="4"/>
          <w:sz w:val="28"/>
          <w:lang w:val="en-US" w:eastAsia="ru-RU"/>
        </w:rPr>
      </w:pPr>
    </w:p>
    <w:p w14:paraId="54D476DD" w14:textId="37D5181A" w:rsidR="00C32598" w:rsidRDefault="00C32598" w:rsidP="00C32598">
      <w:pPr>
        <w:spacing w:after="0" w:line="360" w:lineRule="auto"/>
        <w:rPr>
          <w:rFonts w:eastAsia="Times New Roman"/>
          <w:spacing w:val="4"/>
          <w:sz w:val="28"/>
          <w:lang w:val="en-US" w:eastAsia="ru-RU"/>
        </w:rPr>
      </w:pPr>
    </w:p>
    <w:p w14:paraId="53C40E0A" w14:textId="12F75F59" w:rsidR="00BD033B" w:rsidRPr="00FB3637" w:rsidRDefault="00637CDE" w:rsidP="00E246FD">
      <w:pPr>
        <w:spacing w:after="0" w:line="360" w:lineRule="auto"/>
        <w:jc w:val="center"/>
        <w:rPr>
          <w:rFonts w:eastAsia="Times New Roman"/>
          <w:b/>
          <w:spacing w:val="4"/>
          <w:sz w:val="28"/>
          <w:lang w:eastAsia="ru-RU"/>
        </w:rPr>
      </w:pPr>
      <w:r>
        <w:rPr>
          <w:rFonts w:eastAsia="Times New Roman"/>
          <w:b/>
          <w:spacing w:val="4"/>
          <w:sz w:val="28"/>
          <w:lang w:eastAsia="ru-RU"/>
        </w:rPr>
        <w:t>п</w:t>
      </w:r>
      <w:r w:rsidR="00C32598">
        <w:rPr>
          <w:rFonts w:eastAsia="Times New Roman"/>
          <w:b/>
          <w:spacing w:val="4"/>
          <w:sz w:val="28"/>
          <w:lang w:eastAsia="ru-RU"/>
        </w:rPr>
        <w:t xml:space="preserve">. </w:t>
      </w:r>
      <w:r>
        <w:rPr>
          <w:rFonts w:eastAsia="Times New Roman"/>
          <w:b/>
          <w:spacing w:val="4"/>
          <w:sz w:val="28"/>
          <w:lang w:eastAsia="ru-RU"/>
        </w:rPr>
        <w:t>Пролетарский</w:t>
      </w:r>
    </w:p>
    <w:p w14:paraId="29BF473E" w14:textId="2F8D0CE3" w:rsidR="00E246FD" w:rsidRDefault="0009319B" w:rsidP="00E246FD">
      <w:pPr>
        <w:spacing w:after="0" w:line="360" w:lineRule="auto"/>
        <w:jc w:val="center"/>
        <w:rPr>
          <w:rFonts w:eastAsia="Times New Roman"/>
          <w:spacing w:val="4"/>
          <w:sz w:val="28"/>
          <w:lang w:eastAsia="ru-RU"/>
        </w:rPr>
      </w:pPr>
      <w:r>
        <w:rPr>
          <w:rFonts w:eastAsia="Times New Roman"/>
          <w:b/>
          <w:spacing w:val="4"/>
          <w:sz w:val="28"/>
          <w:lang w:eastAsia="ru-RU"/>
        </w:rPr>
        <w:t>202</w:t>
      </w:r>
      <w:r w:rsidR="00D92EC4">
        <w:rPr>
          <w:rFonts w:eastAsia="Times New Roman"/>
          <w:b/>
          <w:spacing w:val="4"/>
          <w:sz w:val="28"/>
          <w:lang w:eastAsia="ru-RU"/>
        </w:rPr>
        <w:t>3</w:t>
      </w:r>
      <w:r w:rsidR="007D42B6" w:rsidRPr="00642CC1">
        <w:rPr>
          <w:rFonts w:eastAsia="Times New Roman"/>
          <w:b/>
          <w:spacing w:val="4"/>
          <w:sz w:val="28"/>
          <w:lang w:eastAsia="ru-RU"/>
        </w:rPr>
        <w:t xml:space="preserve"> г</w:t>
      </w:r>
      <w:r w:rsidR="00E246FD" w:rsidRPr="00642CC1">
        <w:rPr>
          <w:rFonts w:eastAsia="Times New Roman"/>
          <w:b/>
          <w:spacing w:val="4"/>
          <w:sz w:val="28"/>
          <w:lang w:eastAsia="ru-RU"/>
        </w:rPr>
        <w:t>од</w:t>
      </w:r>
      <w:r w:rsidR="008E56DF">
        <w:rPr>
          <w:rFonts w:eastAsia="Times New Roman"/>
          <w:spacing w:val="4"/>
          <w:sz w:val="28"/>
          <w:lang w:eastAsia="ru-RU"/>
        </w:rPr>
        <w:br w:type="page"/>
      </w:r>
    </w:p>
    <w:p w14:paraId="2CCA9FA8" w14:textId="59AEB6AA" w:rsidR="000A36BD" w:rsidRDefault="00E246FD" w:rsidP="00435D69">
      <w:pPr>
        <w:spacing w:after="0" w:line="360" w:lineRule="auto"/>
        <w:jc w:val="center"/>
        <w:rPr>
          <w:rFonts w:eastAsia="Times New Roman"/>
          <w:spacing w:val="4"/>
          <w:sz w:val="28"/>
          <w:lang w:eastAsia="ru-RU"/>
        </w:rPr>
      </w:pPr>
      <w:r>
        <w:rPr>
          <w:rFonts w:eastAsia="Times New Roman"/>
          <w:spacing w:val="4"/>
          <w:sz w:val="28"/>
          <w:lang w:eastAsia="ru-RU"/>
        </w:rPr>
        <w:lastRenderedPageBreak/>
        <w:t>Оглавление</w:t>
      </w:r>
    </w:p>
    <w:sdt>
      <w:sdtPr>
        <w:rPr>
          <w:rStyle w:val="ac"/>
          <w:rFonts w:eastAsia="Calibri" w:cs="Calibri"/>
          <w:noProof/>
          <w:sz w:val="28"/>
        </w:rPr>
        <w:id w:val="-1216430549"/>
        <w:docPartObj>
          <w:docPartGallery w:val="Table of Contents"/>
          <w:docPartUnique/>
        </w:docPartObj>
      </w:sdtPr>
      <w:sdtEndPr>
        <w:rPr>
          <w:rStyle w:val="a0"/>
          <w:rFonts w:eastAsiaTheme="minorHAnsi" w:cs="Times New Roman"/>
          <w:noProof w:val="0"/>
          <w:color w:val="auto"/>
          <w:u w:val="none"/>
        </w:rPr>
      </w:sdtEndPr>
      <w:sdtContent>
        <w:p w14:paraId="31C06F05" w14:textId="58BCFF36" w:rsidR="00242EEA" w:rsidRPr="007A0C86" w:rsidRDefault="00242EEA" w:rsidP="007A0C86">
          <w:pPr>
            <w:pStyle w:val="23"/>
            <w:tabs>
              <w:tab w:val="right" w:leader="dot" w:pos="9921"/>
            </w:tabs>
            <w:spacing w:after="0" w:line="360" w:lineRule="auto"/>
            <w:ind w:left="0"/>
            <w:contextualSpacing/>
            <w:jc w:val="both"/>
            <w:rPr>
              <w:rStyle w:val="ac"/>
              <w:rFonts w:eastAsia="Calibri" w:cs="Calibri"/>
              <w:noProof/>
              <w:color w:val="auto"/>
              <w:sz w:val="28"/>
              <w:u w:val="none"/>
            </w:rPr>
          </w:pPr>
          <w:r w:rsidRPr="00D33C3C">
            <w:rPr>
              <w:rStyle w:val="ac"/>
              <w:rFonts w:eastAsia="Calibri" w:cs="Calibri"/>
              <w:noProof/>
              <w:color w:val="auto"/>
              <w:sz w:val="28"/>
              <w:u w:val="none"/>
            </w:rPr>
            <w:t xml:space="preserve">1. </w:t>
          </w:r>
          <w:r w:rsidRPr="007A0C86">
            <w:rPr>
              <w:rStyle w:val="ac"/>
              <w:rFonts w:eastAsia="Calibri" w:cs="Calibri"/>
              <w:noProof/>
              <w:color w:val="auto"/>
              <w:sz w:val="28"/>
              <w:u w:val="none"/>
            </w:rPr>
            <w:t>Титульный лист программы</w:t>
          </w:r>
          <w:r w:rsidR="002D4581" w:rsidRPr="007A0C86">
            <w:rPr>
              <w:rStyle w:val="ac"/>
              <w:rFonts w:eastAsia="Calibri" w:cs="Calibri"/>
              <w:noProof/>
              <w:color w:val="auto"/>
              <w:sz w:val="28"/>
              <w:u w:val="none"/>
            </w:rPr>
            <w:t xml:space="preserve">………………………………………………………  </w:t>
          </w:r>
          <w:r w:rsidRPr="007A0C86">
            <w:rPr>
              <w:rStyle w:val="ac"/>
              <w:rFonts w:eastAsia="Calibri" w:cs="Calibri"/>
              <w:noProof/>
              <w:color w:val="auto"/>
              <w:sz w:val="28"/>
              <w:u w:val="none"/>
            </w:rPr>
            <w:t>1</w:t>
          </w:r>
        </w:p>
        <w:p w14:paraId="445C2FE9" w14:textId="482C1B06" w:rsidR="007A0C86" w:rsidRPr="007A0C86" w:rsidRDefault="00F51CD7"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r w:rsidRPr="007A0C86">
            <w:rPr>
              <w:rStyle w:val="ac"/>
              <w:rFonts w:eastAsia="Calibri" w:cs="Calibri"/>
              <w:noProof/>
              <w:sz w:val="28"/>
              <w:u w:val="none"/>
            </w:rPr>
            <w:fldChar w:fldCharType="begin"/>
          </w:r>
          <w:r w:rsidRPr="007A0C86">
            <w:rPr>
              <w:rStyle w:val="ac"/>
              <w:rFonts w:eastAsia="Calibri" w:cs="Calibri"/>
              <w:noProof/>
              <w:sz w:val="28"/>
              <w:u w:val="none"/>
            </w:rPr>
            <w:instrText xml:space="preserve"> TOC \o "1-3" \h \z \u </w:instrText>
          </w:r>
          <w:r w:rsidRPr="007A0C86">
            <w:rPr>
              <w:rStyle w:val="ac"/>
              <w:rFonts w:eastAsia="Calibri" w:cs="Calibri"/>
              <w:noProof/>
              <w:sz w:val="28"/>
              <w:u w:val="none"/>
            </w:rPr>
            <w:fldChar w:fldCharType="separate"/>
          </w:r>
          <w:hyperlink w:anchor="_Toc145075611" w:history="1">
            <w:r w:rsidR="007A0C86" w:rsidRPr="007A0C86">
              <w:rPr>
                <w:rStyle w:val="ac"/>
                <w:noProof/>
                <w:sz w:val="28"/>
              </w:rPr>
              <w:t>2 Паспорт программы энергосбережения и повышения энергетической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_Toc145075611 \h </w:instrText>
            </w:r>
            <w:r w:rsidR="007A0C86" w:rsidRPr="007A0C86">
              <w:rPr>
                <w:noProof/>
                <w:webHidden/>
                <w:sz w:val="28"/>
              </w:rPr>
            </w:r>
            <w:r w:rsidR="007A0C86" w:rsidRPr="007A0C86">
              <w:rPr>
                <w:noProof/>
                <w:webHidden/>
                <w:sz w:val="28"/>
              </w:rPr>
              <w:fldChar w:fldCharType="separate"/>
            </w:r>
            <w:r w:rsidR="000F3ED8">
              <w:rPr>
                <w:noProof/>
                <w:webHidden/>
                <w:sz w:val="28"/>
              </w:rPr>
              <w:t>5</w:t>
            </w:r>
            <w:r w:rsidR="007A0C86" w:rsidRPr="007A0C86">
              <w:rPr>
                <w:noProof/>
                <w:webHidden/>
                <w:sz w:val="28"/>
              </w:rPr>
              <w:fldChar w:fldCharType="end"/>
            </w:r>
          </w:hyperlink>
        </w:p>
        <w:p w14:paraId="1FA6DEC1" w14:textId="0645E088"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12" w:history="1">
            <w:r w:rsidR="007A0C86" w:rsidRPr="007A0C86">
              <w:rPr>
                <w:rStyle w:val="ac"/>
                <w:noProof/>
                <w:sz w:val="28"/>
              </w:rPr>
              <w:t>3 Пояснительная записка к Программе энергосбережения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_Toc145075612 \h </w:instrText>
            </w:r>
            <w:r w:rsidR="007A0C86" w:rsidRPr="007A0C86">
              <w:rPr>
                <w:noProof/>
                <w:webHidden/>
                <w:sz w:val="28"/>
              </w:rPr>
            </w:r>
            <w:r w:rsidR="007A0C86" w:rsidRPr="007A0C86">
              <w:rPr>
                <w:noProof/>
                <w:webHidden/>
                <w:sz w:val="28"/>
              </w:rPr>
              <w:fldChar w:fldCharType="separate"/>
            </w:r>
            <w:r w:rsidR="000F3ED8">
              <w:rPr>
                <w:noProof/>
                <w:webHidden/>
                <w:sz w:val="28"/>
              </w:rPr>
              <w:t>9</w:t>
            </w:r>
            <w:r w:rsidR="007A0C86" w:rsidRPr="007A0C86">
              <w:rPr>
                <w:noProof/>
                <w:webHidden/>
                <w:sz w:val="28"/>
              </w:rPr>
              <w:fldChar w:fldCharType="end"/>
            </w:r>
          </w:hyperlink>
        </w:p>
        <w:p w14:paraId="5FBC552C" w14:textId="010363D0"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13" w:history="1">
            <w:r w:rsidR="007A0C86" w:rsidRPr="007A0C86">
              <w:rPr>
                <w:rStyle w:val="ac"/>
                <w:noProof/>
                <w:sz w:val="28"/>
              </w:rPr>
              <w:t>3.1 Общая информация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_Toc145075613 \h </w:instrText>
            </w:r>
            <w:r w:rsidR="007A0C86" w:rsidRPr="007A0C86">
              <w:rPr>
                <w:noProof/>
                <w:webHidden/>
                <w:sz w:val="28"/>
              </w:rPr>
            </w:r>
            <w:r w:rsidR="007A0C86" w:rsidRPr="007A0C86">
              <w:rPr>
                <w:noProof/>
                <w:webHidden/>
                <w:sz w:val="28"/>
              </w:rPr>
              <w:fldChar w:fldCharType="separate"/>
            </w:r>
            <w:r w:rsidR="000F3ED8">
              <w:rPr>
                <w:noProof/>
                <w:webHidden/>
                <w:sz w:val="28"/>
              </w:rPr>
              <w:t>9</w:t>
            </w:r>
            <w:r w:rsidR="007A0C86" w:rsidRPr="007A0C86">
              <w:rPr>
                <w:noProof/>
                <w:webHidden/>
                <w:sz w:val="28"/>
              </w:rPr>
              <w:fldChar w:fldCharType="end"/>
            </w:r>
          </w:hyperlink>
        </w:p>
        <w:p w14:paraId="571C68A0" w14:textId="279E3AE0"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14" w:history="1">
            <w:r w:rsidR="007A0C86" w:rsidRPr="007A0C86">
              <w:rPr>
                <w:rStyle w:val="ac"/>
                <w:noProof/>
                <w:sz w:val="28"/>
              </w:rPr>
              <w:t>3.2 Характеристика объектов учреждения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_Toc145075614 \h </w:instrText>
            </w:r>
            <w:r w:rsidR="007A0C86" w:rsidRPr="007A0C86">
              <w:rPr>
                <w:noProof/>
                <w:webHidden/>
                <w:sz w:val="28"/>
              </w:rPr>
            </w:r>
            <w:r w:rsidR="007A0C86" w:rsidRPr="007A0C86">
              <w:rPr>
                <w:noProof/>
                <w:webHidden/>
                <w:sz w:val="28"/>
              </w:rPr>
              <w:fldChar w:fldCharType="separate"/>
            </w:r>
            <w:r w:rsidR="000F3ED8">
              <w:rPr>
                <w:noProof/>
                <w:webHidden/>
                <w:sz w:val="28"/>
              </w:rPr>
              <w:t>9</w:t>
            </w:r>
            <w:r w:rsidR="007A0C86" w:rsidRPr="007A0C86">
              <w:rPr>
                <w:noProof/>
                <w:webHidden/>
                <w:sz w:val="28"/>
              </w:rPr>
              <w:fldChar w:fldCharType="end"/>
            </w:r>
          </w:hyperlink>
        </w:p>
        <w:p w14:paraId="77E6B4B0" w14:textId="0CF365EB"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15" w:history="1">
            <w:r w:rsidR="007A0C86" w:rsidRPr="007A0C86">
              <w:rPr>
                <w:rStyle w:val="ac"/>
                <w:rFonts w:eastAsiaTheme="majorEastAsia"/>
                <w:noProof/>
                <w:sz w:val="28"/>
              </w:rPr>
              <w:t>3.3 Сведения о наличии автотранспорта и спецтехники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_Toc145075615 \h </w:instrText>
            </w:r>
            <w:r w:rsidR="007A0C86" w:rsidRPr="007A0C86">
              <w:rPr>
                <w:noProof/>
                <w:webHidden/>
                <w:sz w:val="28"/>
              </w:rPr>
            </w:r>
            <w:r w:rsidR="007A0C86" w:rsidRPr="007A0C86">
              <w:rPr>
                <w:noProof/>
                <w:webHidden/>
                <w:sz w:val="28"/>
              </w:rPr>
              <w:fldChar w:fldCharType="separate"/>
            </w:r>
            <w:r w:rsidR="000F3ED8">
              <w:rPr>
                <w:noProof/>
                <w:webHidden/>
                <w:sz w:val="28"/>
              </w:rPr>
              <w:t>11</w:t>
            </w:r>
            <w:r w:rsidR="007A0C86" w:rsidRPr="007A0C86">
              <w:rPr>
                <w:noProof/>
                <w:webHidden/>
                <w:sz w:val="28"/>
              </w:rPr>
              <w:fldChar w:fldCharType="end"/>
            </w:r>
          </w:hyperlink>
        </w:p>
        <w:p w14:paraId="79C3B173" w14:textId="535AFEB5"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27" w:history="1">
            <w:r w:rsidR="007A0C86" w:rsidRPr="007A0C86">
              <w:rPr>
                <w:rStyle w:val="ac"/>
                <w:noProof/>
                <w:sz w:val="28"/>
              </w:rPr>
              <w:t>3.4 Анализ фактического потребления энергоресурсов</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_Toc145075627 \h </w:instrText>
            </w:r>
            <w:r w:rsidR="007A0C86" w:rsidRPr="007A0C86">
              <w:rPr>
                <w:noProof/>
                <w:webHidden/>
                <w:sz w:val="28"/>
              </w:rPr>
            </w:r>
            <w:r w:rsidR="007A0C86" w:rsidRPr="007A0C86">
              <w:rPr>
                <w:noProof/>
                <w:webHidden/>
                <w:sz w:val="28"/>
              </w:rPr>
              <w:fldChar w:fldCharType="separate"/>
            </w:r>
            <w:r w:rsidR="000F3ED8">
              <w:rPr>
                <w:noProof/>
                <w:webHidden/>
                <w:sz w:val="28"/>
              </w:rPr>
              <w:t>12</w:t>
            </w:r>
            <w:r w:rsidR="007A0C86" w:rsidRPr="007A0C86">
              <w:rPr>
                <w:noProof/>
                <w:webHidden/>
                <w:sz w:val="28"/>
              </w:rPr>
              <w:fldChar w:fldCharType="end"/>
            </w:r>
          </w:hyperlink>
        </w:p>
        <w:p w14:paraId="637B8CA6" w14:textId="083D8B6A"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28" w:history="1">
            <w:r w:rsidR="007A0C86" w:rsidRPr="007A0C86">
              <w:rPr>
                <w:rStyle w:val="ac"/>
                <w:noProof/>
                <w:sz w:val="28"/>
              </w:rPr>
              <w:t>3.5 Анализ оснащенности приборами учета</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_Toc145075628 \h </w:instrText>
            </w:r>
            <w:r w:rsidR="007A0C86" w:rsidRPr="007A0C86">
              <w:rPr>
                <w:noProof/>
                <w:webHidden/>
                <w:sz w:val="28"/>
              </w:rPr>
            </w:r>
            <w:r w:rsidR="007A0C86" w:rsidRPr="007A0C86">
              <w:rPr>
                <w:noProof/>
                <w:webHidden/>
                <w:sz w:val="28"/>
              </w:rPr>
              <w:fldChar w:fldCharType="separate"/>
            </w:r>
            <w:r w:rsidR="000F3ED8">
              <w:rPr>
                <w:noProof/>
                <w:webHidden/>
                <w:sz w:val="28"/>
              </w:rPr>
              <w:t>17</w:t>
            </w:r>
            <w:r w:rsidR="007A0C86" w:rsidRPr="007A0C86">
              <w:rPr>
                <w:noProof/>
                <w:webHidden/>
                <w:sz w:val="28"/>
              </w:rPr>
              <w:fldChar w:fldCharType="end"/>
            </w:r>
          </w:hyperlink>
        </w:p>
        <w:p w14:paraId="15CFB085" w14:textId="4EF1A13D"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29" w:history="1">
            <w:r w:rsidR="007A0C86" w:rsidRPr="007A0C86">
              <w:rPr>
                <w:rStyle w:val="ac"/>
                <w:noProof/>
                <w:sz w:val="28"/>
              </w:rPr>
              <w:t>3.6 Анализ фактических показателей энергоэффективности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_Toc145075629 \h </w:instrText>
            </w:r>
            <w:r w:rsidR="007A0C86" w:rsidRPr="007A0C86">
              <w:rPr>
                <w:noProof/>
                <w:webHidden/>
                <w:sz w:val="28"/>
              </w:rPr>
            </w:r>
            <w:r w:rsidR="007A0C86" w:rsidRPr="007A0C86">
              <w:rPr>
                <w:noProof/>
                <w:webHidden/>
                <w:sz w:val="28"/>
              </w:rPr>
              <w:fldChar w:fldCharType="separate"/>
            </w:r>
            <w:r w:rsidR="000F3ED8">
              <w:rPr>
                <w:noProof/>
                <w:webHidden/>
                <w:sz w:val="28"/>
              </w:rPr>
              <w:t>21</w:t>
            </w:r>
            <w:r w:rsidR="007A0C86" w:rsidRPr="007A0C86">
              <w:rPr>
                <w:noProof/>
                <w:webHidden/>
                <w:sz w:val="28"/>
              </w:rPr>
              <w:fldChar w:fldCharType="end"/>
            </w:r>
          </w:hyperlink>
        </w:p>
        <w:p w14:paraId="5BB3AD97" w14:textId="324D17F4" w:rsidR="007A0C86" w:rsidRPr="007A0C86" w:rsidRDefault="004114B1" w:rsidP="007A0C86">
          <w:pPr>
            <w:pStyle w:val="3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30" w:history="1">
            <w:r w:rsidR="007A0C86" w:rsidRPr="007A0C86">
              <w:rPr>
                <w:rStyle w:val="ac"/>
                <w:noProof/>
                <w:sz w:val="28"/>
              </w:rPr>
              <w:t>3.6.1 Динамика потребления энергоресурсов</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_Toc145075630 \h </w:instrText>
            </w:r>
            <w:r w:rsidR="007A0C86" w:rsidRPr="007A0C86">
              <w:rPr>
                <w:noProof/>
                <w:webHidden/>
                <w:sz w:val="28"/>
              </w:rPr>
            </w:r>
            <w:r w:rsidR="007A0C86" w:rsidRPr="007A0C86">
              <w:rPr>
                <w:noProof/>
                <w:webHidden/>
                <w:sz w:val="28"/>
              </w:rPr>
              <w:fldChar w:fldCharType="separate"/>
            </w:r>
            <w:r w:rsidR="000F3ED8">
              <w:rPr>
                <w:noProof/>
                <w:webHidden/>
                <w:sz w:val="28"/>
              </w:rPr>
              <w:t>21</w:t>
            </w:r>
            <w:r w:rsidR="007A0C86" w:rsidRPr="007A0C86">
              <w:rPr>
                <w:noProof/>
                <w:webHidden/>
                <w:sz w:val="28"/>
              </w:rPr>
              <w:fldChar w:fldCharType="end"/>
            </w:r>
          </w:hyperlink>
        </w:p>
        <w:p w14:paraId="17175A71" w14:textId="5F6E3E1A" w:rsidR="007A0C86" w:rsidRPr="007A0C86" w:rsidRDefault="004114B1" w:rsidP="007A0C86">
          <w:pPr>
            <w:pStyle w:val="3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31" w:history="1">
            <w:r w:rsidR="007A0C86" w:rsidRPr="007A0C86">
              <w:rPr>
                <w:rStyle w:val="ac"/>
                <w:noProof/>
                <w:sz w:val="28"/>
              </w:rPr>
              <w:t>3.6.2 Информация о достигнутых результатах в области энергосбережения и повышения энергетической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_Toc145075631 \h </w:instrText>
            </w:r>
            <w:r w:rsidR="007A0C86" w:rsidRPr="007A0C86">
              <w:rPr>
                <w:noProof/>
                <w:webHidden/>
                <w:sz w:val="28"/>
              </w:rPr>
            </w:r>
            <w:r w:rsidR="007A0C86" w:rsidRPr="007A0C86">
              <w:rPr>
                <w:noProof/>
                <w:webHidden/>
                <w:sz w:val="28"/>
              </w:rPr>
              <w:fldChar w:fldCharType="separate"/>
            </w:r>
            <w:r w:rsidR="000F3ED8">
              <w:rPr>
                <w:noProof/>
                <w:webHidden/>
                <w:sz w:val="28"/>
              </w:rPr>
              <w:t>24</w:t>
            </w:r>
            <w:r w:rsidR="007A0C86" w:rsidRPr="007A0C86">
              <w:rPr>
                <w:noProof/>
                <w:webHidden/>
                <w:sz w:val="28"/>
              </w:rPr>
              <w:fldChar w:fldCharType="end"/>
            </w:r>
          </w:hyperlink>
        </w:p>
        <w:p w14:paraId="75F559B2" w14:textId="00C1C8D9"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32" w:history="1">
            <w:r w:rsidR="007A0C86" w:rsidRPr="007A0C86">
              <w:rPr>
                <w:rStyle w:val="ac"/>
                <w:noProof/>
                <w:sz w:val="28"/>
              </w:rPr>
              <w:t>3.7 Определение перечня основных задач, которые необходимо решить учреждению для достижения целевых показателей в области энергосбережения и повышения энергической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_Toc145075632 \h </w:instrText>
            </w:r>
            <w:r w:rsidR="007A0C86" w:rsidRPr="007A0C86">
              <w:rPr>
                <w:noProof/>
                <w:webHidden/>
                <w:sz w:val="28"/>
              </w:rPr>
            </w:r>
            <w:r w:rsidR="007A0C86" w:rsidRPr="007A0C86">
              <w:rPr>
                <w:noProof/>
                <w:webHidden/>
                <w:sz w:val="28"/>
              </w:rPr>
              <w:fldChar w:fldCharType="separate"/>
            </w:r>
            <w:r w:rsidR="000F3ED8">
              <w:rPr>
                <w:noProof/>
                <w:webHidden/>
                <w:sz w:val="28"/>
              </w:rPr>
              <w:t>24</w:t>
            </w:r>
            <w:r w:rsidR="007A0C86" w:rsidRPr="007A0C86">
              <w:rPr>
                <w:noProof/>
                <w:webHidden/>
                <w:sz w:val="28"/>
              </w:rPr>
              <w:fldChar w:fldCharType="end"/>
            </w:r>
          </w:hyperlink>
        </w:p>
        <w:p w14:paraId="607EE7CA" w14:textId="13E8AE40"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33" w:history="1">
            <w:r w:rsidR="007A0C86" w:rsidRPr="007A0C86">
              <w:rPr>
                <w:rStyle w:val="ac"/>
                <w:rFonts w:eastAsiaTheme="majorEastAsia"/>
                <w:noProof/>
                <w:sz w:val="28"/>
              </w:rPr>
              <w:t>3.8 Механизм привлечения внебюджетных источников финансирования для целей энергосбережения и повышения энергетической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_Toc145075633 \h </w:instrText>
            </w:r>
            <w:r w:rsidR="007A0C86" w:rsidRPr="007A0C86">
              <w:rPr>
                <w:noProof/>
                <w:webHidden/>
                <w:sz w:val="28"/>
              </w:rPr>
            </w:r>
            <w:r w:rsidR="007A0C86" w:rsidRPr="007A0C86">
              <w:rPr>
                <w:noProof/>
                <w:webHidden/>
                <w:sz w:val="28"/>
              </w:rPr>
              <w:fldChar w:fldCharType="separate"/>
            </w:r>
            <w:r w:rsidR="000F3ED8">
              <w:rPr>
                <w:noProof/>
                <w:webHidden/>
                <w:sz w:val="28"/>
              </w:rPr>
              <w:t>25</w:t>
            </w:r>
            <w:r w:rsidR="007A0C86" w:rsidRPr="007A0C86">
              <w:rPr>
                <w:noProof/>
                <w:webHidden/>
                <w:sz w:val="28"/>
              </w:rPr>
              <w:fldChar w:fldCharType="end"/>
            </w:r>
          </w:hyperlink>
        </w:p>
        <w:p w14:paraId="7F8F2066" w14:textId="00C6DA41"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34" w:history="1">
            <w:r w:rsidR="007A0C86" w:rsidRPr="007A0C86">
              <w:rPr>
                <w:rStyle w:val="ac"/>
                <w:noProof/>
                <w:sz w:val="28"/>
              </w:rPr>
              <w:t>4 Определение потенциала снижения потребления и целевого уровня экономии ресурсов</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_Toc145075634 \h </w:instrText>
            </w:r>
            <w:r w:rsidR="007A0C86" w:rsidRPr="007A0C86">
              <w:rPr>
                <w:noProof/>
                <w:webHidden/>
                <w:sz w:val="28"/>
              </w:rPr>
            </w:r>
            <w:r w:rsidR="007A0C86" w:rsidRPr="007A0C86">
              <w:rPr>
                <w:noProof/>
                <w:webHidden/>
                <w:sz w:val="28"/>
              </w:rPr>
              <w:fldChar w:fldCharType="separate"/>
            </w:r>
            <w:r w:rsidR="000F3ED8">
              <w:rPr>
                <w:noProof/>
                <w:webHidden/>
                <w:sz w:val="28"/>
              </w:rPr>
              <w:t>29</w:t>
            </w:r>
            <w:r w:rsidR="007A0C86" w:rsidRPr="007A0C86">
              <w:rPr>
                <w:noProof/>
                <w:webHidden/>
                <w:sz w:val="28"/>
              </w:rPr>
              <w:fldChar w:fldCharType="end"/>
            </w:r>
          </w:hyperlink>
        </w:p>
        <w:p w14:paraId="30DAD81A" w14:textId="58A3146F"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35" w:history="1">
            <w:r w:rsidR="007A0C86" w:rsidRPr="007A0C86">
              <w:rPr>
                <w:rStyle w:val="ac"/>
                <w:noProof/>
                <w:sz w:val="28"/>
              </w:rPr>
              <w:t>5 Реестр проектов Программы энергосбережения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_Toc145075635 \h </w:instrText>
            </w:r>
            <w:r w:rsidR="007A0C86" w:rsidRPr="007A0C86">
              <w:rPr>
                <w:noProof/>
                <w:webHidden/>
                <w:sz w:val="28"/>
              </w:rPr>
            </w:r>
            <w:r w:rsidR="007A0C86" w:rsidRPr="007A0C86">
              <w:rPr>
                <w:noProof/>
                <w:webHidden/>
                <w:sz w:val="28"/>
              </w:rPr>
              <w:fldChar w:fldCharType="separate"/>
            </w:r>
            <w:r w:rsidR="000F3ED8">
              <w:rPr>
                <w:noProof/>
                <w:webHidden/>
                <w:sz w:val="28"/>
              </w:rPr>
              <w:t>32</w:t>
            </w:r>
            <w:r w:rsidR="007A0C86" w:rsidRPr="007A0C86">
              <w:rPr>
                <w:noProof/>
                <w:webHidden/>
                <w:sz w:val="28"/>
              </w:rPr>
              <w:fldChar w:fldCharType="end"/>
            </w:r>
          </w:hyperlink>
        </w:p>
        <w:p w14:paraId="56A1186A" w14:textId="3DE6299B" w:rsidR="007A0C86" w:rsidRPr="007A0C86" w:rsidRDefault="004114B1" w:rsidP="007A0C86">
          <w:pPr>
            <w:pStyle w:val="13"/>
            <w:tabs>
              <w:tab w:val="left" w:pos="440"/>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36" w:history="1">
            <w:r w:rsidR="007A0C86" w:rsidRPr="007A0C86">
              <w:rPr>
                <w:rStyle w:val="ac"/>
                <w:noProof/>
                <w:sz w:val="28"/>
              </w:rPr>
              <w:t xml:space="preserve">6 </w:t>
            </w:r>
            <w:r w:rsidR="007A0C86" w:rsidRPr="007A0C86">
              <w:rPr>
                <w:rFonts w:asciiTheme="minorHAnsi" w:eastAsiaTheme="minorEastAsia" w:hAnsiTheme="minorHAnsi" w:cstheme="minorBidi"/>
                <w:noProof/>
                <w:kern w:val="2"/>
                <w:sz w:val="28"/>
                <w:lang w:eastAsia="ru-RU"/>
                <w14:ligatures w14:val="standardContextual"/>
              </w:rPr>
              <w:tab/>
            </w:r>
            <w:r w:rsidR="007A0C86" w:rsidRPr="007A0C86">
              <w:rPr>
                <w:rStyle w:val="ac"/>
                <w:noProof/>
                <w:sz w:val="28"/>
              </w:rPr>
              <w:t>Дорожная карта Программы энергосбережения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_Toc145075636 \h </w:instrText>
            </w:r>
            <w:r w:rsidR="007A0C86" w:rsidRPr="007A0C86">
              <w:rPr>
                <w:noProof/>
                <w:webHidden/>
                <w:sz w:val="28"/>
              </w:rPr>
            </w:r>
            <w:r w:rsidR="007A0C86" w:rsidRPr="007A0C86">
              <w:rPr>
                <w:noProof/>
                <w:webHidden/>
                <w:sz w:val="28"/>
              </w:rPr>
              <w:fldChar w:fldCharType="separate"/>
            </w:r>
            <w:r w:rsidR="000F3ED8">
              <w:rPr>
                <w:noProof/>
                <w:webHidden/>
                <w:sz w:val="28"/>
              </w:rPr>
              <w:t>33</w:t>
            </w:r>
            <w:r w:rsidR="007A0C86" w:rsidRPr="007A0C86">
              <w:rPr>
                <w:noProof/>
                <w:webHidden/>
                <w:sz w:val="28"/>
              </w:rPr>
              <w:fldChar w:fldCharType="end"/>
            </w:r>
          </w:hyperlink>
        </w:p>
        <w:p w14:paraId="7D327278" w14:textId="6C582F8D"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37" w:history="1">
            <w:r w:rsidR="007A0C86" w:rsidRPr="007A0C86">
              <w:rPr>
                <w:rStyle w:val="ac"/>
                <w:noProof/>
                <w:sz w:val="28"/>
              </w:rPr>
              <w:t>7 Паспорта и пояснительные записки проектов</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_Toc145075637 \h </w:instrText>
            </w:r>
            <w:r w:rsidR="007A0C86" w:rsidRPr="007A0C86">
              <w:rPr>
                <w:noProof/>
                <w:webHidden/>
                <w:sz w:val="28"/>
              </w:rPr>
            </w:r>
            <w:r w:rsidR="007A0C86" w:rsidRPr="007A0C86">
              <w:rPr>
                <w:noProof/>
                <w:webHidden/>
                <w:sz w:val="28"/>
              </w:rPr>
              <w:fldChar w:fldCharType="separate"/>
            </w:r>
            <w:r w:rsidR="000F3ED8">
              <w:rPr>
                <w:noProof/>
                <w:webHidden/>
                <w:sz w:val="28"/>
              </w:rPr>
              <w:t>34</w:t>
            </w:r>
            <w:r w:rsidR="007A0C86" w:rsidRPr="007A0C86">
              <w:rPr>
                <w:noProof/>
                <w:webHidden/>
                <w:sz w:val="28"/>
              </w:rPr>
              <w:fldChar w:fldCharType="end"/>
            </w:r>
          </w:hyperlink>
        </w:p>
        <w:p w14:paraId="135E6F3D" w14:textId="40DB137D"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38" w:history="1">
            <w:r w:rsidR="007A0C86" w:rsidRPr="007A0C86">
              <w:rPr>
                <w:rStyle w:val="ac"/>
                <w:rFonts w:eastAsiaTheme="majorEastAsia"/>
                <w:noProof/>
                <w:sz w:val="28"/>
              </w:rPr>
              <w:t>ПАСПОРТ ПРОЕКТА № 1</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_Toc145075638 \h </w:instrText>
            </w:r>
            <w:r w:rsidR="007A0C86" w:rsidRPr="007A0C86">
              <w:rPr>
                <w:noProof/>
                <w:webHidden/>
                <w:sz w:val="28"/>
              </w:rPr>
            </w:r>
            <w:r w:rsidR="007A0C86" w:rsidRPr="007A0C86">
              <w:rPr>
                <w:noProof/>
                <w:webHidden/>
                <w:sz w:val="28"/>
              </w:rPr>
              <w:fldChar w:fldCharType="separate"/>
            </w:r>
            <w:r w:rsidR="000F3ED8">
              <w:rPr>
                <w:noProof/>
                <w:webHidden/>
                <w:sz w:val="28"/>
              </w:rPr>
              <w:t>34</w:t>
            </w:r>
            <w:r w:rsidR="007A0C86" w:rsidRPr="007A0C86">
              <w:rPr>
                <w:noProof/>
                <w:webHidden/>
                <w:sz w:val="28"/>
              </w:rPr>
              <w:fldChar w:fldCharType="end"/>
            </w:r>
          </w:hyperlink>
        </w:p>
        <w:p w14:paraId="28DE4490" w14:textId="7DFDFAAA"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39" w:history="1">
            <w:r w:rsidR="007A0C86" w:rsidRPr="007A0C86">
              <w:rPr>
                <w:rStyle w:val="ac"/>
                <w:rFonts w:eastAsiaTheme="majorEastAsia"/>
                <w:noProof/>
                <w:sz w:val="28"/>
              </w:rPr>
              <w:t>Сведения о проекте № 1</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_Toc145075639 \h </w:instrText>
            </w:r>
            <w:r w:rsidR="007A0C86" w:rsidRPr="007A0C86">
              <w:rPr>
                <w:noProof/>
                <w:webHidden/>
                <w:sz w:val="28"/>
              </w:rPr>
            </w:r>
            <w:r w:rsidR="007A0C86" w:rsidRPr="007A0C86">
              <w:rPr>
                <w:noProof/>
                <w:webHidden/>
                <w:sz w:val="28"/>
              </w:rPr>
              <w:fldChar w:fldCharType="separate"/>
            </w:r>
            <w:r w:rsidR="000F3ED8">
              <w:rPr>
                <w:noProof/>
                <w:webHidden/>
                <w:sz w:val="28"/>
              </w:rPr>
              <w:t>35</w:t>
            </w:r>
            <w:r w:rsidR="007A0C86" w:rsidRPr="007A0C86">
              <w:rPr>
                <w:noProof/>
                <w:webHidden/>
                <w:sz w:val="28"/>
              </w:rPr>
              <w:fldChar w:fldCharType="end"/>
            </w:r>
          </w:hyperlink>
        </w:p>
        <w:p w14:paraId="71F91423" w14:textId="23284204"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40" w:history="1">
            <w:r w:rsidR="007A0C86" w:rsidRPr="007A0C86">
              <w:rPr>
                <w:rStyle w:val="ac"/>
                <w:rFonts w:eastAsia="Times New Roman"/>
                <w:noProof/>
                <w:sz w:val="28"/>
                <w:lang w:eastAsia="ru-RU"/>
              </w:rPr>
              <w:t xml:space="preserve">Пояснительная записка к проекту </w:t>
            </w:r>
            <w:r w:rsidR="007A0C86" w:rsidRPr="007A0C86">
              <w:rPr>
                <w:rStyle w:val="ac"/>
                <w:rFonts w:eastAsiaTheme="majorEastAsia"/>
                <w:noProof/>
                <w:sz w:val="28"/>
              </w:rPr>
              <w:t>№ 1 Установка аэраторов для регулирования расхода воды</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_Toc145075640 \h </w:instrText>
            </w:r>
            <w:r w:rsidR="007A0C86" w:rsidRPr="007A0C86">
              <w:rPr>
                <w:noProof/>
                <w:webHidden/>
                <w:sz w:val="28"/>
              </w:rPr>
            </w:r>
            <w:r w:rsidR="007A0C86" w:rsidRPr="007A0C86">
              <w:rPr>
                <w:noProof/>
                <w:webHidden/>
                <w:sz w:val="28"/>
              </w:rPr>
              <w:fldChar w:fldCharType="separate"/>
            </w:r>
            <w:r w:rsidR="000F3ED8">
              <w:rPr>
                <w:noProof/>
                <w:webHidden/>
                <w:sz w:val="28"/>
              </w:rPr>
              <w:t>38</w:t>
            </w:r>
            <w:r w:rsidR="007A0C86" w:rsidRPr="007A0C86">
              <w:rPr>
                <w:noProof/>
                <w:webHidden/>
                <w:sz w:val="28"/>
              </w:rPr>
              <w:fldChar w:fldCharType="end"/>
            </w:r>
          </w:hyperlink>
        </w:p>
        <w:p w14:paraId="7B867C05" w14:textId="79A00A42"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41" w:history="1">
            <w:r w:rsidR="007A0C86" w:rsidRPr="007A0C86">
              <w:rPr>
                <w:rStyle w:val="ac"/>
                <w:rFonts w:eastAsia="Times New Roman"/>
                <w:noProof/>
                <w:sz w:val="28"/>
                <w:lang w:eastAsia="ru-RU"/>
              </w:rPr>
              <w:t>Дорожная карта проекта № 1</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_Toc145075641 \h </w:instrText>
            </w:r>
            <w:r w:rsidR="007A0C86" w:rsidRPr="007A0C86">
              <w:rPr>
                <w:noProof/>
                <w:webHidden/>
                <w:sz w:val="28"/>
              </w:rPr>
            </w:r>
            <w:r w:rsidR="007A0C86" w:rsidRPr="007A0C86">
              <w:rPr>
                <w:noProof/>
                <w:webHidden/>
                <w:sz w:val="28"/>
              </w:rPr>
              <w:fldChar w:fldCharType="separate"/>
            </w:r>
            <w:r w:rsidR="000F3ED8">
              <w:rPr>
                <w:noProof/>
                <w:webHidden/>
                <w:sz w:val="28"/>
              </w:rPr>
              <w:t>41</w:t>
            </w:r>
            <w:r w:rsidR="007A0C86" w:rsidRPr="007A0C86">
              <w:rPr>
                <w:noProof/>
                <w:webHidden/>
                <w:sz w:val="28"/>
              </w:rPr>
              <w:fldChar w:fldCharType="end"/>
            </w:r>
          </w:hyperlink>
        </w:p>
        <w:p w14:paraId="7150CF03" w14:textId="74D33E0B"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42" w:history="1">
            <w:r w:rsidR="007A0C86" w:rsidRPr="007A0C86">
              <w:rPr>
                <w:rStyle w:val="ac"/>
                <w:rFonts w:eastAsiaTheme="majorEastAsia"/>
                <w:noProof/>
                <w:sz w:val="28"/>
              </w:rPr>
              <w:t>ПАСПОРТ ПРОЕКТА № 2</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_Toc145075642 \h </w:instrText>
            </w:r>
            <w:r w:rsidR="007A0C86" w:rsidRPr="007A0C86">
              <w:rPr>
                <w:noProof/>
                <w:webHidden/>
                <w:sz w:val="28"/>
              </w:rPr>
            </w:r>
            <w:r w:rsidR="007A0C86" w:rsidRPr="007A0C86">
              <w:rPr>
                <w:noProof/>
                <w:webHidden/>
                <w:sz w:val="28"/>
              </w:rPr>
              <w:fldChar w:fldCharType="separate"/>
            </w:r>
            <w:r w:rsidR="000F3ED8">
              <w:rPr>
                <w:noProof/>
                <w:webHidden/>
                <w:sz w:val="28"/>
              </w:rPr>
              <w:t>42</w:t>
            </w:r>
            <w:r w:rsidR="007A0C86" w:rsidRPr="007A0C86">
              <w:rPr>
                <w:noProof/>
                <w:webHidden/>
                <w:sz w:val="28"/>
              </w:rPr>
              <w:fldChar w:fldCharType="end"/>
            </w:r>
          </w:hyperlink>
        </w:p>
        <w:p w14:paraId="4422A864" w14:textId="0B172496"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43" w:history="1">
            <w:r w:rsidR="007A0C86" w:rsidRPr="007A0C86">
              <w:rPr>
                <w:rStyle w:val="ac"/>
                <w:rFonts w:eastAsiaTheme="majorEastAsia"/>
                <w:noProof/>
                <w:sz w:val="28"/>
              </w:rPr>
              <w:t>Сведения о проекте № 2</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_Toc145075643 \h </w:instrText>
            </w:r>
            <w:r w:rsidR="007A0C86" w:rsidRPr="007A0C86">
              <w:rPr>
                <w:noProof/>
                <w:webHidden/>
                <w:sz w:val="28"/>
              </w:rPr>
            </w:r>
            <w:r w:rsidR="007A0C86" w:rsidRPr="007A0C86">
              <w:rPr>
                <w:noProof/>
                <w:webHidden/>
                <w:sz w:val="28"/>
              </w:rPr>
              <w:fldChar w:fldCharType="separate"/>
            </w:r>
            <w:r w:rsidR="000F3ED8">
              <w:rPr>
                <w:noProof/>
                <w:webHidden/>
                <w:sz w:val="28"/>
              </w:rPr>
              <w:t>43</w:t>
            </w:r>
            <w:r w:rsidR="007A0C86" w:rsidRPr="007A0C86">
              <w:rPr>
                <w:noProof/>
                <w:webHidden/>
                <w:sz w:val="28"/>
              </w:rPr>
              <w:fldChar w:fldCharType="end"/>
            </w:r>
          </w:hyperlink>
        </w:p>
        <w:p w14:paraId="00A2D960" w14:textId="594397C9"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44" w:history="1">
            <w:r w:rsidR="007A0C86" w:rsidRPr="007A0C86">
              <w:rPr>
                <w:rStyle w:val="ac"/>
                <w:rFonts w:eastAsia="Times New Roman"/>
                <w:noProof/>
                <w:sz w:val="28"/>
                <w:lang w:eastAsia="ru-RU"/>
              </w:rPr>
              <w:t xml:space="preserve">Пояснительная записка к проекту </w:t>
            </w:r>
            <w:r w:rsidR="007A0C86" w:rsidRPr="007A0C86">
              <w:rPr>
                <w:rStyle w:val="ac"/>
                <w:rFonts w:eastAsiaTheme="majorEastAsia"/>
                <w:noProof/>
                <w:sz w:val="28"/>
              </w:rPr>
              <w:t>№ 2 Проведение обучения ответственных за энергосбережение и повышение энергетической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_Toc145075644 \h </w:instrText>
            </w:r>
            <w:r w:rsidR="007A0C86" w:rsidRPr="007A0C86">
              <w:rPr>
                <w:noProof/>
                <w:webHidden/>
                <w:sz w:val="28"/>
              </w:rPr>
            </w:r>
            <w:r w:rsidR="007A0C86" w:rsidRPr="007A0C86">
              <w:rPr>
                <w:noProof/>
                <w:webHidden/>
                <w:sz w:val="28"/>
              </w:rPr>
              <w:fldChar w:fldCharType="separate"/>
            </w:r>
            <w:r w:rsidR="000F3ED8">
              <w:rPr>
                <w:noProof/>
                <w:webHidden/>
                <w:sz w:val="28"/>
              </w:rPr>
              <w:t>46</w:t>
            </w:r>
            <w:r w:rsidR="007A0C86" w:rsidRPr="007A0C86">
              <w:rPr>
                <w:noProof/>
                <w:webHidden/>
                <w:sz w:val="28"/>
              </w:rPr>
              <w:fldChar w:fldCharType="end"/>
            </w:r>
          </w:hyperlink>
        </w:p>
        <w:p w14:paraId="0279F193" w14:textId="03932927" w:rsidR="007A0C86" w:rsidRPr="007A0C86" w:rsidRDefault="004114B1" w:rsidP="007A0C86">
          <w:pPr>
            <w:pStyle w:val="23"/>
            <w:tabs>
              <w:tab w:val="right" w:leader="dot" w:pos="9911"/>
            </w:tabs>
            <w:spacing w:after="0" w:line="360" w:lineRule="auto"/>
            <w:ind w:left="0"/>
            <w:contextualSpacing/>
            <w:jc w:val="both"/>
            <w:rPr>
              <w:rFonts w:asciiTheme="minorHAnsi" w:eastAsiaTheme="minorEastAsia" w:hAnsiTheme="minorHAnsi" w:cstheme="minorBidi"/>
              <w:noProof/>
              <w:kern w:val="2"/>
              <w:sz w:val="28"/>
              <w:lang w:eastAsia="ru-RU"/>
              <w14:ligatures w14:val="standardContextual"/>
            </w:rPr>
          </w:pPr>
          <w:hyperlink w:anchor="_Toc145075645" w:history="1">
            <w:r w:rsidR="007A0C86" w:rsidRPr="007A0C86">
              <w:rPr>
                <w:rStyle w:val="ac"/>
                <w:rFonts w:eastAsia="Times New Roman"/>
                <w:noProof/>
                <w:sz w:val="28"/>
                <w:lang w:eastAsia="ru-RU"/>
              </w:rPr>
              <w:t>Дорожная карта проекта № 2</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_Toc145075645 \h </w:instrText>
            </w:r>
            <w:r w:rsidR="007A0C86" w:rsidRPr="007A0C86">
              <w:rPr>
                <w:noProof/>
                <w:webHidden/>
                <w:sz w:val="28"/>
              </w:rPr>
            </w:r>
            <w:r w:rsidR="007A0C86" w:rsidRPr="007A0C86">
              <w:rPr>
                <w:noProof/>
                <w:webHidden/>
                <w:sz w:val="28"/>
              </w:rPr>
              <w:fldChar w:fldCharType="separate"/>
            </w:r>
            <w:r w:rsidR="000F3ED8">
              <w:rPr>
                <w:noProof/>
                <w:webHidden/>
                <w:sz w:val="28"/>
              </w:rPr>
              <w:t>47</w:t>
            </w:r>
            <w:r w:rsidR="007A0C86" w:rsidRPr="007A0C86">
              <w:rPr>
                <w:noProof/>
                <w:webHidden/>
                <w:sz w:val="28"/>
              </w:rPr>
              <w:fldChar w:fldCharType="end"/>
            </w:r>
          </w:hyperlink>
        </w:p>
        <w:p w14:paraId="1B3542A3" w14:textId="3D9ECCBE"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46" w:history="1">
            <w:r w:rsidR="007A0C86" w:rsidRPr="007A0C86">
              <w:rPr>
                <w:rStyle w:val="ac"/>
                <w:noProof/>
                <w:sz w:val="28"/>
              </w:rPr>
              <w:t>8. Мероприятия, направленные на повышения энергетической эффективности, проводимые в рамках капитального и текущего ремонта.</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_Toc145075646 \h </w:instrText>
            </w:r>
            <w:r w:rsidR="007A0C86" w:rsidRPr="007A0C86">
              <w:rPr>
                <w:noProof/>
                <w:webHidden/>
                <w:sz w:val="28"/>
              </w:rPr>
            </w:r>
            <w:r w:rsidR="007A0C86" w:rsidRPr="007A0C86">
              <w:rPr>
                <w:noProof/>
                <w:webHidden/>
                <w:sz w:val="28"/>
              </w:rPr>
              <w:fldChar w:fldCharType="separate"/>
            </w:r>
            <w:r w:rsidR="000F3ED8">
              <w:rPr>
                <w:noProof/>
                <w:webHidden/>
                <w:sz w:val="28"/>
              </w:rPr>
              <w:t>48</w:t>
            </w:r>
            <w:r w:rsidR="007A0C86" w:rsidRPr="007A0C86">
              <w:rPr>
                <w:noProof/>
                <w:webHidden/>
                <w:sz w:val="28"/>
              </w:rPr>
              <w:fldChar w:fldCharType="end"/>
            </w:r>
          </w:hyperlink>
        </w:p>
        <w:p w14:paraId="654A28F6" w14:textId="6B8D5E23"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47" w:history="1">
            <w:r w:rsidR="007A0C86" w:rsidRPr="007A0C86">
              <w:rPr>
                <w:rStyle w:val="ac"/>
                <w:noProof/>
                <w:sz w:val="28"/>
              </w:rPr>
              <w:t>9 Организация системы информационного обеспечения в рамках программы энергосбережения учреждения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_Toc145075647 \h </w:instrText>
            </w:r>
            <w:r w:rsidR="007A0C86" w:rsidRPr="007A0C86">
              <w:rPr>
                <w:noProof/>
                <w:webHidden/>
                <w:sz w:val="28"/>
              </w:rPr>
            </w:r>
            <w:r w:rsidR="007A0C86" w:rsidRPr="007A0C86">
              <w:rPr>
                <w:noProof/>
                <w:webHidden/>
                <w:sz w:val="28"/>
              </w:rPr>
              <w:fldChar w:fldCharType="separate"/>
            </w:r>
            <w:r w:rsidR="000F3ED8">
              <w:rPr>
                <w:noProof/>
                <w:webHidden/>
                <w:sz w:val="28"/>
              </w:rPr>
              <w:t>49</w:t>
            </w:r>
            <w:r w:rsidR="007A0C86" w:rsidRPr="007A0C86">
              <w:rPr>
                <w:noProof/>
                <w:webHidden/>
                <w:sz w:val="28"/>
              </w:rPr>
              <w:fldChar w:fldCharType="end"/>
            </w:r>
          </w:hyperlink>
        </w:p>
        <w:p w14:paraId="69124A55" w14:textId="18D97827"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48" w:history="1">
            <w:r w:rsidR="007A0C86" w:rsidRPr="007A0C86">
              <w:rPr>
                <w:rStyle w:val="ac"/>
                <w:noProof/>
                <w:sz w:val="28"/>
              </w:rPr>
              <w:t>10 Организация системы пропаганды энергосбережения и повышения энергетической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_Toc145075648 \h </w:instrText>
            </w:r>
            <w:r w:rsidR="007A0C86" w:rsidRPr="007A0C86">
              <w:rPr>
                <w:noProof/>
                <w:webHidden/>
                <w:sz w:val="28"/>
              </w:rPr>
            </w:r>
            <w:r w:rsidR="007A0C86" w:rsidRPr="007A0C86">
              <w:rPr>
                <w:noProof/>
                <w:webHidden/>
                <w:sz w:val="28"/>
              </w:rPr>
              <w:fldChar w:fldCharType="separate"/>
            </w:r>
            <w:r w:rsidR="000F3ED8">
              <w:rPr>
                <w:noProof/>
                <w:webHidden/>
                <w:sz w:val="28"/>
              </w:rPr>
              <w:t>52</w:t>
            </w:r>
            <w:r w:rsidR="007A0C86" w:rsidRPr="007A0C86">
              <w:rPr>
                <w:noProof/>
                <w:webHidden/>
                <w:sz w:val="28"/>
              </w:rPr>
              <w:fldChar w:fldCharType="end"/>
            </w:r>
          </w:hyperlink>
        </w:p>
        <w:p w14:paraId="7DBA82AE" w14:textId="4AC9D7E1"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49" w:history="1">
            <w:r w:rsidR="007A0C86" w:rsidRPr="007A0C86">
              <w:rPr>
                <w:rStyle w:val="ac"/>
                <w:rFonts w:eastAsia="Times New Roman"/>
                <w:noProof/>
                <w:spacing w:val="4"/>
                <w:sz w:val="28"/>
                <w:lang w:eastAsia="ru-RU"/>
              </w:rPr>
              <w:t>Приложение № 1</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_Toc145075649 \h </w:instrText>
            </w:r>
            <w:r w:rsidR="007A0C86" w:rsidRPr="007A0C86">
              <w:rPr>
                <w:noProof/>
                <w:webHidden/>
                <w:sz w:val="28"/>
              </w:rPr>
            </w:r>
            <w:r w:rsidR="007A0C86" w:rsidRPr="007A0C86">
              <w:rPr>
                <w:noProof/>
                <w:webHidden/>
                <w:sz w:val="28"/>
              </w:rPr>
              <w:fldChar w:fldCharType="separate"/>
            </w:r>
            <w:r w:rsidR="000F3ED8">
              <w:rPr>
                <w:noProof/>
                <w:webHidden/>
                <w:sz w:val="28"/>
              </w:rPr>
              <w:t>55</w:t>
            </w:r>
            <w:r w:rsidR="007A0C86" w:rsidRPr="007A0C86">
              <w:rPr>
                <w:noProof/>
                <w:webHidden/>
                <w:sz w:val="28"/>
              </w:rPr>
              <w:fldChar w:fldCharType="end"/>
            </w:r>
          </w:hyperlink>
        </w:p>
        <w:p w14:paraId="77344B50" w14:textId="0A32D6A8"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50" w:history="1">
            <w:r w:rsidR="007A0C86" w:rsidRPr="007A0C86">
              <w:rPr>
                <w:rStyle w:val="ac"/>
                <w:rFonts w:eastAsia="Calibri"/>
                <w:noProof/>
                <w:kern w:val="32"/>
                <w:sz w:val="28"/>
                <w:lang w:eastAsia="ru-RU"/>
              </w:rPr>
              <w:t>Перечень мероприятий программы энергосбережения и повышения энергетической эффективности</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_Toc145075650 \h </w:instrText>
            </w:r>
            <w:r w:rsidR="007A0C86" w:rsidRPr="007A0C86">
              <w:rPr>
                <w:noProof/>
                <w:webHidden/>
                <w:sz w:val="28"/>
              </w:rPr>
            </w:r>
            <w:r w:rsidR="007A0C86" w:rsidRPr="007A0C86">
              <w:rPr>
                <w:noProof/>
                <w:webHidden/>
                <w:sz w:val="28"/>
              </w:rPr>
              <w:fldChar w:fldCharType="separate"/>
            </w:r>
            <w:r w:rsidR="000F3ED8">
              <w:rPr>
                <w:noProof/>
                <w:webHidden/>
                <w:sz w:val="28"/>
              </w:rPr>
              <w:t>55</w:t>
            </w:r>
            <w:r w:rsidR="007A0C86" w:rsidRPr="007A0C86">
              <w:rPr>
                <w:noProof/>
                <w:webHidden/>
                <w:sz w:val="28"/>
              </w:rPr>
              <w:fldChar w:fldCharType="end"/>
            </w:r>
          </w:hyperlink>
        </w:p>
        <w:p w14:paraId="2C3A30E1" w14:textId="4B1ED1FE"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51" w:history="1">
            <w:r w:rsidR="007A0C86" w:rsidRPr="007A0C86">
              <w:rPr>
                <w:rStyle w:val="ac"/>
                <w:rFonts w:eastAsia="Times New Roman"/>
                <w:noProof/>
                <w:spacing w:val="4"/>
                <w:sz w:val="28"/>
                <w:lang w:eastAsia="ru-RU"/>
              </w:rPr>
              <w:t>Приложение 2</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_Toc145075651 \h </w:instrText>
            </w:r>
            <w:r w:rsidR="007A0C86" w:rsidRPr="007A0C86">
              <w:rPr>
                <w:noProof/>
                <w:webHidden/>
                <w:sz w:val="28"/>
              </w:rPr>
            </w:r>
            <w:r w:rsidR="007A0C86" w:rsidRPr="007A0C86">
              <w:rPr>
                <w:noProof/>
                <w:webHidden/>
                <w:sz w:val="28"/>
              </w:rPr>
              <w:fldChar w:fldCharType="separate"/>
            </w:r>
            <w:r w:rsidR="000F3ED8">
              <w:rPr>
                <w:noProof/>
                <w:webHidden/>
                <w:sz w:val="28"/>
              </w:rPr>
              <w:t>56</w:t>
            </w:r>
            <w:r w:rsidR="007A0C86" w:rsidRPr="007A0C86">
              <w:rPr>
                <w:noProof/>
                <w:webHidden/>
                <w:sz w:val="28"/>
              </w:rPr>
              <w:fldChar w:fldCharType="end"/>
            </w:r>
          </w:hyperlink>
        </w:p>
        <w:p w14:paraId="4F71E21B" w14:textId="3727158F" w:rsidR="007A0C86" w:rsidRPr="007A0C86" w:rsidRDefault="004114B1" w:rsidP="007A0C86">
          <w:pPr>
            <w:pStyle w:val="13"/>
            <w:tabs>
              <w:tab w:val="right" w:leader="dot" w:pos="9911"/>
            </w:tabs>
            <w:spacing w:after="0" w:line="360" w:lineRule="auto"/>
            <w:contextualSpacing/>
            <w:jc w:val="both"/>
            <w:rPr>
              <w:rFonts w:asciiTheme="minorHAnsi" w:eastAsiaTheme="minorEastAsia" w:hAnsiTheme="minorHAnsi" w:cstheme="minorBidi"/>
              <w:noProof/>
              <w:kern w:val="2"/>
              <w:sz w:val="28"/>
              <w:lang w:eastAsia="ru-RU"/>
              <w14:ligatures w14:val="standardContextual"/>
            </w:rPr>
          </w:pPr>
          <w:hyperlink w:anchor="_Toc145075652" w:history="1">
            <w:r w:rsidR="007A0C86" w:rsidRPr="007A0C86">
              <w:rPr>
                <w:rStyle w:val="ac"/>
                <w:rFonts w:eastAsia="Times New Roman"/>
                <w:noProof/>
                <w:spacing w:val="4"/>
                <w:sz w:val="28"/>
                <w:lang w:eastAsia="ru-RU"/>
              </w:rPr>
              <w:t>Формы отчетности по программе энергосбережения</w:t>
            </w:r>
            <w:r w:rsidR="007A0C86" w:rsidRPr="007A0C86">
              <w:rPr>
                <w:noProof/>
                <w:webHidden/>
                <w:sz w:val="28"/>
              </w:rPr>
              <w:tab/>
            </w:r>
            <w:r w:rsidR="007A0C86" w:rsidRPr="007A0C86">
              <w:rPr>
                <w:noProof/>
                <w:webHidden/>
                <w:sz w:val="28"/>
              </w:rPr>
              <w:fldChar w:fldCharType="begin"/>
            </w:r>
            <w:r w:rsidR="007A0C86" w:rsidRPr="007A0C86">
              <w:rPr>
                <w:noProof/>
                <w:webHidden/>
                <w:sz w:val="28"/>
              </w:rPr>
              <w:instrText xml:space="preserve"> PAGEREF _Toc145075652 \h </w:instrText>
            </w:r>
            <w:r w:rsidR="007A0C86" w:rsidRPr="007A0C86">
              <w:rPr>
                <w:noProof/>
                <w:webHidden/>
                <w:sz w:val="28"/>
              </w:rPr>
            </w:r>
            <w:r w:rsidR="007A0C86" w:rsidRPr="007A0C86">
              <w:rPr>
                <w:noProof/>
                <w:webHidden/>
                <w:sz w:val="28"/>
              </w:rPr>
              <w:fldChar w:fldCharType="separate"/>
            </w:r>
            <w:r w:rsidR="000F3ED8">
              <w:rPr>
                <w:noProof/>
                <w:webHidden/>
                <w:sz w:val="28"/>
              </w:rPr>
              <w:t>56</w:t>
            </w:r>
            <w:r w:rsidR="007A0C86" w:rsidRPr="007A0C86">
              <w:rPr>
                <w:noProof/>
                <w:webHidden/>
                <w:sz w:val="28"/>
              </w:rPr>
              <w:fldChar w:fldCharType="end"/>
            </w:r>
          </w:hyperlink>
        </w:p>
        <w:p w14:paraId="33F8D32A" w14:textId="5EFC12C1" w:rsidR="00F51CD7" w:rsidRPr="0083404F" w:rsidRDefault="00F51CD7" w:rsidP="007A0C86">
          <w:pPr>
            <w:pStyle w:val="23"/>
            <w:tabs>
              <w:tab w:val="right" w:leader="dot" w:pos="9921"/>
            </w:tabs>
            <w:spacing w:after="0" w:line="360" w:lineRule="auto"/>
            <w:ind w:left="0"/>
            <w:contextualSpacing/>
            <w:jc w:val="both"/>
            <w:rPr>
              <w:sz w:val="28"/>
            </w:rPr>
          </w:pPr>
          <w:r w:rsidRPr="007A0C86">
            <w:rPr>
              <w:rStyle w:val="ac"/>
              <w:rFonts w:eastAsia="Calibri" w:cs="Calibri"/>
              <w:noProof/>
              <w:sz w:val="28"/>
              <w:u w:val="none"/>
            </w:rPr>
            <w:fldChar w:fldCharType="end"/>
          </w:r>
        </w:p>
      </w:sdtContent>
    </w:sdt>
    <w:p w14:paraId="1CBBBF6C" w14:textId="77777777" w:rsidR="0009406D" w:rsidRDefault="0009406D" w:rsidP="00435D69">
      <w:pPr>
        <w:spacing w:after="0" w:line="360" w:lineRule="auto"/>
        <w:rPr>
          <w:rFonts w:eastAsia="Times New Roman"/>
          <w:b/>
          <w:spacing w:val="4"/>
          <w:sz w:val="28"/>
          <w:lang w:eastAsia="ru-RU"/>
        </w:rPr>
      </w:pPr>
      <w:r>
        <w:br w:type="page"/>
      </w:r>
    </w:p>
    <w:p w14:paraId="654666CF" w14:textId="3C762D7C" w:rsidR="00C154A7" w:rsidRPr="002D38FA" w:rsidRDefault="002D38FA" w:rsidP="002D38FA">
      <w:pPr>
        <w:pStyle w:val="11"/>
        <w:jc w:val="center"/>
      </w:pPr>
      <w:bookmarkStart w:id="1" w:name="_Toc145075611"/>
      <w:r>
        <w:lastRenderedPageBreak/>
        <w:t xml:space="preserve">2 </w:t>
      </w:r>
      <w:r w:rsidR="00C154A7" w:rsidRPr="002D38FA">
        <w:t>Паспорт программы энергосбережения и повышения энергетической эффективности</w:t>
      </w:r>
      <w:bookmarkEnd w:id="1"/>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54"/>
      </w:tblGrid>
      <w:tr w:rsidR="00C154A7" w:rsidRPr="008109AD" w14:paraId="24A99D23" w14:textId="77777777" w:rsidTr="00861B5B">
        <w:trPr>
          <w:trHeight w:val="454"/>
        </w:trPr>
        <w:tc>
          <w:tcPr>
            <w:tcW w:w="1980" w:type="dxa"/>
          </w:tcPr>
          <w:p w14:paraId="5780584B"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Наименование Программы энергосбережения</w:t>
            </w:r>
          </w:p>
        </w:tc>
        <w:tc>
          <w:tcPr>
            <w:tcW w:w="7654" w:type="dxa"/>
          </w:tcPr>
          <w:p w14:paraId="71C81A66" w14:textId="6510A2C1" w:rsidR="00C154A7" w:rsidRPr="008109AD" w:rsidRDefault="002958E2" w:rsidP="00C154A7">
            <w:pPr>
              <w:tabs>
                <w:tab w:val="left" w:pos="1260"/>
                <w:tab w:val="left" w:pos="4140"/>
              </w:tabs>
              <w:spacing w:after="0" w:line="240" w:lineRule="auto"/>
              <w:jc w:val="both"/>
              <w:rPr>
                <w:rFonts w:eastAsia="Times New Roman"/>
                <w:sz w:val="22"/>
                <w:szCs w:val="22"/>
                <w:lang w:eastAsia="ru-RU"/>
              </w:rPr>
            </w:pPr>
            <w:r w:rsidRPr="002958E2">
              <w:rPr>
                <w:rFonts w:eastAsia="Times New Roman"/>
                <w:sz w:val="22"/>
                <w:szCs w:val="22"/>
                <w:lang w:eastAsia="ru-RU"/>
              </w:rPr>
              <w:t xml:space="preserve">Энергосбережения и повышения энергетической эффективности муниципального образования Денисовское </w:t>
            </w:r>
          </w:p>
        </w:tc>
      </w:tr>
      <w:tr w:rsidR="00C154A7" w:rsidRPr="008109AD" w14:paraId="579FEC44" w14:textId="77777777" w:rsidTr="00861B5B">
        <w:trPr>
          <w:trHeight w:val="781"/>
        </w:trPr>
        <w:tc>
          <w:tcPr>
            <w:tcW w:w="1980" w:type="dxa"/>
            <w:vMerge w:val="restart"/>
            <w:vAlign w:val="center"/>
          </w:tcPr>
          <w:p w14:paraId="19FE18B7" w14:textId="1426D3C4"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Основание разработки Программы энергосбережения</w:t>
            </w:r>
          </w:p>
        </w:tc>
        <w:tc>
          <w:tcPr>
            <w:tcW w:w="7654" w:type="dxa"/>
          </w:tcPr>
          <w:p w14:paraId="4406E585" w14:textId="77777777" w:rsidR="00C154A7" w:rsidRPr="008109AD" w:rsidRDefault="00C154A7" w:rsidP="00C154A7">
            <w:pPr>
              <w:autoSpaceDE w:val="0"/>
              <w:autoSpaceDN w:val="0"/>
              <w:adjustRightInd w:val="0"/>
              <w:spacing w:after="0" w:line="240" w:lineRule="auto"/>
              <w:jc w:val="both"/>
              <w:rPr>
                <w:rFonts w:eastAsia="Times New Roman"/>
                <w:sz w:val="22"/>
                <w:szCs w:val="22"/>
                <w:lang w:eastAsia="ru-RU"/>
              </w:rPr>
            </w:pPr>
            <w:r w:rsidRPr="008109AD">
              <w:rPr>
                <w:rFonts w:eastAsia="Times New Roman"/>
                <w:sz w:val="22"/>
                <w:szCs w:val="22"/>
                <w:lang w:eastAsia="ru-RU"/>
              </w:rPr>
              <w:t xml:space="preserve">Федеральный закон от 23.11.2009 г. № 261 «Об энергосбережении и о повышении </w:t>
            </w:r>
            <w:proofErr w:type="gramStart"/>
            <w:r w:rsidRPr="008109AD">
              <w:rPr>
                <w:rFonts w:eastAsia="Times New Roman"/>
                <w:sz w:val="22"/>
                <w:szCs w:val="22"/>
                <w:lang w:eastAsia="ru-RU"/>
              </w:rPr>
              <w:t>энергетической эффективности</w:t>
            </w:r>
            <w:proofErr w:type="gramEnd"/>
            <w:r w:rsidRPr="008109AD">
              <w:rPr>
                <w:rFonts w:eastAsia="Times New Roman"/>
                <w:sz w:val="22"/>
                <w:szCs w:val="22"/>
                <w:lang w:eastAsia="ru-RU"/>
              </w:rPr>
              <w:t xml:space="preserve"> и о внесении изменений в отдельные законодательные акты Российской Федерации».</w:t>
            </w:r>
          </w:p>
        </w:tc>
      </w:tr>
      <w:tr w:rsidR="00C154A7" w:rsidRPr="008109AD" w14:paraId="0BA67682" w14:textId="77777777" w:rsidTr="00861B5B">
        <w:trPr>
          <w:trHeight w:val="976"/>
        </w:trPr>
        <w:tc>
          <w:tcPr>
            <w:tcW w:w="1980" w:type="dxa"/>
            <w:vMerge/>
          </w:tcPr>
          <w:p w14:paraId="2D37DB73"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p>
        </w:tc>
        <w:tc>
          <w:tcPr>
            <w:tcW w:w="7654" w:type="dxa"/>
          </w:tcPr>
          <w:p w14:paraId="52EA9016" w14:textId="5B81C62B" w:rsidR="00C154A7" w:rsidRPr="008109AD" w:rsidRDefault="00C154A7" w:rsidP="00C154A7">
            <w:pPr>
              <w:autoSpaceDE w:val="0"/>
              <w:autoSpaceDN w:val="0"/>
              <w:adjustRightInd w:val="0"/>
              <w:spacing w:after="0" w:line="240" w:lineRule="auto"/>
              <w:jc w:val="both"/>
              <w:rPr>
                <w:rFonts w:eastAsia="Times New Roman"/>
                <w:sz w:val="22"/>
                <w:szCs w:val="22"/>
                <w:lang w:eastAsia="ru-RU"/>
              </w:rPr>
            </w:pPr>
            <w:r w:rsidRPr="008109AD">
              <w:rPr>
                <w:rFonts w:eastAsia="Times New Roman"/>
                <w:sz w:val="22"/>
                <w:szCs w:val="22"/>
                <w:lang w:eastAsia="ru-RU"/>
              </w:rPr>
              <w:t>Приказ Министерства энергетики РФ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tc>
      </w:tr>
      <w:tr w:rsidR="00C154A7" w:rsidRPr="008109AD" w14:paraId="54B9C296" w14:textId="77777777" w:rsidTr="00861B5B">
        <w:trPr>
          <w:trHeight w:val="900"/>
        </w:trPr>
        <w:tc>
          <w:tcPr>
            <w:tcW w:w="1980" w:type="dxa"/>
            <w:vMerge/>
          </w:tcPr>
          <w:p w14:paraId="0C1D1CE4"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p>
        </w:tc>
        <w:tc>
          <w:tcPr>
            <w:tcW w:w="7654" w:type="dxa"/>
          </w:tcPr>
          <w:p w14:paraId="53EA0B21" w14:textId="06D623A8" w:rsidR="00C154A7" w:rsidRPr="008109AD" w:rsidRDefault="00B348DC" w:rsidP="001F52E1">
            <w:pPr>
              <w:autoSpaceDE w:val="0"/>
              <w:autoSpaceDN w:val="0"/>
              <w:adjustRightInd w:val="0"/>
              <w:spacing w:after="0" w:line="240" w:lineRule="auto"/>
              <w:jc w:val="both"/>
              <w:rPr>
                <w:rFonts w:eastAsia="Times New Roman"/>
                <w:sz w:val="22"/>
                <w:szCs w:val="22"/>
                <w:lang w:eastAsia="ru-RU"/>
              </w:rPr>
            </w:pPr>
            <w:r w:rsidRPr="008109AD">
              <w:rPr>
                <w:rFonts w:eastAsia="Times New Roman"/>
                <w:sz w:val="22"/>
                <w:szCs w:val="22"/>
                <w:lang w:eastAsia="ru-RU"/>
              </w:rPr>
              <w:t>Постановление Правительства РФ от 11.02.</w:t>
            </w:r>
            <w:r w:rsidR="001F52E1" w:rsidRPr="008109AD">
              <w:rPr>
                <w:rFonts w:eastAsia="Times New Roman"/>
                <w:sz w:val="22"/>
                <w:szCs w:val="22"/>
                <w:lang w:eastAsia="ru-RU"/>
              </w:rPr>
              <w:t>2021</w:t>
            </w:r>
            <w:r w:rsidRPr="008109AD">
              <w:rPr>
                <w:rFonts w:eastAsia="Times New Roman"/>
                <w:sz w:val="22"/>
                <w:szCs w:val="22"/>
                <w:lang w:eastAsia="ru-RU"/>
              </w:rPr>
              <w:t xml:space="preserve">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РФ и отдельных положений некоторых актов Правительства РФ".</w:t>
            </w:r>
          </w:p>
        </w:tc>
      </w:tr>
      <w:tr w:rsidR="00C154A7" w:rsidRPr="008109AD" w14:paraId="56355B83" w14:textId="77777777" w:rsidTr="00861B5B">
        <w:trPr>
          <w:trHeight w:val="796"/>
        </w:trPr>
        <w:tc>
          <w:tcPr>
            <w:tcW w:w="1980" w:type="dxa"/>
            <w:vMerge/>
          </w:tcPr>
          <w:p w14:paraId="756AC6E9"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p>
        </w:tc>
        <w:tc>
          <w:tcPr>
            <w:tcW w:w="7654" w:type="dxa"/>
          </w:tcPr>
          <w:p w14:paraId="1C5DD15B" w14:textId="76D2D8CC" w:rsidR="00C154A7" w:rsidRPr="008109AD" w:rsidRDefault="00C154A7" w:rsidP="001F52E1">
            <w:pPr>
              <w:autoSpaceDE w:val="0"/>
              <w:autoSpaceDN w:val="0"/>
              <w:adjustRightInd w:val="0"/>
              <w:spacing w:after="0" w:line="240" w:lineRule="auto"/>
              <w:jc w:val="both"/>
              <w:rPr>
                <w:rFonts w:eastAsia="Times New Roman"/>
                <w:sz w:val="22"/>
                <w:szCs w:val="22"/>
                <w:highlight w:val="yellow"/>
                <w:lang w:eastAsia="ru-RU"/>
              </w:rPr>
            </w:pPr>
            <w:r w:rsidRPr="008109AD">
              <w:rPr>
                <w:rFonts w:eastAsia="Times New Roman"/>
                <w:sz w:val="22"/>
                <w:szCs w:val="22"/>
                <w:lang w:eastAsia="ru-RU"/>
              </w:rPr>
              <w:t>Постановление Правительства РФ от 07.10.</w:t>
            </w:r>
            <w:r w:rsidR="001F52E1" w:rsidRPr="008109AD">
              <w:rPr>
                <w:rFonts w:eastAsia="Times New Roman"/>
                <w:sz w:val="22"/>
                <w:szCs w:val="22"/>
                <w:lang w:eastAsia="ru-RU"/>
              </w:rPr>
              <w:t>2019</w:t>
            </w:r>
            <w:r w:rsidRPr="008109AD">
              <w:rPr>
                <w:rFonts w:eastAsia="Times New Roman"/>
                <w:sz w:val="22"/>
                <w:szCs w:val="22"/>
                <w:lang w:eastAsia="ru-RU"/>
              </w:rPr>
              <w:t xml:space="preserve">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C154A7" w:rsidRPr="008109AD" w14:paraId="5749D629" w14:textId="77777777" w:rsidTr="00861B5B">
        <w:trPr>
          <w:trHeight w:val="580"/>
        </w:trPr>
        <w:tc>
          <w:tcPr>
            <w:tcW w:w="1980" w:type="dxa"/>
            <w:vMerge/>
          </w:tcPr>
          <w:p w14:paraId="5804870E"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p>
        </w:tc>
        <w:tc>
          <w:tcPr>
            <w:tcW w:w="7654" w:type="dxa"/>
          </w:tcPr>
          <w:p w14:paraId="40BE1574" w14:textId="7DF7325C" w:rsidR="00C154A7" w:rsidRPr="008109AD" w:rsidRDefault="005331D0" w:rsidP="001F52E1">
            <w:pPr>
              <w:autoSpaceDE w:val="0"/>
              <w:autoSpaceDN w:val="0"/>
              <w:adjustRightInd w:val="0"/>
              <w:spacing w:after="0" w:line="240" w:lineRule="auto"/>
              <w:jc w:val="both"/>
              <w:rPr>
                <w:rFonts w:eastAsia="Times New Roman"/>
                <w:sz w:val="22"/>
                <w:szCs w:val="22"/>
                <w:highlight w:val="yellow"/>
                <w:lang w:eastAsia="ru-RU"/>
              </w:rPr>
            </w:pPr>
            <w:r w:rsidRPr="008109AD">
              <w:rPr>
                <w:rFonts w:eastAsia="Times New Roman"/>
                <w:sz w:val="22"/>
                <w:szCs w:val="22"/>
                <w:lang w:eastAsia="ru-RU"/>
              </w:rPr>
              <w:t xml:space="preserve">Приказ Минэкономразвития России от 15 июля </w:t>
            </w:r>
            <w:r w:rsidR="001F52E1" w:rsidRPr="008109AD">
              <w:rPr>
                <w:rFonts w:eastAsia="Times New Roman"/>
                <w:sz w:val="22"/>
                <w:szCs w:val="22"/>
                <w:lang w:eastAsia="ru-RU"/>
              </w:rPr>
              <w:t>2020</w:t>
            </w:r>
            <w:r w:rsidRPr="008109AD">
              <w:rPr>
                <w:rFonts w:eastAsia="Times New Roman"/>
                <w:sz w:val="22"/>
                <w:szCs w:val="22"/>
                <w:lang w:eastAsia="ru-RU"/>
              </w:rPr>
              <w:t xml:space="preserve"> года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w:t>
            </w:r>
          </w:p>
        </w:tc>
      </w:tr>
      <w:tr w:rsidR="00C154A7" w:rsidRPr="008109AD" w14:paraId="7A03220C" w14:textId="77777777" w:rsidTr="00861B5B">
        <w:trPr>
          <w:trHeight w:val="796"/>
        </w:trPr>
        <w:tc>
          <w:tcPr>
            <w:tcW w:w="1980" w:type="dxa"/>
            <w:vMerge/>
          </w:tcPr>
          <w:p w14:paraId="46A9C6A0"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p>
        </w:tc>
        <w:tc>
          <w:tcPr>
            <w:tcW w:w="7654" w:type="dxa"/>
          </w:tcPr>
          <w:p w14:paraId="7A35B8E5" w14:textId="77777777" w:rsidR="00C154A7" w:rsidRPr="008109AD" w:rsidRDefault="00C154A7" w:rsidP="00C154A7">
            <w:pPr>
              <w:autoSpaceDE w:val="0"/>
              <w:autoSpaceDN w:val="0"/>
              <w:adjustRightInd w:val="0"/>
              <w:spacing w:after="0" w:line="240" w:lineRule="auto"/>
              <w:jc w:val="both"/>
              <w:rPr>
                <w:rFonts w:eastAsia="Times New Roman"/>
                <w:sz w:val="22"/>
                <w:szCs w:val="22"/>
                <w:highlight w:val="yellow"/>
                <w:lang w:eastAsia="ru-RU"/>
              </w:rPr>
            </w:pPr>
            <w:r w:rsidRPr="008109AD">
              <w:rPr>
                <w:rFonts w:eastAsia="Times New Roman"/>
                <w:sz w:val="22"/>
                <w:szCs w:val="22"/>
                <w:lang w:eastAsia="ru-RU"/>
              </w:rPr>
              <w:t>Приказ Министерства энергетики Российской Федерации от 30 июня 2014 г. № 399 «Об утверждении 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w:t>
            </w:r>
          </w:p>
        </w:tc>
      </w:tr>
      <w:tr w:rsidR="00C154A7" w:rsidRPr="008109AD" w14:paraId="35E58877" w14:textId="77777777" w:rsidTr="00861B5B">
        <w:trPr>
          <w:trHeight w:val="796"/>
        </w:trPr>
        <w:tc>
          <w:tcPr>
            <w:tcW w:w="1980" w:type="dxa"/>
          </w:tcPr>
          <w:p w14:paraId="653E261C"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Разработчики Программы энергосбережения</w:t>
            </w:r>
          </w:p>
        </w:tc>
        <w:tc>
          <w:tcPr>
            <w:tcW w:w="7654" w:type="dxa"/>
          </w:tcPr>
          <w:p w14:paraId="58426223" w14:textId="370545D2" w:rsidR="00947C5E" w:rsidRPr="008109AD" w:rsidRDefault="002B2EBD" w:rsidP="0076650B">
            <w:pPr>
              <w:autoSpaceDE w:val="0"/>
              <w:autoSpaceDN w:val="0"/>
              <w:adjustRightInd w:val="0"/>
              <w:spacing w:after="0" w:line="240" w:lineRule="auto"/>
              <w:jc w:val="both"/>
              <w:rPr>
                <w:rFonts w:eastAsia="Times New Roman"/>
                <w:sz w:val="22"/>
                <w:szCs w:val="22"/>
                <w:lang w:eastAsia="ru-RU"/>
              </w:rPr>
            </w:pPr>
            <w:r>
              <w:rPr>
                <w:rFonts w:eastAsia="Times New Roman"/>
                <w:sz w:val="22"/>
                <w:szCs w:val="22"/>
                <w:lang w:eastAsia="ru-RU"/>
              </w:rPr>
              <w:t>Администрация муниципального образования Денисовское</w:t>
            </w:r>
            <w:r w:rsidR="00A431F1" w:rsidRPr="008109AD">
              <w:rPr>
                <w:rFonts w:eastAsia="Times New Roman"/>
                <w:sz w:val="22"/>
                <w:szCs w:val="22"/>
                <w:lang w:eastAsia="ru-RU"/>
              </w:rPr>
              <w:t xml:space="preserve"> </w:t>
            </w:r>
          </w:p>
          <w:p w14:paraId="1C48F4D6" w14:textId="6657FAEE" w:rsidR="00861B5B" w:rsidRPr="008109AD" w:rsidRDefault="00861B5B" w:rsidP="00947C5E">
            <w:pPr>
              <w:autoSpaceDE w:val="0"/>
              <w:autoSpaceDN w:val="0"/>
              <w:adjustRightInd w:val="0"/>
              <w:spacing w:after="0" w:line="240" w:lineRule="auto"/>
              <w:jc w:val="both"/>
              <w:rPr>
                <w:rFonts w:eastAsia="Times New Roman"/>
                <w:sz w:val="22"/>
                <w:szCs w:val="22"/>
                <w:highlight w:val="yellow"/>
                <w:lang w:eastAsia="ru-RU"/>
              </w:rPr>
            </w:pPr>
            <w:r w:rsidRPr="008109AD">
              <w:rPr>
                <w:rFonts w:eastAsia="Times New Roman"/>
                <w:sz w:val="22"/>
                <w:szCs w:val="22"/>
                <w:lang w:eastAsia="ru-RU"/>
              </w:rPr>
              <w:t>Общество с ограниченной ответственностью «Межрегиональная Энергосберегающая Компания»</w:t>
            </w:r>
          </w:p>
        </w:tc>
      </w:tr>
      <w:tr w:rsidR="00C154A7" w:rsidRPr="008109AD" w14:paraId="5652AE3F" w14:textId="77777777" w:rsidTr="00861B5B">
        <w:tc>
          <w:tcPr>
            <w:tcW w:w="1980" w:type="dxa"/>
          </w:tcPr>
          <w:p w14:paraId="41B10516"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Основные исполнители мероприятий Программы энергосбережения</w:t>
            </w:r>
          </w:p>
        </w:tc>
        <w:tc>
          <w:tcPr>
            <w:tcW w:w="7654" w:type="dxa"/>
          </w:tcPr>
          <w:p w14:paraId="3F1CFE40" w14:textId="1EED6BDD" w:rsidR="00C154A7" w:rsidRPr="008109AD" w:rsidRDefault="002B2EBD" w:rsidP="00C154A7">
            <w:pPr>
              <w:tabs>
                <w:tab w:val="left" w:pos="1260"/>
                <w:tab w:val="left" w:pos="4140"/>
              </w:tabs>
              <w:spacing w:after="0" w:line="240" w:lineRule="auto"/>
              <w:jc w:val="both"/>
              <w:rPr>
                <w:rFonts w:eastAsia="Times New Roman"/>
                <w:sz w:val="22"/>
                <w:szCs w:val="22"/>
                <w:lang w:eastAsia="ru-RU"/>
              </w:rPr>
            </w:pPr>
            <w:r>
              <w:rPr>
                <w:rFonts w:eastAsia="Times New Roman"/>
                <w:sz w:val="22"/>
                <w:szCs w:val="22"/>
                <w:lang w:eastAsia="ru-RU"/>
              </w:rPr>
              <w:t>Администрация муниципального образования Денисовское</w:t>
            </w:r>
            <w:r w:rsidR="00A431F1" w:rsidRPr="008109AD">
              <w:rPr>
                <w:rFonts w:eastAsia="Times New Roman"/>
                <w:sz w:val="22"/>
                <w:szCs w:val="22"/>
                <w:lang w:eastAsia="ru-RU"/>
              </w:rPr>
              <w:t xml:space="preserve"> </w:t>
            </w:r>
          </w:p>
        </w:tc>
      </w:tr>
      <w:tr w:rsidR="00C154A7" w:rsidRPr="008109AD" w14:paraId="69C2C3EE" w14:textId="77777777" w:rsidTr="008B5790">
        <w:trPr>
          <w:trHeight w:val="787"/>
        </w:trPr>
        <w:tc>
          <w:tcPr>
            <w:tcW w:w="1980" w:type="dxa"/>
          </w:tcPr>
          <w:p w14:paraId="66A679D5" w14:textId="4B2888C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Сроки реализации Программы энергосбережения</w:t>
            </w:r>
          </w:p>
        </w:tc>
        <w:tc>
          <w:tcPr>
            <w:tcW w:w="7654" w:type="dxa"/>
          </w:tcPr>
          <w:p w14:paraId="1B9CCF20" w14:textId="2F250435" w:rsidR="00C154A7" w:rsidRPr="008109AD" w:rsidRDefault="0009319B" w:rsidP="00C154A7">
            <w:pPr>
              <w:autoSpaceDE w:val="0"/>
              <w:autoSpaceDN w:val="0"/>
              <w:adjustRightInd w:val="0"/>
              <w:spacing w:after="0" w:line="240" w:lineRule="auto"/>
              <w:jc w:val="both"/>
              <w:rPr>
                <w:rFonts w:eastAsia="Times New Roman"/>
                <w:sz w:val="22"/>
                <w:szCs w:val="22"/>
                <w:lang w:eastAsia="ru-RU"/>
              </w:rPr>
            </w:pPr>
            <w:r w:rsidRPr="008109AD">
              <w:rPr>
                <w:rFonts w:eastAsia="Times New Roman"/>
                <w:sz w:val="22"/>
                <w:szCs w:val="22"/>
                <w:lang w:eastAsia="ru-RU"/>
              </w:rPr>
              <w:t>2024</w:t>
            </w:r>
            <w:r w:rsidR="00C154A7" w:rsidRPr="008109AD">
              <w:rPr>
                <w:rFonts w:eastAsia="Times New Roman"/>
                <w:sz w:val="22"/>
                <w:szCs w:val="22"/>
                <w:lang w:eastAsia="ru-RU"/>
              </w:rPr>
              <w:t>-</w:t>
            </w:r>
            <w:r w:rsidRPr="008109AD">
              <w:rPr>
                <w:rFonts w:eastAsia="Times New Roman"/>
                <w:sz w:val="22"/>
                <w:szCs w:val="22"/>
                <w:lang w:eastAsia="ru-RU"/>
              </w:rPr>
              <w:t>202</w:t>
            </w:r>
            <w:r w:rsidR="004A0038">
              <w:rPr>
                <w:rFonts w:eastAsia="Times New Roman"/>
                <w:sz w:val="22"/>
                <w:szCs w:val="22"/>
                <w:lang w:eastAsia="ru-RU"/>
              </w:rPr>
              <w:t>5</w:t>
            </w:r>
            <w:r w:rsidR="00C154A7" w:rsidRPr="008109AD">
              <w:rPr>
                <w:rFonts w:eastAsia="Times New Roman"/>
                <w:sz w:val="22"/>
                <w:szCs w:val="22"/>
                <w:lang w:eastAsia="ru-RU"/>
              </w:rPr>
              <w:t xml:space="preserve"> гг.</w:t>
            </w:r>
          </w:p>
        </w:tc>
      </w:tr>
      <w:tr w:rsidR="00861B5B" w:rsidRPr="008109AD" w14:paraId="167F9672" w14:textId="77777777" w:rsidTr="00861B5B">
        <w:trPr>
          <w:trHeight w:val="1066"/>
        </w:trPr>
        <w:tc>
          <w:tcPr>
            <w:tcW w:w="1980" w:type="dxa"/>
          </w:tcPr>
          <w:p w14:paraId="6FE38256" w14:textId="77777777" w:rsidR="00861B5B" w:rsidRPr="008109AD" w:rsidRDefault="00861B5B"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Цели Программы энергосбережения</w:t>
            </w:r>
          </w:p>
        </w:tc>
        <w:tc>
          <w:tcPr>
            <w:tcW w:w="7654" w:type="dxa"/>
          </w:tcPr>
          <w:p w14:paraId="3066CFFB" w14:textId="57E03CC2" w:rsidR="00861B5B" w:rsidRPr="008109AD" w:rsidRDefault="00861B5B" w:rsidP="005E7631">
            <w:pPr>
              <w:pStyle w:val="TableParagraph"/>
              <w:numPr>
                <w:ilvl w:val="0"/>
                <w:numId w:val="1"/>
              </w:numPr>
              <w:tabs>
                <w:tab w:val="left" w:pos="365"/>
              </w:tabs>
              <w:spacing w:line="242" w:lineRule="auto"/>
              <w:ind w:right="110" w:firstLine="0"/>
              <w:jc w:val="both"/>
              <w:rPr>
                <w:spacing w:val="2"/>
                <w:sz w:val="22"/>
                <w:szCs w:val="22"/>
              </w:rPr>
            </w:pPr>
            <w:r w:rsidRPr="008109AD">
              <w:rPr>
                <w:spacing w:val="2"/>
                <w:sz w:val="22"/>
                <w:szCs w:val="22"/>
              </w:rPr>
              <w:t>Снижение затрат на оплату потребляемых энергоресурсов;</w:t>
            </w:r>
          </w:p>
          <w:p w14:paraId="7345A141" w14:textId="77777777" w:rsidR="00861B5B" w:rsidRPr="008109AD" w:rsidRDefault="00861B5B" w:rsidP="005E7631">
            <w:pPr>
              <w:pStyle w:val="TableParagraph"/>
              <w:numPr>
                <w:ilvl w:val="0"/>
                <w:numId w:val="1"/>
              </w:numPr>
              <w:tabs>
                <w:tab w:val="left" w:pos="365"/>
              </w:tabs>
              <w:spacing w:before="1" w:line="242" w:lineRule="auto"/>
              <w:ind w:right="110" w:firstLine="0"/>
              <w:jc w:val="both"/>
              <w:rPr>
                <w:spacing w:val="2"/>
                <w:sz w:val="22"/>
                <w:szCs w:val="22"/>
              </w:rPr>
            </w:pPr>
            <w:r w:rsidRPr="008109AD">
              <w:rPr>
                <w:spacing w:val="2"/>
                <w:sz w:val="22"/>
                <w:szCs w:val="22"/>
              </w:rPr>
              <w:t>Повышение эффективности использования энергетических ресурсов учреждением;</w:t>
            </w:r>
          </w:p>
          <w:p w14:paraId="060C0745" w14:textId="5148347C" w:rsidR="00861B5B" w:rsidRPr="008109AD" w:rsidRDefault="00861B5B" w:rsidP="005E7631">
            <w:pPr>
              <w:pStyle w:val="TableParagraph"/>
              <w:numPr>
                <w:ilvl w:val="0"/>
                <w:numId w:val="1"/>
              </w:numPr>
              <w:tabs>
                <w:tab w:val="left" w:pos="365"/>
              </w:tabs>
              <w:spacing w:line="242" w:lineRule="auto"/>
              <w:ind w:right="110" w:firstLine="0"/>
              <w:jc w:val="both"/>
              <w:rPr>
                <w:sz w:val="22"/>
                <w:szCs w:val="22"/>
              </w:rPr>
            </w:pPr>
            <w:r w:rsidRPr="008109AD">
              <w:rPr>
                <w:spacing w:val="2"/>
                <w:sz w:val="22"/>
                <w:szCs w:val="22"/>
              </w:rPr>
              <w:t>Обеспечение надежного функционирования учреждения с минимальными затратами энергии и ресурсов.</w:t>
            </w:r>
          </w:p>
        </w:tc>
      </w:tr>
      <w:tr w:rsidR="00861B5B" w:rsidRPr="008109AD" w14:paraId="22126A9C" w14:textId="77777777" w:rsidTr="00861B5B">
        <w:trPr>
          <w:trHeight w:val="349"/>
        </w:trPr>
        <w:tc>
          <w:tcPr>
            <w:tcW w:w="1980" w:type="dxa"/>
          </w:tcPr>
          <w:p w14:paraId="266A8CB3" w14:textId="527A6E88" w:rsidR="00861B5B" w:rsidRPr="008109AD" w:rsidRDefault="00861B5B" w:rsidP="0009406D">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Основные задачи Программы энергосбережения</w:t>
            </w:r>
          </w:p>
        </w:tc>
        <w:tc>
          <w:tcPr>
            <w:tcW w:w="7654" w:type="dxa"/>
          </w:tcPr>
          <w:p w14:paraId="5A1250A3" w14:textId="77777777" w:rsidR="00861B5B" w:rsidRPr="008109AD" w:rsidRDefault="00861B5B" w:rsidP="005E7631">
            <w:pPr>
              <w:pStyle w:val="TableParagraph"/>
              <w:numPr>
                <w:ilvl w:val="0"/>
                <w:numId w:val="1"/>
              </w:numPr>
              <w:tabs>
                <w:tab w:val="left" w:pos="365"/>
              </w:tabs>
              <w:spacing w:line="242" w:lineRule="auto"/>
              <w:ind w:right="110" w:firstLine="0"/>
              <w:jc w:val="both"/>
              <w:rPr>
                <w:spacing w:val="2"/>
                <w:sz w:val="22"/>
                <w:szCs w:val="22"/>
              </w:rPr>
            </w:pPr>
            <w:r w:rsidRPr="008109AD">
              <w:rPr>
                <w:spacing w:val="2"/>
                <w:sz w:val="22"/>
                <w:szCs w:val="22"/>
              </w:rPr>
              <w:t>Определение показателей энергетической эффективности;</w:t>
            </w:r>
          </w:p>
          <w:p w14:paraId="0BAC6405" w14:textId="77777777" w:rsidR="00861B5B" w:rsidRPr="008109AD" w:rsidRDefault="00861B5B" w:rsidP="005E7631">
            <w:pPr>
              <w:pStyle w:val="TableParagraph"/>
              <w:numPr>
                <w:ilvl w:val="0"/>
                <w:numId w:val="1"/>
              </w:numPr>
              <w:tabs>
                <w:tab w:val="left" w:pos="365"/>
              </w:tabs>
              <w:spacing w:before="1" w:line="242" w:lineRule="auto"/>
              <w:ind w:right="110" w:firstLine="0"/>
              <w:jc w:val="both"/>
              <w:rPr>
                <w:spacing w:val="2"/>
                <w:sz w:val="22"/>
                <w:szCs w:val="22"/>
              </w:rPr>
            </w:pPr>
            <w:r w:rsidRPr="008109AD">
              <w:rPr>
                <w:spacing w:val="2"/>
                <w:sz w:val="22"/>
                <w:szCs w:val="22"/>
              </w:rPr>
              <w:t>Определение потенциала энергосбережения и повышения энергетической эффективности;</w:t>
            </w:r>
          </w:p>
          <w:p w14:paraId="18885B15" w14:textId="77777777" w:rsidR="00BB49BE" w:rsidRPr="008109AD" w:rsidRDefault="00861B5B" w:rsidP="00BB49BE">
            <w:pPr>
              <w:pStyle w:val="TableParagraph"/>
              <w:numPr>
                <w:ilvl w:val="0"/>
                <w:numId w:val="1"/>
              </w:numPr>
              <w:tabs>
                <w:tab w:val="left" w:pos="365"/>
              </w:tabs>
              <w:spacing w:line="242" w:lineRule="auto"/>
              <w:ind w:right="110" w:firstLine="0"/>
              <w:jc w:val="both"/>
              <w:rPr>
                <w:spacing w:val="2"/>
                <w:sz w:val="22"/>
                <w:szCs w:val="22"/>
              </w:rPr>
            </w:pPr>
            <w:r w:rsidRPr="008109AD">
              <w:rPr>
                <w:spacing w:val="2"/>
                <w:sz w:val="22"/>
                <w:szCs w:val="22"/>
              </w:rPr>
              <w:t>Разработка перечня типовых, общедоступных мероприятий по энергосбережению и повышению энергетической эффективности и проведение их стоимостной оценки;</w:t>
            </w:r>
          </w:p>
          <w:p w14:paraId="60A481BF" w14:textId="5AF8DECE" w:rsidR="00861B5B" w:rsidRPr="008109AD" w:rsidRDefault="00861B5B" w:rsidP="00BB49BE">
            <w:pPr>
              <w:pStyle w:val="TableParagraph"/>
              <w:numPr>
                <w:ilvl w:val="0"/>
                <w:numId w:val="1"/>
              </w:numPr>
              <w:tabs>
                <w:tab w:val="left" w:pos="365"/>
              </w:tabs>
              <w:spacing w:line="242" w:lineRule="auto"/>
              <w:ind w:right="110" w:firstLine="0"/>
              <w:jc w:val="both"/>
              <w:rPr>
                <w:spacing w:val="2"/>
                <w:sz w:val="22"/>
                <w:szCs w:val="22"/>
              </w:rPr>
            </w:pPr>
            <w:r w:rsidRPr="008109AD">
              <w:rPr>
                <w:spacing w:val="2"/>
                <w:sz w:val="22"/>
                <w:szCs w:val="22"/>
              </w:rPr>
              <w:t>Реализация разработанных энергосберегающих мероприятий.</w:t>
            </w:r>
          </w:p>
        </w:tc>
      </w:tr>
      <w:tr w:rsidR="00C154A7" w:rsidRPr="008109AD" w14:paraId="21BB7741" w14:textId="77777777" w:rsidTr="00B30277">
        <w:trPr>
          <w:trHeight w:val="1550"/>
        </w:trPr>
        <w:tc>
          <w:tcPr>
            <w:tcW w:w="1980" w:type="dxa"/>
          </w:tcPr>
          <w:p w14:paraId="37909D91"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lastRenderedPageBreak/>
              <w:t xml:space="preserve">Основные </w:t>
            </w:r>
          </w:p>
          <w:p w14:paraId="1EC971E3" w14:textId="510546D0" w:rsidR="00C154A7" w:rsidRPr="008109AD" w:rsidRDefault="00C154A7" w:rsidP="0009406D">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мероприятия Программы энергосбережения</w:t>
            </w:r>
          </w:p>
        </w:tc>
        <w:tc>
          <w:tcPr>
            <w:tcW w:w="7654" w:type="dxa"/>
            <w:shd w:val="clear" w:color="auto" w:fill="auto"/>
          </w:tcPr>
          <w:p w14:paraId="26AA2112" w14:textId="73570679" w:rsidR="004539BA" w:rsidRPr="008109AD" w:rsidRDefault="00A2475F" w:rsidP="005E7631">
            <w:pPr>
              <w:pStyle w:val="TableParagraph"/>
              <w:numPr>
                <w:ilvl w:val="0"/>
                <w:numId w:val="1"/>
              </w:numPr>
              <w:tabs>
                <w:tab w:val="left" w:pos="365"/>
              </w:tabs>
              <w:spacing w:line="242" w:lineRule="auto"/>
              <w:ind w:right="110" w:firstLine="0"/>
              <w:jc w:val="both"/>
              <w:rPr>
                <w:spacing w:val="2"/>
                <w:sz w:val="22"/>
                <w:szCs w:val="22"/>
              </w:rPr>
            </w:pPr>
            <w:r w:rsidRPr="008109AD">
              <w:rPr>
                <w:spacing w:val="2"/>
                <w:sz w:val="22"/>
                <w:szCs w:val="22"/>
              </w:rPr>
              <w:t>Установка</w:t>
            </w:r>
            <w:r w:rsidR="00F12FE3" w:rsidRPr="008109AD">
              <w:rPr>
                <w:spacing w:val="2"/>
                <w:sz w:val="22"/>
                <w:szCs w:val="22"/>
              </w:rPr>
              <w:t xml:space="preserve"> аэраторов</w:t>
            </w:r>
            <w:r w:rsidR="004539BA" w:rsidRPr="008109AD">
              <w:rPr>
                <w:spacing w:val="2"/>
                <w:sz w:val="22"/>
                <w:szCs w:val="22"/>
              </w:rPr>
              <w:t xml:space="preserve"> </w:t>
            </w:r>
            <w:r w:rsidR="008C6735" w:rsidRPr="008109AD">
              <w:rPr>
                <w:spacing w:val="2"/>
                <w:sz w:val="22"/>
                <w:szCs w:val="22"/>
              </w:rPr>
              <w:t>для</w:t>
            </w:r>
            <w:r w:rsidR="004539BA" w:rsidRPr="008109AD">
              <w:rPr>
                <w:spacing w:val="2"/>
                <w:sz w:val="22"/>
                <w:szCs w:val="22"/>
              </w:rPr>
              <w:t xml:space="preserve"> регул</w:t>
            </w:r>
            <w:r w:rsidR="008C6735" w:rsidRPr="008109AD">
              <w:rPr>
                <w:spacing w:val="2"/>
                <w:sz w:val="22"/>
                <w:szCs w:val="22"/>
              </w:rPr>
              <w:t>ирования</w:t>
            </w:r>
            <w:r w:rsidR="004539BA" w:rsidRPr="008109AD">
              <w:rPr>
                <w:spacing w:val="2"/>
                <w:sz w:val="22"/>
                <w:szCs w:val="22"/>
              </w:rPr>
              <w:t xml:space="preserve"> расхода воды;</w:t>
            </w:r>
          </w:p>
          <w:p w14:paraId="09EDEA27" w14:textId="64D3AA5C" w:rsidR="00C154A7" w:rsidRPr="008109AD" w:rsidRDefault="00B30277" w:rsidP="005E7631">
            <w:pPr>
              <w:pStyle w:val="TableParagraph"/>
              <w:numPr>
                <w:ilvl w:val="0"/>
                <w:numId w:val="1"/>
              </w:numPr>
              <w:tabs>
                <w:tab w:val="left" w:pos="365"/>
              </w:tabs>
              <w:spacing w:line="242" w:lineRule="auto"/>
              <w:ind w:right="110" w:firstLine="0"/>
              <w:jc w:val="both"/>
              <w:rPr>
                <w:spacing w:val="2"/>
                <w:sz w:val="22"/>
                <w:szCs w:val="22"/>
              </w:rPr>
            </w:pPr>
            <w:r w:rsidRPr="008109AD">
              <w:rPr>
                <w:spacing w:val="2"/>
                <w:sz w:val="22"/>
                <w:szCs w:val="22"/>
              </w:rPr>
              <w:t>Проведение обучения ответственных за энергосбережение и повышение энергетической эффективности</w:t>
            </w:r>
            <w:r w:rsidR="001A6006" w:rsidRPr="008109AD">
              <w:rPr>
                <w:spacing w:val="2"/>
                <w:sz w:val="22"/>
                <w:szCs w:val="22"/>
              </w:rPr>
              <w:t>;</w:t>
            </w:r>
          </w:p>
          <w:p w14:paraId="3122DE6B" w14:textId="3B97228F" w:rsidR="001A6006" w:rsidRPr="008109AD" w:rsidRDefault="001A6006" w:rsidP="005E7631">
            <w:pPr>
              <w:pStyle w:val="TableParagraph"/>
              <w:numPr>
                <w:ilvl w:val="0"/>
                <w:numId w:val="1"/>
              </w:numPr>
              <w:tabs>
                <w:tab w:val="left" w:pos="365"/>
              </w:tabs>
              <w:spacing w:line="242" w:lineRule="auto"/>
              <w:ind w:right="110" w:firstLine="0"/>
              <w:jc w:val="both"/>
              <w:rPr>
                <w:sz w:val="22"/>
                <w:szCs w:val="22"/>
              </w:rPr>
            </w:pPr>
            <w:r w:rsidRPr="008109AD">
              <w:rPr>
                <w:spacing w:val="2"/>
                <w:sz w:val="22"/>
                <w:szCs w:val="22"/>
              </w:rPr>
              <w:t>Организация системы информационного обеспечения и пропаганды энергосбережения и повышения энергетической эффективности.</w:t>
            </w:r>
            <w:r w:rsidRPr="008109AD">
              <w:rPr>
                <w:sz w:val="22"/>
                <w:szCs w:val="22"/>
              </w:rPr>
              <w:t xml:space="preserve"> </w:t>
            </w:r>
          </w:p>
        </w:tc>
      </w:tr>
      <w:tr w:rsidR="00C154A7" w:rsidRPr="008109AD" w14:paraId="50CE7A2A" w14:textId="77777777" w:rsidTr="00861B5B">
        <w:trPr>
          <w:trHeight w:val="8796"/>
        </w:trPr>
        <w:tc>
          <w:tcPr>
            <w:tcW w:w="1980" w:type="dxa"/>
            <w:vAlign w:val="center"/>
          </w:tcPr>
          <w:p w14:paraId="2FDABDEC" w14:textId="77777777" w:rsidR="00C154A7" w:rsidRPr="008109AD" w:rsidRDefault="00C154A7" w:rsidP="00861B5B">
            <w:pPr>
              <w:tabs>
                <w:tab w:val="left" w:pos="1260"/>
                <w:tab w:val="left" w:pos="4140"/>
              </w:tabs>
              <w:spacing w:after="0" w:line="240" w:lineRule="auto"/>
              <w:ind w:left="-113" w:right="-113"/>
              <w:rPr>
                <w:rFonts w:eastAsia="Times New Roman"/>
                <w:b/>
                <w:sz w:val="22"/>
                <w:szCs w:val="22"/>
                <w:lang w:eastAsia="ru-RU"/>
              </w:rPr>
            </w:pPr>
            <w:r w:rsidRPr="008109AD">
              <w:rPr>
                <w:rFonts w:eastAsia="Times New Roman"/>
                <w:b/>
                <w:sz w:val="22"/>
                <w:szCs w:val="22"/>
                <w:lang w:eastAsia="ru-RU"/>
              </w:rPr>
              <w:t>Финансовое обеспечение Программы энергосбережения</w:t>
            </w:r>
          </w:p>
        </w:tc>
        <w:tc>
          <w:tcPr>
            <w:tcW w:w="7654" w:type="dxa"/>
          </w:tcPr>
          <w:p w14:paraId="373217E9" w14:textId="58D32F46" w:rsidR="00C154A7" w:rsidRPr="008109AD" w:rsidRDefault="00C154A7" w:rsidP="004A0038">
            <w:pPr>
              <w:tabs>
                <w:tab w:val="left" w:pos="1260"/>
                <w:tab w:val="left" w:pos="4140"/>
              </w:tabs>
              <w:spacing w:after="0" w:line="240" w:lineRule="auto"/>
              <w:jc w:val="both"/>
              <w:rPr>
                <w:rFonts w:eastAsia="Times New Roman"/>
                <w:sz w:val="22"/>
                <w:szCs w:val="22"/>
                <w:lang w:eastAsia="ru-RU"/>
              </w:rPr>
            </w:pPr>
            <w:r w:rsidRPr="008109AD">
              <w:rPr>
                <w:rFonts w:eastAsia="Times New Roman"/>
                <w:sz w:val="22"/>
                <w:szCs w:val="22"/>
                <w:lang w:eastAsia="ru-RU"/>
              </w:rPr>
              <w:t xml:space="preserve">Общий объем финансирования в период </w:t>
            </w:r>
            <w:r w:rsidR="0009319B" w:rsidRPr="008109AD">
              <w:rPr>
                <w:rFonts w:eastAsia="Times New Roman"/>
                <w:sz w:val="22"/>
                <w:szCs w:val="22"/>
                <w:lang w:eastAsia="ru-RU"/>
              </w:rPr>
              <w:t>2024</w:t>
            </w:r>
            <w:r w:rsidRPr="008109AD">
              <w:rPr>
                <w:rFonts w:eastAsia="Times New Roman"/>
                <w:sz w:val="22"/>
                <w:szCs w:val="22"/>
                <w:lang w:eastAsia="ru-RU"/>
              </w:rPr>
              <w:t xml:space="preserve"> - </w:t>
            </w:r>
            <w:r w:rsidR="0009319B" w:rsidRPr="008109AD">
              <w:rPr>
                <w:rFonts w:eastAsia="Times New Roman"/>
                <w:sz w:val="22"/>
                <w:szCs w:val="22"/>
                <w:lang w:eastAsia="ru-RU"/>
              </w:rPr>
              <w:t>202</w:t>
            </w:r>
            <w:r w:rsidR="00AE74D7">
              <w:rPr>
                <w:rFonts w:eastAsia="Times New Roman"/>
                <w:sz w:val="22"/>
                <w:szCs w:val="22"/>
                <w:lang w:eastAsia="ru-RU"/>
              </w:rPr>
              <w:t>5</w:t>
            </w:r>
            <w:r w:rsidRPr="008109AD">
              <w:rPr>
                <w:rFonts w:eastAsia="Times New Roman"/>
                <w:sz w:val="22"/>
                <w:szCs w:val="22"/>
                <w:lang w:eastAsia="ru-RU"/>
              </w:rPr>
              <w:t xml:space="preserve"> годы – </w:t>
            </w:r>
            <w:r w:rsidR="00AE74D7">
              <w:rPr>
                <w:rFonts w:eastAsia="Times New Roman"/>
                <w:sz w:val="22"/>
                <w:szCs w:val="22"/>
                <w:lang w:eastAsia="ru-RU"/>
              </w:rPr>
              <w:t>0,201</w:t>
            </w:r>
            <w:r w:rsidRPr="008109AD">
              <w:rPr>
                <w:rFonts w:eastAsia="Times New Roman"/>
                <w:sz w:val="22"/>
                <w:szCs w:val="22"/>
                <w:lang w:eastAsia="ru-RU"/>
              </w:rPr>
              <w:t xml:space="preserve"> тыс. руб. (с НДС), в том числе по годам реализации:</w:t>
            </w:r>
          </w:p>
          <w:tbl>
            <w:tblPr>
              <w:tblStyle w:val="15"/>
              <w:tblpPr w:leftFromText="180" w:rightFromText="180" w:vertAnchor="page" w:horzAnchor="margin" w:tblpY="927"/>
              <w:tblOverlap w:val="never"/>
              <w:tblW w:w="7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1713"/>
              <w:gridCol w:w="2111"/>
              <w:gridCol w:w="1690"/>
              <w:gridCol w:w="1842"/>
            </w:tblGrid>
            <w:tr w:rsidR="00C154A7" w:rsidRPr="008109AD" w14:paraId="308A7B75" w14:textId="77777777" w:rsidTr="00511DE6">
              <w:trPr>
                <w:trHeight w:val="629"/>
              </w:trPr>
              <w:tc>
                <w:tcPr>
                  <w:tcW w:w="1164" w:type="pct"/>
                  <w:vMerge w:val="restart"/>
                  <w:vAlign w:val="center"/>
                </w:tcPr>
                <w:p w14:paraId="17CC2063" w14:textId="77777777" w:rsidR="00C154A7" w:rsidRPr="008109AD" w:rsidRDefault="00C154A7" w:rsidP="00861B5B">
                  <w:pPr>
                    <w:tabs>
                      <w:tab w:val="left" w:pos="1260"/>
                      <w:tab w:val="left" w:pos="4140"/>
                    </w:tabs>
                    <w:ind w:left="-113" w:right="-113"/>
                    <w:jc w:val="center"/>
                    <w:rPr>
                      <w:b/>
                      <w:sz w:val="22"/>
                      <w:szCs w:val="22"/>
                    </w:rPr>
                  </w:pPr>
                  <w:r w:rsidRPr="008109AD">
                    <w:rPr>
                      <w:b/>
                      <w:sz w:val="22"/>
                      <w:szCs w:val="22"/>
                    </w:rPr>
                    <w:t>Источники финансирования</w:t>
                  </w:r>
                </w:p>
              </w:tc>
              <w:tc>
                <w:tcPr>
                  <w:tcW w:w="2584" w:type="pct"/>
                  <w:gridSpan w:val="2"/>
                  <w:vAlign w:val="center"/>
                </w:tcPr>
                <w:p w14:paraId="0D03282C" w14:textId="3F05BF6F" w:rsidR="00C154A7" w:rsidRPr="008109AD" w:rsidRDefault="00C154A7" w:rsidP="00861B5B">
                  <w:pPr>
                    <w:ind w:left="-113" w:right="-113"/>
                    <w:jc w:val="center"/>
                    <w:rPr>
                      <w:b/>
                      <w:sz w:val="22"/>
                      <w:szCs w:val="22"/>
                    </w:rPr>
                  </w:pPr>
                  <w:r w:rsidRPr="008109AD">
                    <w:rPr>
                      <w:b/>
                      <w:sz w:val="22"/>
                      <w:szCs w:val="22"/>
                    </w:rPr>
                    <w:t>Период реализации Программы</w:t>
                  </w:r>
                  <w:r w:rsidRPr="008109AD">
                    <w:rPr>
                      <w:sz w:val="22"/>
                      <w:szCs w:val="22"/>
                    </w:rPr>
                    <w:t xml:space="preserve"> </w:t>
                  </w:r>
                  <w:r w:rsidRPr="008109AD">
                    <w:rPr>
                      <w:b/>
                      <w:sz w:val="22"/>
                      <w:szCs w:val="22"/>
                    </w:rPr>
                    <w:t>энергосбережения</w:t>
                  </w:r>
                </w:p>
              </w:tc>
              <w:tc>
                <w:tcPr>
                  <w:tcW w:w="1252" w:type="pct"/>
                  <w:vMerge w:val="restart"/>
                  <w:vAlign w:val="center"/>
                </w:tcPr>
                <w:p w14:paraId="0D167E32" w14:textId="77777777" w:rsidR="00861B5B" w:rsidRPr="008109AD" w:rsidRDefault="00C154A7" w:rsidP="00861B5B">
                  <w:pPr>
                    <w:ind w:left="-113" w:right="-113"/>
                    <w:jc w:val="center"/>
                    <w:rPr>
                      <w:b/>
                      <w:sz w:val="22"/>
                      <w:szCs w:val="22"/>
                    </w:rPr>
                  </w:pPr>
                  <w:r w:rsidRPr="008109AD">
                    <w:rPr>
                      <w:b/>
                      <w:sz w:val="22"/>
                      <w:szCs w:val="22"/>
                    </w:rPr>
                    <w:t xml:space="preserve">Всего </w:t>
                  </w:r>
                </w:p>
                <w:p w14:paraId="4D28C7EC" w14:textId="364D631D" w:rsidR="00C154A7" w:rsidRPr="008109AD" w:rsidRDefault="00C154A7" w:rsidP="00861B5B">
                  <w:pPr>
                    <w:ind w:left="-113" w:right="-113"/>
                    <w:jc w:val="center"/>
                    <w:rPr>
                      <w:b/>
                      <w:sz w:val="22"/>
                      <w:szCs w:val="22"/>
                    </w:rPr>
                  </w:pPr>
                  <w:r w:rsidRPr="008109AD">
                    <w:rPr>
                      <w:b/>
                      <w:sz w:val="22"/>
                      <w:szCs w:val="22"/>
                    </w:rPr>
                    <w:t>(</w:t>
                  </w:r>
                  <w:r w:rsidR="0009319B" w:rsidRPr="008109AD">
                    <w:rPr>
                      <w:b/>
                      <w:sz w:val="22"/>
                      <w:szCs w:val="22"/>
                    </w:rPr>
                    <w:t>2024</w:t>
                  </w:r>
                  <w:r w:rsidRPr="008109AD">
                    <w:rPr>
                      <w:b/>
                      <w:sz w:val="22"/>
                      <w:szCs w:val="22"/>
                    </w:rPr>
                    <w:t>-</w:t>
                  </w:r>
                  <w:r w:rsidR="0009319B" w:rsidRPr="008109AD">
                    <w:rPr>
                      <w:b/>
                      <w:sz w:val="22"/>
                      <w:szCs w:val="22"/>
                    </w:rPr>
                    <w:t>202</w:t>
                  </w:r>
                  <w:r w:rsidR="00AE74D7">
                    <w:rPr>
                      <w:b/>
                      <w:sz w:val="22"/>
                      <w:szCs w:val="22"/>
                    </w:rPr>
                    <w:t>5</w:t>
                  </w:r>
                  <w:r w:rsidRPr="008109AD">
                    <w:rPr>
                      <w:b/>
                      <w:sz w:val="22"/>
                      <w:szCs w:val="22"/>
                    </w:rPr>
                    <w:t>)</w:t>
                  </w:r>
                </w:p>
              </w:tc>
            </w:tr>
            <w:tr w:rsidR="00AE74D7" w:rsidRPr="008109AD" w14:paraId="411CE9EE" w14:textId="77777777" w:rsidTr="00AE74D7">
              <w:trPr>
                <w:trHeight w:val="1459"/>
              </w:trPr>
              <w:tc>
                <w:tcPr>
                  <w:tcW w:w="1164" w:type="pct"/>
                  <w:vMerge/>
                  <w:vAlign w:val="center"/>
                </w:tcPr>
                <w:p w14:paraId="4BAEFF5C" w14:textId="77777777" w:rsidR="00AE74D7" w:rsidRPr="008109AD" w:rsidRDefault="00AE74D7" w:rsidP="00861B5B">
                  <w:pPr>
                    <w:tabs>
                      <w:tab w:val="left" w:pos="1260"/>
                      <w:tab w:val="left" w:pos="4140"/>
                    </w:tabs>
                    <w:ind w:left="-113" w:right="-113"/>
                    <w:jc w:val="center"/>
                    <w:rPr>
                      <w:b/>
                      <w:sz w:val="22"/>
                      <w:szCs w:val="22"/>
                    </w:rPr>
                  </w:pPr>
                </w:p>
              </w:tc>
              <w:tc>
                <w:tcPr>
                  <w:tcW w:w="1435" w:type="pct"/>
                  <w:vAlign w:val="center"/>
                </w:tcPr>
                <w:p w14:paraId="13874DAF" w14:textId="3FCADB93" w:rsidR="00AE74D7" w:rsidRPr="008109AD" w:rsidRDefault="00AE74D7" w:rsidP="00861B5B">
                  <w:pPr>
                    <w:ind w:left="-113" w:right="-113"/>
                    <w:jc w:val="center"/>
                    <w:rPr>
                      <w:b/>
                      <w:sz w:val="22"/>
                      <w:szCs w:val="22"/>
                    </w:rPr>
                  </w:pPr>
                  <w:r w:rsidRPr="008109AD">
                    <w:rPr>
                      <w:b/>
                      <w:sz w:val="22"/>
                      <w:szCs w:val="22"/>
                    </w:rPr>
                    <w:t>2024</w:t>
                  </w:r>
                </w:p>
              </w:tc>
              <w:tc>
                <w:tcPr>
                  <w:tcW w:w="1149" w:type="pct"/>
                  <w:vAlign w:val="center"/>
                </w:tcPr>
                <w:p w14:paraId="6A2221A7" w14:textId="3323C069" w:rsidR="00AE74D7" w:rsidRPr="008109AD" w:rsidRDefault="00AE74D7" w:rsidP="00861B5B">
                  <w:pPr>
                    <w:ind w:left="-113" w:right="-113"/>
                    <w:jc w:val="center"/>
                    <w:rPr>
                      <w:b/>
                      <w:sz w:val="22"/>
                      <w:szCs w:val="22"/>
                    </w:rPr>
                  </w:pPr>
                  <w:r w:rsidRPr="008109AD">
                    <w:rPr>
                      <w:b/>
                      <w:sz w:val="22"/>
                      <w:szCs w:val="22"/>
                    </w:rPr>
                    <w:t>2025</w:t>
                  </w:r>
                </w:p>
              </w:tc>
              <w:tc>
                <w:tcPr>
                  <w:tcW w:w="1252" w:type="pct"/>
                  <w:vMerge/>
                  <w:vAlign w:val="center"/>
                </w:tcPr>
                <w:p w14:paraId="3A71F6FC" w14:textId="77777777" w:rsidR="00AE74D7" w:rsidRPr="008109AD" w:rsidRDefault="00AE74D7" w:rsidP="00861B5B">
                  <w:pPr>
                    <w:ind w:left="-113" w:right="-113"/>
                    <w:jc w:val="center"/>
                    <w:rPr>
                      <w:sz w:val="22"/>
                      <w:szCs w:val="22"/>
                    </w:rPr>
                  </w:pPr>
                </w:p>
              </w:tc>
            </w:tr>
            <w:tr w:rsidR="00AE74D7" w:rsidRPr="008109AD" w14:paraId="7ABA8AD0" w14:textId="77777777" w:rsidTr="00AE74D7">
              <w:trPr>
                <w:cantSplit/>
                <w:trHeight w:val="1098"/>
              </w:trPr>
              <w:tc>
                <w:tcPr>
                  <w:tcW w:w="1164" w:type="pct"/>
                  <w:vAlign w:val="center"/>
                </w:tcPr>
                <w:p w14:paraId="0D4714C6" w14:textId="1225C79F" w:rsidR="00AE74D7" w:rsidRPr="008109AD" w:rsidRDefault="00AE74D7" w:rsidP="003E5C27">
                  <w:pPr>
                    <w:tabs>
                      <w:tab w:val="left" w:pos="1260"/>
                      <w:tab w:val="left" w:pos="4140"/>
                    </w:tabs>
                    <w:ind w:left="-113" w:right="-113"/>
                    <w:rPr>
                      <w:b/>
                      <w:sz w:val="22"/>
                      <w:szCs w:val="22"/>
                    </w:rPr>
                  </w:pPr>
                  <w:r>
                    <w:rPr>
                      <w:b/>
                      <w:sz w:val="22"/>
                      <w:szCs w:val="22"/>
                    </w:rPr>
                    <w:t>Б</w:t>
                  </w:r>
                  <w:r w:rsidRPr="008109AD">
                    <w:rPr>
                      <w:b/>
                      <w:sz w:val="22"/>
                      <w:szCs w:val="22"/>
                    </w:rPr>
                    <w:t>юджетные средства</w:t>
                  </w:r>
                </w:p>
              </w:tc>
              <w:tc>
                <w:tcPr>
                  <w:tcW w:w="1435" w:type="pct"/>
                  <w:shd w:val="clear" w:color="auto" w:fill="auto"/>
                  <w:vAlign w:val="center"/>
                </w:tcPr>
                <w:p w14:paraId="7AF4A414" w14:textId="4DAEF9F8" w:rsidR="00AE74D7" w:rsidRPr="003E5C27" w:rsidRDefault="00AE74D7" w:rsidP="003E5C27">
                  <w:pPr>
                    <w:tabs>
                      <w:tab w:val="left" w:pos="1260"/>
                      <w:tab w:val="left" w:pos="4140"/>
                    </w:tabs>
                    <w:ind w:left="-113" w:right="-113"/>
                    <w:jc w:val="center"/>
                    <w:rPr>
                      <w:sz w:val="22"/>
                      <w:szCs w:val="22"/>
                    </w:rPr>
                  </w:pPr>
                  <w:r>
                    <w:rPr>
                      <w:color w:val="000000"/>
                      <w:sz w:val="22"/>
                      <w:szCs w:val="22"/>
                    </w:rPr>
                    <w:t>0,201</w:t>
                  </w:r>
                </w:p>
              </w:tc>
              <w:tc>
                <w:tcPr>
                  <w:tcW w:w="1149" w:type="pct"/>
                  <w:shd w:val="clear" w:color="auto" w:fill="auto"/>
                  <w:vAlign w:val="center"/>
                </w:tcPr>
                <w:p w14:paraId="4F9E5A9F" w14:textId="1822B111" w:rsidR="00AE74D7" w:rsidRPr="003E5C27" w:rsidRDefault="00AE74D7" w:rsidP="003E5C27">
                  <w:pPr>
                    <w:ind w:left="-113" w:right="-113"/>
                    <w:jc w:val="center"/>
                    <w:rPr>
                      <w:sz w:val="22"/>
                      <w:szCs w:val="22"/>
                    </w:rPr>
                  </w:pPr>
                  <w:r w:rsidRPr="003E5C27">
                    <w:rPr>
                      <w:color w:val="000000"/>
                      <w:sz w:val="22"/>
                      <w:szCs w:val="22"/>
                    </w:rPr>
                    <w:t>0,00</w:t>
                  </w:r>
                </w:p>
              </w:tc>
              <w:tc>
                <w:tcPr>
                  <w:tcW w:w="1252" w:type="pct"/>
                  <w:shd w:val="clear" w:color="auto" w:fill="auto"/>
                  <w:vAlign w:val="center"/>
                </w:tcPr>
                <w:p w14:paraId="09075E55" w14:textId="51E024F4" w:rsidR="00AE74D7" w:rsidRPr="003E5C27" w:rsidRDefault="00AE74D7" w:rsidP="003E5C27">
                  <w:pPr>
                    <w:ind w:left="-113" w:right="-113"/>
                    <w:jc w:val="center"/>
                    <w:rPr>
                      <w:sz w:val="22"/>
                      <w:szCs w:val="22"/>
                    </w:rPr>
                  </w:pPr>
                  <w:r>
                    <w:rPr>
                      <w:color w:val="000000"/>
                      <w:sz w:val="22"/>
                      <w:szCs w:val="22"/>
                    </w:rPr>
                    <w:t>0,201</w:t>
                  </w:r>
                </w:p>
              </w:tc>
            </w:tr>
            <w:tr w:rsidR="00AE74D7" w:rsidRPr="008109AD" w14:paraId="59010F58" w14:textId="77777777" w:rsidTr="00AE74D7">
              <w:trPr>
                <w:cantSplit/>
                <w:trHeight w:val="1123"/>
              </w:trPr>
              <w:tc>
                <w:tcPr>
                  <w:tcW w:w="1164" w:type="pct"/>
                  <w:vAlign w:val="center"/>
                </w:tcPr>
                <w:p w14:paraId="616C46A5" w14:textId="77777777" w:rsidR="00AE74D7" w:rsidRPr="008109AD" w:rsidRDefault="00AE74D7" w:rsidP="003E5C27">
                  <w:pPr>
                    <w:ind w:left="-113" w:right="-113"/>
                    <w:rPr>
                      <w:b/>
                      <w:sz w:val="22"/>
                      <w:szCs w:val="22"/>
                    </w:rPr>
                  </w:pPr>
                  <w:r w:rsidRPr="008109AD">
                    <w:rPr>
                      <w:b/>
                      <w:sz w:val="22"/>
                      <w:szCs w:val="22"/>
                    </w:rPr>
                    <w:t>Внебюджетные средства в том числе:</w:t>
                  </w:r>
                </w:p>
              </w:tc>
              <w:tc>
                <w:tcPr>
                  <w:tcW w:w="1435" w:type="pct"/>
                  <w:shd w:val="clear" w:color="auto" w:fill="auto"/>
                  <w:vAlign w:val="center"/>
                </w:tcPr>
                <w:p w14:paraId="11DF162A" w14:textId="69F1A9EA" w:rsidR="00AE74D7" w:rsidRPr="003E5C27" w:rsidRDefault="00AE74D7" w:rsidP="003E5C27">
                  <w:pPr>
                    <w:ind w:left="-113" w:right="-113"/>
                    <w:jc w:val="center"/>
                    <w:rPr>
                      <w:sz w:val="22"/>
                      <w:szCs w:val="22"/>
                    </w:rPr>
                  </w:pPr>
                  <w:r w:rsidRPr="003E5C27">
                    <w:rPr>
                      <w:color w:val="000000"/>
                      <w:sz w:val="22"/>
                      <w:szCs w:val="22"/>
                    </w:rPr>
                    <w:t>0,00</w:t>
                  </w:r>
                </w:p>
              </w:tc>
              <w:tc>
                <w:tcPr>
                  <w:tcW w:w="1149" w:type="pct"/>
                  <w:shd w:val="clear" w:color="auto" w:fill="auto"/>
                  <w:vAlign w:val="center"/>
                </w:tcPr>
                <w:p w14:paraId="69461D2A" w14:textId="5FCF9E4F" w:rsidR="00AE74D7" w:rsidRPr="003E5C27" w:rsidRDefault="00AE74D7" w:rsidP="003E5C27">
                  <w:pPr>
                    <w:ind w:left="-113" w:right="-113"/>
                    <w:jc w:val="center"/>
                    <w:rPr>
                      <w:sz w:val="22"/>
                      <w:szCs w:val="22"/>
                    </w:rPr>
                  </w:pPr>
                  <w:r w:rsidRPr="003E5C27">
                    <w:rPr>
                      <w:color w:val="000000"/>
                      <w:sz w:val="22"/>
                      <w:szCs w:val="22"/>
                    </w:rPr>
                    <w:t>0,00</w:t>
                  </w:r>
                </w:p>
              </w:tc>
              <w:tc>
                <w:tcPr>
                  <w:tcW w:w="1252" w:type="pct"/>
                  <w:shd w:val="clear" w:color="auto" w:fill="auto"/>
                  <w:vAlign w:val="center"/>
                </w:tcPr>
                <w:p w14:paraId="41D9BBA9" w14:textId="2EE4FEC9" w:rsidR="00AE74D7" w:rsidRPr="003E5C27" w:rsidRDefault="00AE74D7" w:rsidP="003E5C27">
                  <w:pPr>
                    <w:ind w:left="-113" w:right="-113"/>
                    <w:jc w:val="center"/>
                    <w:rPr>
                      <w:sz w:val="22"/>
                      <w:szCs w:val="22"/>
                    </w:rPr>
                  </w:pPr>
                  <w:r w:rsidRPr="003E5C27">
                    <w:rPr>
                      <w:color w:val="000000"/>
                      <w:sz w:val="22"/>
                      <w:szCs w:val="22"/>
                    </w:rPr>
                    <w:t>0,00</w:t>
                  </w:r>
                </w:p>
              </w:tc>
            </w:tr>
            <w:tr w:rsidR="00AE74D7" w:rsidRPr="008109AD" w14:paraId="0D1A6F8B" w14:textId="77777777" w:rsidTr="00AE74D7">
              <w:trPr>
                <w:cantSplit/>
                <w:trHeight w:val="1130"/>
              </w:trPr>
              <w:tc>
                <w:tcPr>
                  <w:tcW w:w="1164" w:type="pct"/>
                  <w:vAlign w:val="center"/>
                </w:tcPr>
                <w:p w14:paraId="18B691B7" w14:textId="77777777" w:rsidR="00AE74D7" w:rsidRPr="008109AD" w:rsidRDefault="00AE74D7" w:rsidP="003E5C27">
                  <w:pPr>
                    <w:ind w:left="-113" w:right="-113"/>
                    <w:rPr>
                      <w:sz w:val="22"/>
                      <w:szCs w:val="22"/>
                    </w:rPr>
                  </w:pPr>
                  <w:proofErr w:type="spellStart"/>
                  <w:r w:rsidRPr="008109AD">
                    <w:rPr>
                      <w:sz w:val="22"/>
                      <w:szCs w:val="22"/>
                    </w:rPr>
                    <w:t>энергосервисные</w:t>
                  </w:r>
                  <w:proofErr w:type="spellEnd"/>
                  <w:r w:rsidRPr="008109AD">
                    <w:rPr>
                      <w:sz w:val="22"/>
                      <w:szCs w:val="22"/>
                    </w:rPr>
                    <w:t xml:space="preserve"> контракты</w:t>
                  </w:r>
                </w:p>
              </w:tc>
              <w:tc>
                <w:tcPr>
                  <w:tcW w:w="1435" w:type="pct"/>
                  <w:shd w:val="clear" w:color="auto" w:fill="auto"/>
                  <w:vAlign w:val="center"/>
                </w:tcPr>
                <w:p w14:paraId="2F00DECA" w14:textId="3A47F97F" w:rsidR="00AE74D7" w:rsidRPr="003E5C27" w:rsidRDefault="00AE74D7" w:rsidP="003E5C27">
                  <w:pPr>
                    <w:ind w:left="-113" w:right="-113"/>
                    <w:jc w:val="center"/>
                    <w:rPr>
                      <w:sz w:val="22"/>
                      <w:szCs w:val="22"/>
                    </w:rPr>
                  </w:pPr>
                  <w:r w:rsidRPr="003E5C27">
                    <w:rPr>
                      <w:color w:val="000000"/>
                      <w:sz w:val="22"/>
                      <w:szCs w:val="22"/>
                    </w:rPr>
                    <w:t>0,00</w:t>
                  </w:r>
                </w:p>
              </w:tc>
              <w:tc>
                <w:tcPr>
                  <w:tcW w:w="1149" w:type="pct"/>
                  <w:shd w:val="clear" w:color="auto" w:fill="auto"/>
                  <w:vAlign w:val="center"/>
                </w:tcPr>
                <w:p w14:paraId="0E07CC38" w14:textId="5E4C3E99" w:rsidR="00AE74D7" w:rsidRPr="003E5C27" w:rsidRDefault="00AE74D7" w:rsidP="003E5C27">
                  <w:pPr>
                    <w:ind w:left="-113" w:right="-113"/>
                    <w:jc w:val="center"/>
                    <w:rPr>
                      <w:sz w:val="22"/>
                      <w:szCs w:val="22"/>
                    </w:rPr>
                  </w:pPr>
                  <w:r w:rsidRPr="003E5C27">
                    <w:rPr>
                      <w:color w:val="000000"/>
                      <w:sz w:val="22"/>
                      <w:szCs w:val="22"/>
                    </w:rPr>
                    <w:t>0,00</w:t>
                  </w:r>
                </w:p>
              </w:tc>
              <w:tc>
                <w:tcPr>
                  <w:tcW w:w="1252" w:type="pct"/>
                  <w:shd w:val="clear" w:color="auto" w:fill="auto"/>
                  <w:vAlign w:val="center"/>
                </w:tcPr>
                <w:p w14:paraId="5C3234A4" w14:textId="03BF5E5F" w:rsidR="00AE74D7" w:rsidRPr="003E5C27" w:rsidRDefault="00AE74D7" w:rsidP="003E5C27">
                  <w:pPr>
                    <w:ind w:left="-113" w:right="-113"/>
                    <w:jc w:val="center"/>
                    <w:rPr>
                      <w:sz w:val="22"/>
                      <w:szCs w:val="22"/>
                    </w:rPr>
                  </w:pPr>
                  <w:r w:rsidRPr="003E5C27">
                    <w:rPr>
                      <w:color w:val="000000"/>
                      <w:sz w:val="22"/>
                      <w:szCs w:val="22"/>
                    </w:rPr>
                    <w:t>0,00</w:t>
                  </w:r>
                </w:p>
              </w:tc>
            </w:tr>
            <w:tr w:rsidR="00AE74D7" w:rsidRPr="008109AD" w14:paraId="2CBB89A9" w14:textId="77777777" w:rsidTr="00AE74D7">
              <w:trPr>
                <w:cantSplit/>
                <w:trHeight w:val="1123"/>
              </w:trPr>
              <w:tc>
                <w:tcPr>
                  <w:tcW w:w="1164" w:type="pct"/>
                  <w:vAlign w:val="center"/>
                </w:tcPr>
                <w:p w14:paraId="4A35D38E" w14:textId="77777777" w:rsidR="00AE74D7" w:rsidRPr="008109AD" w:rsidRDefault="00AE74D7" w:rsidP="003E5C27">
                  <w:pPr>
                    <w:ind w:left="-113" w:right="-113"/>
                    <w:rPr>
                      <w:sz w:val="22"/>
                      <w:szCs w:val="22"/>
                    </w:rPr>
                  </w:pPr>
                  <w:r w:rsidRPr="008109AD">
                    <w:rPr>
                      <w:sz w:val="22"/>
                      <w:szCs w:val="22"/>
                    </w:rPr>
                    <w:t>собственные средства (оказание платных услуг)</w:t>
                  </w:r>
                </w:p>
              </w:tc>
              <w:tc>
                <w:tcPr>
                  <w:tcW w:w="1435" w:type="pct"/>
                  <w:shd w:val="clear" w:color="auto" w:fill="auto"/>
                  <w:vAlign w:val="center"/>
                </w:tcPr>
                <w:p w14:paraId="0E01C0EF" w14:textId="4F27DC10" w:rsidR="00AE74D7" w:rsidRPr="003E5C27" w:rsidRDefault="00AE74D7" w:rsidP="003E5C27">
                  <w:pPr>
                    <w:ind w:left="-113" w:right="-113"/>
                    <w:jc w:val="center"/>
                    <w:rPr>
                      <w:sz w:val="22"/>
                      <w:szCs w:val="22"/>
                    </w:rPr>
                  </w:pPr>
                  <w:r w:rsidRPr="003E5C27">
                    <w:rPr>
                      <w:color w:val="000000"/>
                      <w:sz w:val="22"/>
                      <w:szCs w:val="22"/>
                    </w:rPr>
                    <w:t>0,00</w:t>
                  </w:r>
                </w:p>
              </w:tc>
              <w:tc>
                <w:tcPr>
                  <w:tcW w:w="1149" w:type="pct"/>
                  <w:shd w:val="clear" w:color="auto" w:fill="auto"/>
                  <w:vAlign w:val="center"/>
                </w:tcPr>
                <w:p w14:paraId="3D050664" w14:textId="3D354ADC" w:rsidR="00AE74D7" w:rsidRPr="003E5C27" w:rsidRDefault="00AE74D7" w:rsidP="003E5C27">
                  <w:pPr>
                    <w:ind w:left="-113" w:right="-113"/>
                    <w:jc w:val="center"/>
                    <w:rPr>
                      <w:sz w:val="22"/>
                      <w:szCs w:val="22"/>
                    </w:rPr>
                  </w:pPr>
                  <w:r w:rsidRPr="003E5C27">
                    <w:rPr>
                      <w:color w:val="000000"/>
                      <w:sz w:val="22"/>
                      <w:szCs w:val="22"/>
                    </w:rPr>
                    <w:t>0,00</w:t>
                  </w:r>
                </w:p>
              </w:tc>
              <w:tc>
                <w:tcPr>
                  <w:tcW w:w="1252" w:type="pct"/>
                  <w:shd w:val="clear" w:color="auto" w:fill="auto"/>
                  <w:vAlign w:val="center"/>
                </w:tcPr>
                <w:p w14:paraId="04D2F988" w14:textId="01E42BBF" w:rsidR="00AE74D7" w:rsidRPr="003E5C27" w:rsidRDefault="00AE74D7" w:rsidP="003E5C27">
                  <w:pPr>
                    <w:ind w:left="-113" w:right="-113"/>
                    <w:jc w:val="center"/>
                    <w:rPr>
                      <w:sz w:val="22"/>
                      <w:szCs w:val="22"/>
                    </w:rPr>
                  </w:pPr>
                  <w:r w:rsidRPr="003E5C27">
                    <w:rPr>
                      <w:color w:val="000000"/>
                      <w:sz w:val="22"/>
                      <w:szCs w:val="22"/>
                    </w:rPr>
                    <w:t>0,00</w:t>
                  </w:r>
                </w:p>
              </w:tc>
            </w:tr>
            <w:tr w:rsidR="00AE74D7" w:rsidRPr="008109AD" w14:paraId="3356DEDB" w14:textId="77777777" w:rsidTr="00AE74D7">
              <w:trPr>
                <w:cantSplit/>
                <w:trHeight w:val="983"/>
              </w:trPr>
              <w:tc>
                <w:tcPr>
                  <w:tcW w:w="1164" w:type="pct"/>
                  <w:vAlign w:val="center"/>
                </w:tcPr>
                <w:p w14:paraId="319CD52A" w14:textId="77777777" w:rsidR="00AE74D7" w:rsidRPr="008109AD" w:rsidRDefault="00AE74D7" w:rsidP="003E5C27">
                  <w:pPr>
                    <w:ind w:left="-113" w:right="-113"/>
                    <w:rPr>
                      <w:b/>
                      <w:sz w:val="22"/>
                      <w:szCs w:val="22"/>
                    </w:rPr>
                  </w:pPr>
                  <w:r w:rsidRPr="008109AD">
                    <w:rPr>
                      <w:b/>
                      <w:sz w:val="22"/>
                      <w:szCs w:val="22"/>
                    </w:rPr>
                    <w:t>Итого:</w:t>
                  </w:r>
                </w:p>
              </w:tc>
              <w:tc>
                <w:tcPr>
                  <w:tcW w:w="1435" w:type="pct"/>
                  <w:shd w:val="clear" w:color="auto" w:fill="auto"/>
                  <w:vAlign w:val="center"/>
                </w:tcPr>
                <w:p w14:paraId="68AA6BA5" w14:textId="76F11D25" w:rsidR="00AE74D7" w:rsidRPr="003E5C27" w:rsidRDefault="00AE74D7" w:rsidP="003E5C27">
                  <w:pPr>
                    <w:ind w:left="-113" w:right="-113"/>
                    <w:jc w:val="center"/>
                    <w:rPr>
                      <w:sz w:val="22"/>
                      <w:szCs w:val="22"/>
                    </w:rPr>
                  </w:pPr>
                  <w:r>
                    <w:rPr>
                      <w:color w:val="000000"/>
                      <w:sz w:val="22"/>
                      <w:szCs w:val="22"/>
                    </w:rPr>
                    <w:t>0,201</w:t>
                  </w:r>
                </w:p>
              </w:tc>
              <w:tc>
                <w:tcPr>
                  <w:tcW w:w="1149" w:type="pct"/>
                  <w:shd w:val="clear" w:color="auto" w:fill="auto"/>
                  <w:vAlign w:val="center"/>
                </w:tcPr>
                <w:p w14:paraId="63474819" w14:textId="35ADE71E" w:rsidR="00AE74D7" w:rsidRPr="003E5C27" w:rsidRDefault="00AE74D7" w:rsidP="003E5C27">
                  <w:pPr>
                    <w:ind w:left="-113" w:right="-113"/>
                    <w:jc w:val="center"/>
                    <w:rPr>
                      <w:sz w:val="22"/>
                      <w:szCs w:val="22"/>
                    </w:rPr>
                  </w:pPr>
                  <w:r w:rsidRPr="003E5C27">
                    <w:rPr>
                      <w:color w:val="000000"/>
                      <w:sz w:val="22"/>
                      <w:szCs w:val="22"/>
                    </w:rPr>
                    <w:t>0,00</w:t>
                  </w:r>
                </w:p>
              </w:tc>
              <w:tc>
                <w:tcPr>
                  <w:tcW w:w="1252" w:type="pct"/>
                  <w:shd w:val="clear" w:color="auto" w:fill="auto"/>
                  <w:vAlign w:val="center"/>
                </w:tcPr>
                <w:p w14:paraId="40A5CA83" w14:textId="1EF6982F" w:rsidR="00AE74D7" w:rsidRPr="003E5C27" w:rsidRDefault="00AE74D7" w:rsidP="003E5C27">
                  <w:pPr>
                    <w:ind w:left="-113" w:right="-113"/>
                    <w:jc w:val="center"/>
                    <w:rPr>
                      <w:sz w:val="22"/>
                      <w:szCs w:val="22"/>
                    </w:rPr>
                  </w:pPr>
                  <w:r>
                    <w:rPr>
                      <w:color w:val="000000"/>
                      <w:sz w:val="22"/>
                      <w:szCs w:val="22"/>
                    </w:rPr>
                    <w:t>0,201</w:t>
                  </w:r>
                </w:p>
              </w:tc>
            </w:tr>
          </w:tbl>
          <w:p w14:paraId="26B0342D" w14:textId="77777777" w:rsidR="00C154A7" w:rsidRPr="008109AD" w:rsidRDefault="00C154A7" w:rsidP="00C154A7">
            <w:pPr>
              <w:tabs>
                <w:tab w:val="left" w:pos="1703"/>
              </w:tabs>
              <w:spacing w:after="0" w:line="240" w:lineRule="auto"/>
              <w:rPr>
                <w:rFonts w:eastAsia="Times New Roman"/>
                <w:sz w:val="22"/>
                <w:szCs w:val="22"/>
                <w:lang w:eastAsia="ru-RU"/>
              </w:rPr>
            </w:pPr>
          </w:p>
        </w:tc>
      </w:tr>
    </w:tbl>
    <w:p w14:paraId="5A6409E6" w14:textId="77777777" w:rsidR="00861B5B" w:rsidRDefault="00861B5B" w:rsidP="00C154A7">
      <w:pPr>
        <w:jc w:val="center"/>
        <w:rPr>
          <w:rFonts w:eastAsia="Times New Roman"/>
          <w:b/>
          <w:bCs/>
          <w:spacing w:val="4"/>
          <w:sz w:val="32"/>
          <w:szCs w:val="32"/>
          <w:lang w:eastAsia="ru-RU"/>
        </w:rPr>
        <w:sectPr w:rsidR="00861B5B" w:rsidSect="00A2475F">
          <w:footerReference w:type="default" r:id="rId9"/>
          <w:pgSz w:w="11906" w:h="16838"/>
          <w:pgMar w:top="851" w:right="567" w:bottom="1134" w:left="1418" w:header="709" w:footer="283" w:gutter="0"/>
          <w:cols w:space="708"/>
          <w:titlePg/>
          <w:docGrid w:linePitch="360"/>
        </w:sect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2"/>
        <w:gridCol w:w="11791"/>
      </w:tblGrid>
      <w:tr w:rsidR="001D1828" w:rsidRPr="001D1828" w14:paraId="3513CA2C" w14:textId="77777777" w:rsidTr="00004EE3">
        <w:trPr>
          <w:cantSplit/>
          <w:trHeight w:val="1955"/>
        </w:trPr>
        <w:tc>
          <w:tcPr>
            <w:tcW w:w="1028" w:type="pct"/>
            <w:vAlign w:val="center"/>
          </w:tcPr>
          <w:p w14:paraId="2E421E0C" w14:textId="77777777" w:rsidR="001D1828" w:rsidRPr="001D1828" w:rsidRDefault="001D1828" w:rsidP="00004EE3">
            <w:pPr>
              <w:tabs>
                <w:tab w:val="left" w:pos="1260"/>
                <w:tab w:val="left" w:pos="4140"/>
              </w:tabs>
              <w:spacing w:after="0" w:line="240" w:lineRule="auto"/>
              <w:ind w:left="-113" w:right="-113"/>
              <w:rPr>
                <w:rFonts w:eastAsia="Times New Roman"/>
                <w:b/>
                <w:sz w:val="22"/>
                <w:szCs w:val="22"/>
                <w:lang w:eastAsia="ru-RU"/>
              </w:rPr>
            </w:pPr>
            <w:r w:rsidRPr="001D1828">
              <w:rPr>
                <w:rFonts w:eastAsia="Times New Roman"/>
                <w:b/>
                <w:sz w:val="22"/>
                <w:szCs w:val="22"/>
                <w:lang w:eastAsia="ru-RU"/>
              </w:rPr>
              <w:lastRenderedPageBreak/>
              <w:t>Ожидаемые результаты реализации Программы энергосбережения</w:t>
            </w:r>
          </w:p>
        </w:tc>
        <w:tc>
          <w:tcPr>
            <w:tcW w:w="3972" w:type="pct"/>
            <w:shd w:val="clear" w:color="auto" w:fill="auto"/>
            <w:tcMar>
              <w:bottom w:w="113" w:type="dxa"/>
            </w:tcMar>
            <w:vAlign w:val="bottom"/>
          </w:tcPr>
          <w:tbl>
            <w:tblPr>
              <w:tblpPr w:leftFromText="180" w:rightFromText="180" w:vertAnchor="page" w:horzAnchor="margin" w:tblpY="112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
              <w:gridCol w:w="4825"/>
              <w:gridCol w:w="1106"/>
              <w:gridCol w:w="1360"/>
              <w:gridCol w:w="923"/>
              <w:gridCol w:w="925"/>
              <w:gridCol w:w="978"/>
              <w:gridCol w:w="916"/>
            </w:tblGrid>
            <w:tr w:rsidR="001D1828" w:rsidRPr="001D1828" w14:paraId="0F333EC5" w14:textId="77777777" w:rsidTr="00004EE3">
              <w:trPr>
                <w:cantSplit/>
                <w:trHeight w:val="60"/>
              </w:trPr>
              <w:tc>
                <w:tcPr>
                  <w:tcW w:w="230" w:type="pct"/>
                  <w:vMerge w:val="restart"/>
                  <w:shd w:val="clear" w:color="auto" w:fill="auto"/>
                  <w:vAlign w:val="center"/>
                </w:tcPr>
                <w:p w14:paraId="398788FA"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 xml:space="preserve">№ </w:t>
                  </w:r>
                  <w:proofErr w:type="spellStart"/>
                  <w:r w:rsidRPr="001D1828">
                    <w:rPr>
                      <w:rFonts w:eastAsia="Times New Roman"/>
                      <w:sz w:val="22"/>
                      <w:szCs w:val="22"/>
                      <w:lang w:eastAsia="ru-RU"/>
                    </w:rPr>
                    <w:t>пп</w:t>
                  </w:r>
                  <w:proofErr w:type="spellEnd"/>
                </w:p>
              </w:tc>
              <w:tc>
                <w:tcPr>
                  <w:tcW w:w="2086" w:type="pct"/>
                  <w:vMerge w:val="restart"/>
                  <w:shd w:val="clear" w:color="auto" w:fill="auto"/>
                  <w:vAlign w:val="center"/>
                </w:tcPr>
                <w:p w14:paraId="1F9EB7C3"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Показатель</w:t>
                  </w:r>
                </w:p>
              </w:tc>
              <w:tc>
                <w:tcPr>
                  <w:tcW w:w="478" w:type="pct"/>
                  <w:vMerge w:val="restart"/>
                  <w:shd w:val="clear" w:color="auto" w:fill="auto"/>
                  <w:vAlign w:val="center"/>
                </w:tcPr>
                <w:p w14:paraId="26FC7E9F" w14:textId="77777777" w:rsidR="001D1828" w:rsidRPr="001D1828" w:rsidRDefault="001D1828" w:rsidP="00004EE3">
                  <w:pPr>
                    <w:spacing w:after="0" w:line="240" w:lineRule="auto"/>
                    <w:ind w:left="-138" w:right="-110"/>
                    <w:jc w:val="center"/>
                    <w:rPr>
                      <w:rFonts w:eastAsia="Times New Roman"/>
                      <w:sz w:val="22"/>
                      <w:szCs w:val="22"/>
                      <w:lang w:eastAsia="ru-RU"/>
                    </w:rPr>
                  </w:pPr>
                  <w:r w:rsidRPr="001D1828">
                    <w:rPr>
                      <w:rFonts w:eastAsia="Times New Roman"/>
                      <w:sz w:val="22"/>
                      <w:szCs w:val="22"/>
                      <w:lang w:eastAsia="ru-RU"/>
                    </w:rPr>
                    <w:t>Ед.</w:t>
                  </w:r>
                </w:p>
                <w:p w14:paraId="3F9257E1" w14:textId="77777777" w:rsidR="001D1828" w:rsidRPr="001D1828" w:rsidRDefault="001D1828" w:rsidP="00004EE3">
                  <w:pPr>
                    <w:spacing w:after="0" w:line="240" w:lineRule="auto"/>
                    <w:ind w:left="-138" w:right="-110"/>
                    <w:jc w:val="center"/>
                    <w:rPr>
                      <w:rFonts w:eastAsia="Times New Roman"/>
                      <w:sz w:val="22"/>
                      <w:szCs w:val="22"/>
                      <w:lang w:eastAsia="ru-RU"/>
                    </w:rPr>
                  </w:pPr>
                  <w:r w:rsidRPr="001D1828">
                    <w:rPr>
                      <w:rFonts w:eastAsia="Times New Roman"/>
                      <w:sz w:val="22"/>
                      <w:szCs w:val="22"/>
                      <w:lang w:eastAsia="ru-RU"/>
                    </w:rPr>
                    <w:t>изм.</w:t>
                  </w:r>
                </w:p>
              </w:tc>
              <w:tc>
                <w:tcPr>
                  <w:tcW w:w="588" w:type="pct"/>
                  <w:vMerge w:val="restart"/>
                  <w:shd w:val="clear" w:color="auto" w:fill="auto"/>
                </w:tcPr>
                <w:p w14:paraId="6C421C77" w14:textId="77777777" w:rsidR="001D1828" w:rsidRPr="001D1828" w:rsidRDefault="001D1828" w:rsidP="00004EE3">
                  <w:pPr>
                    <w:spacing w:after="0" w:line="240" w:lineRule="auto"/>
                    <w:ind w:left="-102" w:right="-122"/>
                    <w:jc w:val="center"/>
                    <w:rPr>
                      <w:rFonts w:eastAsia="Times New Roman"/>
                      <w:sz w:val="22"/>
                      <w:szCs w:val="22"/>
                      <w:lang w:eastAsia="ru-RU"/>
                    </w:rPr>
                  </w:pPr>
                  <w:r w:rsidRPr="001D1828">
                    <w:rPr>
                      <w:rFonts w:eastAsia="Times New Roman"/>
                      <w:sz w:val="22"/>
                      <w:szCs w:val="22"/>
                      <w:lang w:eastAsia="ru-RU"/>
                    </w:rPr>
                    <w:t>Базовое потребление/</w:t>
                  </w:r>
                </w:p>
                <w:p w14:paraId="3F4AF73E" w14:textId="77777777" w:rsidR="001D1828" w:rsidRPr="001D1828" w:rsidRDefault="001D1828" w:rsidP="00004EE3">
                  <w:pPr>
                    <w:spacing w:after="0" w:line="240" w:lineRule="auto"/>
                    <w:ind w:left="-102" w:right="-122"/>
                    <w:jc w:val="center"/>
                    <w:rPr>
                      <w:rFonts w:eastAsia="Times New Roman"/>
                      <w:sz w:val="22"/>
                      <w:szCs w:val="22"/>
                      <w:lang w:eastAsia="ru-RU"/>
                    </w:rPr>
                  </w:pPr>
                  <w:r w:rsidRPr="001D1828">
                    <w:rPr>
                      <w:rFonts w:eastAsia="Times New Roman"/>
                      <w:sz w:val="22"/>
                      <w:szCs w:val="22"/>
                      <w:lang w:eastAsia="ru-RU"/>
                    </w:rPr>
                    <w:t xml:space="preserve">значение </w:t>
                  </w:r>
                </w:p>
              </w:tc>
              <w:tc>
                <w:tcPr>
                  <w:tcW w:w="1618" w:type="pct"/>
                  <w:gridSpan w:val="4"/>
                  <w:shd w:val="clear" w:color="auto" w:fill="auto"/>
                </w:tcPr>
                <w:p w14:paraId="39FBE2A9"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Целевые значения показателя по годам</w:t>
                  </w:r>
                </w:p>
              </w:tc>
            </w:tr>
            <w:tr w:rsidR="001D1828" w:rsidRPr="001D1828" w14:paraId="4FB8EBA7" w14:textId="77777777" w:rsidTr="00004EE3">
              <w:trPr>
                <w:cantSplit/>
                <w:trHeight w:val="457"/>
              </w:trPr>
              <w:tc>
                <w:tcPr>
                  <w:tcW w:w="230" w:type="pct"/>
                  <w:vMerge/>
                  <w:shd w:val="clear" w:color="auto" w:fill="auto"/>
                  <w:vAlign w:val="center"/>
                </w:tcPr>
                <w:p w14:paraId="3BFBC915" w14:textId="77777777" w:rsidR="001D1828" w:rsidRPr="001D1828" w:rsidRDefault="001D1828" w:rsidP="00004EE3">
                  <w:pPr>
                    <w:spacing w:after="0" w:line="240" w:lineRule="auto"/>
                    <w:jc w:val="center"/>
                    <w:rPr>
                      <w:rFonts w:eastAsia="Times New Roman"/>
                      <w:sz w:val="22"/>
                      <w:szCs w:val="22"/>
                      <w:lang w:eastAsia="ru-RU"/>
                    </w:rPr>
                  </w:pPr>
                </w:p>
              </w:tc>
              <w:tc>
                <w:tcPr>
                  <w:tcW w:w="2086" w:type="pct"/>
                  <w:vMerge/>
                  <w:shd w:val="clear" w:color="auto" w:fill="auto"/>
                  <w:vAlign w:val="center"/>
                </w:tcPr>
                <w:p w14:paraId="455E0957" w14:textId="77777777" w:rsidR="001D1828" w:rsidRPr="001D1828" w:rsidRDefault="001D1828" w:rsidP="00004EE3">
                  <w:pPr>
                    <w:spacing w:after="0" w:line="240" w:lineRule="auto"/>
                    <w:jc w:val="center"/>
                    <w:rPr>
                      <w:rFonts w:eastAsia="Times New Roman"/>
                      <w:sz w:val="22"/>
                      <w:szCs w:val="22"/>
                      <w:lang w:eastAsia="ru-RU"/>
                    </w:rPr>
                  </w:pPr>
                </w:p>
              </w:tc>
              <w:tc>
                <w:tcPr>
                  <w:tcW w:w="478" w:type="pct"/>
                  <w:vMerge/>
                  <w:shd w:val="clear" w:color="auto" w:fill="auto"/>
                  <w:vAlign w:val="center"/>
                </w:tcPr>
                <w:p w14:paraId="439918DC" w14:textId="77777777" w:rsidR="001D1828" w:rsidRPr="001D1828" w:rsidRDefault="001D1828" w:rsidP="00004EE3">
                  <w:pPr>
                    <w:spacing w:after="0" w:line="240" w:lineRule="auto"/>
                    <w:ind w:left="-138" w:right="-110"/>
                    <w:jc w:val="center"/>
                    <w:rPr>
                      <w:rFonts w:eastAsia="Times New Roman"/>
                      <w:sz w:val="22"/>
                      <w:szCs w:val="22"/>
                      <w:lang w:eastAsia="ru-RU"/>
                    </w:rPr>
                  </w:pPr>
                </w:p>
              </w:tc>
              <w:tc>
                <w:tcPr>
                  <w:tcW w:w="588" w:type="pct"/>
                  <w:vMerge/>
                  <w:shd w:val="clear" w:color="auto" w:fill="auto"/>
                  <w:vAlign w:val="center"/>
                </w:tcPr>
                <w:p w14:paraId="635B89FC" w14:textId="77777777" w:rsidR="001D1828" w:rsidRPr="001D1828" w:rsidRDefault="001D1828" w:rsidP="00004EE3">
                  <w:pPr>
                    <w:spacing w:after="0" w:line="240" w:lineRule="auto"/>
                    <w:ind w:left="-102" w:right="-122"/>
                    <w:jc w:val="center"/>
                    <w:rPr>
                      <w:rFonts w:eastAsia="Times New Roman"/>
                      <w:sz w:val="22"/>
                      <w:szCs w:val="22"/>
                      <w:lang w:eastAsia="ru-RU"/>
                    </w:rPr>
                  </w:pPr>
                </w:p>
              </w:tc>
              <w:tc>
                <w:tcPr>
                  <w:tcW w:w="1618" w:type="pct"/>
                  <w:gridSpan w:val="4"/>
                  <w:shd w:val="clear" w:color="auto" w:fill="auto"/>
                </w:tcPr>
                <w:p w14:paraId="49C96F20"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Период реализации Программы энергосбережения</w:t>
                  </w:r>
                </w:p>
              </w:tc>
            </w:tr>
            <w:tr w:rsidR="001D1828" w:rsidRPr="001D1828" w14:paraId="0084995C" w14:textId="77777777" w:rsidTr="00004EE3">
              <w:trPr>
                <w:cantSplit/>
                <w:trHeight w:val="752"/>
              </w:trPr>
              <w:tc>
                <w:tcPr>
                  <w:tcW w:w="230" w:type="pct"/>
                  <w:vMerge/>
                  <w:shd w:val="clear" w:color="auto" w:fill="auto"/>
                  <w:vAlign w:val="center"/>
                </w:tcPr>
                <w:p w14:paraId="04353505" w14:textId="77777777" w:rsidR="001D1828" w:rsidRPr="001D1828" w:rsidRDefault="001D1828" w:rsidP="00004EE3">
                  <w:pPr>
                    <w:spacing w:after="0" w:line="240" w:lineRule="auto"/>
                    <w:jc w:val="center"/>
                    <w:rPr>
                      <w:rFonts w:eastAsia="Times New Roman"/>
                      <w:sz w:val="22"/>
                      <w:szCs w:val="22"/>
                      <w:lang w:eastAsia="ru-RU"/>
                    </w:rPr>
                  </w:pPr>
                </w:p>
              </w:tc>
              <w:tc>
                <w:tcPr>
                  <w:tcW w:w="2086" w:type="pct"/>
                  <w:vMerge/>
                  <w:shd w:val="clear" w:color="auto" w:fill="auto"/>
                  <w:vAlign w:val="center"/>
                </w:tcPr>
                <w:p w14:paraId="083FC202" w14:textId="77777777" w:rsidR="001D1828" w:rsidRPr="001D1828" w:rsidRDefault="001D1828" w:rsidP="00004EE3">
                  <w:pPr>
                    <w:spacing w:after="0" w:line="240" w:lineRule="auto"/>
                    <w:jc w:val="center"/>
                    <w:rPr>
                      <w:rFonts w:eastAsia="Times New Roman"/>
                      <w:sz w:val="22"/>
                      <w:szCs w:val="22"/>
                      <w:lang w:eastAsia="ru-RU"/>
                    </w:rPr>
                  </w:pPr>
                </w:p>
              </w:tc>
              <w:tc>
                <w:tcPr>
                  <w:tcW w:w="478" w:type="pct"/>
                  <w:vMerge/>
                  <w:shd w:val="clear" w:color="auto" w:fill="auto"/>
                  <w:vAlign w:val="center"/>
                </w:tcPr>
                <w:p w14:paraId="11027B41" w14:textId="77777777" w:rsidR="001D1828" w:rsidRPr="001D1828" w:rsidRDefault="001D1828" w:rsidP="00004EE3">
                  <w:pPr>
                    <w:spacing w:after="0" w:line="240" w:lineRule="auto"/>
                    <w:ind w:left="-138" w:right="-110"/>
                    <w:jc w:val="center"/>
                    <w:rPr>
                      <w:rFonts w:eastAsia="Times New Roman"/>
                      <w:sz w:val="22"/>
                      <w:szCs w:val="22"/>
                      <w:lang w:eastAsia="ru-RU"/>
                    </w:rPr>
                  </w:pPr>
                </w:p>
              </w:tc>
              <w:tc>
                <w:tcPr>
                  <w:tcW w:w="588" w:type="pct"/>
                  <w:shd w:val="clear" w:color="auto" w:fill="auto"/>
                  <w:vAlign w:val="center"/>
                </w:tcPr>
                <w:p w14:paraId="273F2CC1"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2022</w:t>
                  </w:r>
                </w:p>
              </w:tc>
              <w:tc>
                <w:tcPr>
                  <w:tcW w:w="399" w:type="pct"/>
                  <w:shd w:val="clear" w:color="auto" w:fill="auto"/>
                  <w:vAlign w:val="center"/>
                </w:tcPr>
                <w:p w14:paraId="3DA4AE2C" w14:textId="77777777" w:rsidR="001D1828" w:rsidRPr="001D1828" w:rsidRDefault="001D1828" w:rsidP="00004EE3">
                  <w:pPr>
                    <w:tabs>
                      <w:tab w:val="left" w:pos="426"/>
                    </w:tabs>
                    <w:spacing w:after="0" w:line="240" w:lineRule="auto"/>
                    <w:ind w:left="-103" w:right="-112"/>
                    <w:jc w:val="center"/>
                    <w:rPr>
                      <w:rFonts w:eastAsia="Times New Roman"/>
                      <w:sz w:val="22"/>
                      <w:szCs w:val="22"/>
                      <w:lang w:eastAsia="ru-RU"/>
                    </w:rPr>
                  </w:pPr>
                  <w:r w:rsidRPr="001D1828">
                    <w:rPr>
                      <w:rFonts w:eastAsia="Times New Roman"/>
                      <w:sz w:val="22"/>
                      <w:szCs w:val="22"/>
                      <w:lang w:eastAsia="ru-RU"/>
                    </w:rPr>
                    <w:t>2024</w:t>
                  </w:r>
                </w:p>
              </w:tc>
              <w:tc>
                <w:tcPr>
                  <w:tcW w:w="400" w:type="pct"/>
                  <w:shd w:val="clear" w:color="auto" w:fill="auto"/>
                  <w:vAlign w:val="center"/>
                </w:tcPr>
                <w:p w14:paraId="71BAA174"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2025</w:t>
                  </w:r>
                </w:p>
              </w:tc>
              <w:tc>
                <w:tcPr>
                  <w:tcW w:w="423" w:type="pct"/>
                  <w:shd w:val="clear" w:color="auto" w:fill="auto"/>
                  <w:vAlign w:val="center"/>
                </w:tcPr>
                <w:p w14:paraId="1FD0C652"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2026</w:t>
                  </w:r>
                </w:p>
              </w:tc>
              <w:tc>
                <w:tcPr>
                  <w:tcW w:w="396" w:type="pct"/>
                  <w:shd w:val="clear" w:color="auto" w:fill="auto"/>
                  <w:vAlign w:val="center"/>
                </w:tcPr>
                <w:p w14:paraId="2754EFEA" w14:textId="77777777" w:rsidR="001D1828" w:rsidRPr="001D1828" w:rsidRDefault="001D1828" w:rsidP="00004EE3">
                  <w:pPr>
                    <w:spacing w:after="0" w:line="240" w:lineRule="auto"/>
                    <w:jc w:val="center"/>
                    <w:rPr>
                      <w:rFonts w:eastAsia="Times New Roman"/>
                      <w:sz w:val="22"/>
                      <w:szCs w:val="22"/>
                      <w:lang w:eastAsia="ru-RU"/>
                    </w:rPr>
                  </w:pPr>
                  <w:r w:rsidRPr="001D1828">
                    <w:rPr>
                      <w:rFonts w:eastAsia="Times New Roman"/>
                      <w:sz w:val="22"/>
                      <w:szCs w:val="22"/>
                      <w:lang w:eastAsia="ru-RU"/>
                    </w:rPr>
                    <w:t>Всего (2024-2026)</w:t>
                  </w:r>
                </w:p>
              </w:tc>
            </w:tr>
            <w:tr w:rsidR="00320007" w:rsidRPr="001D1828" w14:paraId="6F175BC3" w14:textId="77777777" w:rsidTr="00004EE3">
              <w:trPr>
                <w:cantSplit/>
                <w:trHeight w:val="982"/>
              </w:trPr>
              <w:tc>
                <w:tcPr>
                  <w:tcW w:w="230" w:type="pct"/>
                  <w:shd w:val="clear" w:color="auto" w:fill="auto"/>
                  <w:vAlign w:val="center"/>
                </w:tcPr>
                <w:p w14:paraId="79FC1E7B" w14:textId="77777777" w:rsidR="00320007" w:rsidRPr="001D1828" w:rsidRDefault="00320007" w:rsidP="00004EE3">
                  <w:pPr>
                    <w:spacing w:after="0" w:line="240" w:lineRule="auto"/>
                    <w:jc w:val="center"/>
                    <w:rPr>
                      <w:rFonts w:eastAsia="Times New Roman"/>
                      <w:sz w:val="22"/>
                      <w:szCs w:val="22"/>
                      <w:lang w:eastAsia="ru-RU"/>
                    </w:rPr>
                  </w:pPr>
                  <w:r w:rsidRPr="001D1828">
                    <w:rPr>
                      <w:rFonts w:eastAsia="Times New Roman"/>
                      <w:sz w:val="22"/>
                      <w:szCs w:val="22"/>
                      <w:lang w:eastAsia="ru-RU"/>
                    </w:rPr>
                    <w:t>1</w:t>
                  </w:r>
                </w:p>
              </w:tc>
              <w:tc>
                <w:tcPr>
                  <w:tcW w:w="2086" w:type="pct"/>
                  <w:shd w:val="clear" w:color="auto" w:fill="auto"/>
                  <w:vAlign w:val="center"/>
                </w:tcPr>
                <w:p w14:paraId="582A6080" w14:textId="77777777" w:rsidR="00320007" w:rsidRPr="001D1828" w:rsidRDefault="00320007" w:rsidP="00004EE3">
                  <w:pPr>
                    <w:spacing w:after="0" w:line="240" w:lineRule="auto"/>
                    <w:ind w:left="-99" w:right="-105"/>
                    <w:rPr>
                      <w:rFonts w:eastAsia="Times New Roman"/>
                      <w:sz w:val="22"/>
                      <w:szCs w:val="22"/>
                      <w:lang w:eastAsia="ru-RU"/>
                    </w:rPr>
                  </w:pPr>
                  <w:r w:rsidRPr="001D1828">
                    <w:rPr>
                      <w:rFonts w:eastAsia="Times New Roman"/>
                      <w:sz w:val="22"/>
                      <w:szCs w:val="22"/>
                      <w:lang w:eastAsia="ru-RU"/>
                    </w:rPr>
                    <w:t>Снижение потребления электрической энергии</w:t>
                  </w:r>
                </w:p>
              </w:tc>
              <w:tc>
                <w:tcPr>
                  <w:tcW w:w="478" w:type="pct"/>
                  <w:shd w:val="clear" w:color="auto" w:fill="auto"/>
                  <w:vAlign w:val="center"/>
                </w:tcPr>
                <w:p w14:paraId="6CC4F1A1" w14:textId="77777777" w:rsidR="00320007" w:rsidRPr="001D1828" w:rsidRDefault="00320007" w:rsidP="00004EE3">
                  <w:pPr>
                    <w:spacing w:after="0" w:line="240" w:lineRule="auto"/>
                    <w:ind w:left="-138" w:right="-110"/>
                    <w:jc w:val="center"/>
                    <w:rPr>
                      <w:rFonts w:eastAsia="Times New Roman"/>
                      <w:sz w:val="22"/>
                      <w:szCs w:val="22"/>
                      <w:lang w:eastAsia="ru-RU"/>
                    </w:rPr>
                  </w:pPr>
                  <w:proofErr w:type="spellStart"/>
                  <w:proofErr w:type="gramStart"/>
                  <w:r w:rsidRPr="001D1828">
                    <w:rPr>
                      <w:rFonts w:eastAsia="Times New Roman"/>
                      <w:sz w:val="22"/>
                      <w:szCs w:val="22"/>
                      <w:lang w:eastAsia="ru-RU"/>
                    </w:rPr>
                    <w:t>тыс.кВт</w:t>
                  </w:r>
                  <w:proofErr w:type="spellEnd"/>
                  <w:proofErr w:type="gramEnd"/>
                  <w:r w:rsidRPr="001D1828">
                    <w:rPr>
                      <w:rFonts w:eastAsia="Times New Roman"/>
                      <w:sz w:val="22"/>
                      <w:szCs w:val="22"/>
                      <w:lang w:eastAsia="ru-RU"/>
                    </w:rPr>
                    <w:t>*ч</w:t>
                  </w:r>
                </w:p>
              </w:tc>
              <w:tc>
                <w:tcPr>
                  <w:tcW w:w="588" w:type="pct"/>
                  <w:shd w:val="clear" w:color="auto" w:fill="auto"/>
                  <w:vAlign w:val="center"/>
                </w:tcPr>
                <w:p w14:paraId="5A76933D" w14:textId="5FDCB398"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6,663</w:t>
                  </w:r>
                </w:p>
              </w:tc>
              <w:tc>
                <w:tcPr>
                  <w:tcW w:w="399" w:type="pct"/>
                  <w:shd w:val="clear" w:color="auto" w:fill="auto"/>
                  <w:vAlign w:val="center"/>
                </w:tcPr>
                <w:p w14:paraId="11FB7EA1" w14:textId="05E27042"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400" w:type="pct"/>
                  <w:shd w:val="clear" w:color="auto" w:fill="auto"/>
                  <w:vAlign w:val="center"/>
                </w:tcPr>
                <w:p w14:paraId="78359670" w14:textId="28763BF8"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423" w:type="pct"/>
                  <w:shd w:val="clear" w:color="auto" w:fill="auto"/>
                  <w:vAlign w:val="center"/>
                </w:tcPr>
                <w:p w14:paraId="3AD9507B" w14:textId="7A092553"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396" w:type="pct"/>
                  <w:shd w:val="clear" w:color="auto" w:fill="auto"/>
                  <w:vAlign w:val="center"/>
                </w:tcPr>
                <w:p w14:paraId="3DF15A06" w14:textId="643E0B69"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r>
            <w:tr w:rsidR="00320007" w:rsidRPr="001D1828" w14:paraId="0B5F2D00" w14:textId="77777777" w:rsidTr="00004EE3">
              <w:trPr>
                <w:cantSplit/>
                <w:trHeight w:val="1040"/>
              </w:trPr>
              <w:tc>
                <w:tcPr>
                  <w:tcW w:w="230" w:type="pct"/>
                  <w:shd w:val="clear" w:color="auto" w:fill="auto"/>
                  <w:vAlign w:val="center"/>
                </w:tcPr>
                <w:p w14:paraId="6E2841E5"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2</w:t>
                  </w:r>
                </w:p>
              </w:tc>
              <w:tc>
                <w:tcPr>
                  <w:tcW w:w="2086" w:type="pct"/>
                  <w:shd w:val="clear" w:color="auto" w:fill="auto"/>
                  <w:vAlign w:val="center"/>
                </w:tcPr>
                <w:p w14:paraId="1974EA5A"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Снижение потребления тепловой энергии</w:t>
                  </w:r>
                </w:p>
              </w:tc>
              <w:tc>
                <w:tcPr>
                  <w:tcW w:w="478" w:type="pct"/>
                  <w:shd w:val="clear" w:color="auto" w:fill="auto"/>
                  <w:vAlign w:val="center"/>
                </w:tcPr>
                <w:p w14:paraId="354F316C" w14:textId="77777777" w:rsidR="00320007" w:rsidRPr="001D1828" w:rsidRDefault="00320007" w:rsidP="00004EE3">
                  <w:pPr>
                    <w:spacing w:after="0" w:line="240" w:lineRule="auto"/>
                    <w:ind w:left="-138" w:right="-110"/>
                    <w:jc w:val="center"/>
                    <w:rPr>
                      <w:rFonts w:eastAsia="Times New Roman"/>
                      <w:sz w:val="22"/>
                      <w:szCs w:val="22"/>
                      <w:lang w:eastAsia="ru-RU"/>
                    </w:rPr>
                  </w:pPr>
                  <w:proofErr w:type="spellStart"/>
                  <w:proofErr w:type="gramStart"/>
                  <w:r w:rsidRPr="001D1828">
                    <w:rPr>
                      <w:rFonts w:eastAsia="Times New Roman"/>
                      <w:sz w:val="22"/>
                      <w:szCs w:val="22"/>
                      <w:lang w:eastAsia="ru-RU"/>
                    </w:rPr>
                    <w:t>тыс.Гкал</w:t>
                  </w:r>
                  <w:proofErr w:type="spellEnd"/>
                  <w:proofErr w:type="gramEnd"/>
                </w:p>
              </w:tc>
              <w:tc>
                <w:tcPr>
                  <w:tcW w:w="588" w:type="pct"/>
                  <w:shd w:val="clear" w:color="auto" w:fill="auto"/>
                  <w:vAlign w:val="center"/>
                </w:tcPr>
                <w:p w14:paraId="3A27D4F3" w14:textId="6D0F1C1E"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0,039</w:t>
                  </w:r>
                </w:p>
              </w:tc>
              <w:tc>
                <w:tcPr>
                  <w:tcW w:w="399" w:type="pct"/>
                  <w:shd w:val="clear" w:color="auto" w:fill="auto"/>
                  <w:vAlign w:val="center"/>
                </w:tcPr>
                <w:p w14:paraId="25214A84" w14:textId="34C38225"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00" w:type="pct"/>
                  <w:shd w:val="clear" w:color="auto" w:fill="auto"/>
                  <w:vAlign w:val="center"/>
                </w:tcPr>
                <w:p w14:paraId="0934746F" w14:textId="6E22A01E"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23" w:type="pct"/>
                  <w:shd w:val="clear" w:color="auto" w:fill="auto"/>
                  <w:vAlign w:val="center"/>
                </w:tcPr>
                <w:p w14:paraId="3C638EEE" w14:textId="72F1760D"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6" w:type="pct"/>
                  <w:shd w:val="clear" w:color="auto" w:fill="auto"/>
                  <w:vAlign w:val="center"/>
                </w:tcPr>
                <w:p w14:paraId="526F1AAC" w14:textId="33B4177D"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r>
            <w:tr w:rsidR="00320007" w:rsidRPr="001D1828" w14:paraId="7D2B5256" w14:textId="77777777" w:rsidTr="00004EE3">
              <w:trPr>
                <w:cantSplit/>
                <w:trHeight w:val="722"/>
              </w:trPr>
              <w:tc>
                <w:tcPr>
                  <w:tcW w:w="230" w:type="pct"/>
                  <w:shd w:val="clear" w:color="auto" w:fill="auto"/>
                  <w:vAlign w:val="center"/>
                </w:tcPr>
                <w:p w14:paraId="5D4E1DC8"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3</w:t>
                  </w:r>
                </w:p>
              </w:tc>
              <w:tc>
                <w:tcPr>
                  <w:tcW w:w="2086" w:type="pct"/>
                  <w:shd w:val="clear" w:color="auto" w:fill="auto"/>
                  <w:vAlign w:val="center"/>
                </w:tcPr>
                <w:p w14:paraId="18D9781F"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Снижение потребления холодной воды</w:t>
                  </w:r>
                </w:p>
              </w:tc>
              <w:tc>
                <w:tcPr>
                  <w:tcW w:w="478" w:type="pct"/>
                  <w:shd w:val="clear" w:color="auto" w:fill="auto"/>
                  <w:vAlign w:val="center"/>
                </w:tcPr>
                <w:p w14:paraId="69E1F767" w14:textId="77777777" w:rsidR="00320007" w:rsidRPr="001D1828" w:rsidRDefault="00320007" w:rsidP="00004EE3">
                  <w:pPr>
                    <w:spacing w:after="0" w:line="240" w:lineRule="auto"/>
                    <w:ind w:left="-138" w:right="-110"/>
                    <w:jc w:val="center"/>
                    <w:rPr>
                      <w:rFonts w:eastAsia="Times New Roman"/>
                      <w:sz w:val="22"/>
                      <w:szCs w:val="22"/>
                      <w:lang w:eastAsia="ru-RU"/>
                    </w:rPr>
                  </w:pPr>
                  <w:proofErr w:type="gramStart"/>
                  <w:r w:rsidRPr="001D1828">
                    <w:rPr>
                      <w:rFonts w:eastAsia="Times New Roman"/>
                      <w:sz w:val="22"/>
                      <w:szCs w:val="22"/>
                      <w:lang w:eastAsia="ru-RU"/>
                    </w:rPr>
                    <w:t>тыс.м</w:t>
                  </w:r>
                  <w:proofErr w:type="gramEnd"/>
                  <w:r w:rsidRPr="001D1828">
                    <w:rPr>
                      <w:rFonts w:eastAsia="Times New Roman"/>
                      <w:sz w:val="22"/>
                      <w:szCs w:val="22"/>
                      <w:vertAlign w:val="superscript"/>
                      <w:lang w:eastAsia="ru-RU"/>
                    </w:rPr>
                    <w:t>3</w:t>
                  </w:r>
                </w:p>
              </w:tc>
              <w:tc>
                <w:tcPr>
                  <w:tcW w:w="588" w:type="pct"/>
                  <w:shd w:val="clear" w:color="auto" w:fill="auto"/>
                  <w:vAlign w:val="center"/>
                </w:tcPr>
                <w:p w14:paraId="1CDD28D3" w14:textId="5A5C8C7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0,042</w:t>
                  </w:r>
                </w:p>
              </w:tc>
              <w:tc>
                <w:tcPr>
                  <w:tcW w:w="399" w:type="pct"/>
                  <w:shd w:val="clear" w:color="auto" w:fill="auto"/>
                  <w:vAlign w:val="center"/>
                </w:tcPr>
                <w:p w14:paraId="6B73EA89" w14:textId="0D7EA047" w:rsidR="00320007" w:rsidRPr="00320007" w:rsidRDefault="004A4789" w:rsidP="00004EE3">
                  <w:pPr>
                    <w:spacing w:after="0" w:line="240" w:lineRule="auto"/>
                    <w:jc w:val="center"/>
                    <w:rPr>
                      <w:rFonts w:eastAsia="Times New Roman"/>
                      <w:spacing w:val="-20"/>
                      <w:sz w:val="22"/>
                      <w:szCs w:val="22"/>
                      <w:lang w:eastAsia="ru-RU"/>
                    </w:rPr>
                  </w:pPr>
                  <w:r>
                    <w:rPr>
                      <w:color w:val="000000"/>
                      <w:sz w:val="22"/>
                      <w:szCs w:val="22"/>
                    </w:rPr>
                    <w:t>0,003</w:t>
                  </w:r>
                </w:p>
              </w:tc>
              <w:tc>
                <w:tcPr>
                  <w:tcW w:w="400" w:type="pct"/>
                  <w:shd w:val="clear" w:color="auto" w:fill="auto"/>
                  <w:vAlign w:val="center"/>
                </w:tcPr>
                <w:p w14:paraId="58F97956" w14:textId="2EF8F0FA" w:rsidR="00320007" w:rsidRPr="00320007" w:rsidRDefault="004A4789" w:rsidP="00004EE3">
                  <w:pPr>
                    <w:spacing w:after="0" w:line="240" w:lineRule="auto"/>
                    <w:jc w:val="center"/>
                    <w:rPr>
                      <w:rFonts w:eastAsia="Times New Roman"/>
                      <w:spacing w:val="-20"/>
                      <w:sz w:val="22"/>
                      <w:szCs w:val="22"/>
                      <w:lang w:eastAsia="ru-RU"/>
                    </w:rPr>
                  </w:pPr>
                  <w:r>
                    <w:rPr>
                      <w:color w:val="000000"/>
                      <w:sz w:val="22"/>
                      <w:szCs w:val="22"/>
                    </w:rPr>
                    <w:t>0,001</w:t>
                  </w:r>
                </w:p>
              </w:tc>
              <w:tc>
                <w:tcPr>
                  <w:tcW w:w="423" w:type="pct"/>
                  <w:shd w:val="clear" w:color="auto" w:fill="auto"/>
                  <w:vAlign w:val="center"/>
                </w:tcPr>
                <w:p w14:paraId="75B0C3E9" w14:textId="6301A344"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6" w:type="pct"/>
                  <w:shd w:val="clear" w:color="auto" w:fill="auto"/>
                  <w:vAlign w:val="center"/>
                </w:tcPr>
                <w:p w14:paraId="1958C286" w14:textId="6EF5082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0,004</w:t>
                  </w:r>
                </w:p>
              </w:tc>
            </w:tr>
            <w:tr w:rsidR="00320007" w:rsidRPr="001D1828" w14:paraId="6D54252C" w14:textId="77777777" w:rsidTr="00004EE3">
              <w:trPr>
                <w:cantSplit/>
                <w:trHeight w:val="426"/>
              </w:trPr>
              <w:tc>
                <w:tcPr>
                  <w:tcW w:w="230" w:type="pct"/>
                  <w:shd w:val="clear" w:color="auto" w:fill="auto"/>
                  <w:vAlign w:val="center"/>
                </w:tcPr>
                <w:p w14:paraId="0202AE46"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4</w:t>
                  </w:r>
                </w:p>
              </w:tc>
              <w:tc>
                <w:tcPr>
                  <w:tcW w:w="2086" w:type="pct"/>
                  <w:shd w:val="clear" w:color="auto" w:fill="auto"/>
                  <w:vAlign w:val="center"/>
                </w:tcPr>
                <w:p w14:paraId="3BE45EAA"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Снижение потребления горячей воды</w:t>
                  </w:r>
                </w:p>
              </w:tc>
              <w:tc>
                <w:tcPr>
                  <w:tcW w:w="478" w:type="pct"/>
                  <w:shd w:val="clear" w:color="auto" w:fill="auto"/>
                  <w:vAlign w:val="center"/>
                </w:tcPr>
                <w:p w14:paraId="4310722E" w14:textId="77777777" w:rsidR="00320007" w:rsidRPr="001D1828" w:rsidRDefault="00320007" w:rsidP="00004EE3">
                  <w:pPr>
                    <w:spacing w:after="0" w:line="240" w:lineRule="auto"/>
                    <w:ind w:left="-138" w:right="-110"/>
                    <w:jc w:val="center"/>
                    <w:rPr>
                      <w:rFonts w:eastAsia="Times New Roman"/>
                      <w:sz w:val="22"/>
                      <w:szCs w:val="22"/>
                      <w:vertAlign w:val="superscript"/>
                      <w:lang w:eastAsia="ru-RU"/>
                    </w:rPr>
                  </w:pPr>
                  <w:proofErr w:type="gramStart"/>
                  <w:r w:rsidRPr="001D1828">
                    <w:rPr>
                      <w:rFonts w:eastAsia="Times New Roman"/>
                      <w:sz w:val="22"/>
                      <w:szCs w:val="22"/>
                      <w:lang w:eastAsia="ru-RU"/>
                    </w:rPr>
                    <w:t>тыс.м</w:t>
                  </w:r>
                  <w:proofErr w:type="gramEnd"/>
                  <w:r w:rsidRPr="001D1828">
                    <w:rPr>
                      <w:rFonts w:eastAsia="Times New Roman"/>
                      <w:sz w:val="22"/>
                      <w:szCs w:val="22"/>
                      <w:vertAlign w:val="superscript"/>
                      <w:lang w:eastAsia="ru-RU"/>
                    </w:rPr>
                    <w:t>3</w:t>
                  </w:r>
                </w:p>
              </w:tc>
              <w:tc>
                <w:tcPr>
                  <w:tcW w:w="588" w:type="pct"/>
                  <w:shd w:val="clear" w:color="auto" w:fill="auto"/>
                  <w:vAlign w:val="center"/>
                </w:tcPr>
                <w:p w14:paraId="68F9380F" w14:textId="20A695B2"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9" w:type="pct"/>
                  <w:shd w:val="clear" w:color="auto" w:fill="auto"/>
                  <w:vAlign w:val="center"/>
                </w:tcPr>
                <w:p w14:paraId="3BE88020" w14:textId="1CFE562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00" w:type="pct"/>
                  <w:shd w:val="clear" w:color="auto" w:fill="auto"/>
                  <w:vAlign w:val="center"/>
                </w:tcPr>
                <w:p w14:paraId="61881BF2" w14:textId="4FF09FBC"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23" w:type="pct"/>
                  <w:shd w:val="clear" w:color="auto" w:fill="auto"/>
                  <w:vAlign w:val="center"/>
                </w:tcPr>
                <w:p w14:paraId="3DA50854" w14:textId="1DB0CCE9"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6" w:type="pct"/>
                  <w:shd w:val="clear" w:color="auto" w:fill="auto"/>
                  <w:vAlign w:val="center"/>
                </w:tcPr>
                <w:p w14:paraId="7F3D4A31" w14:textId="195790C1"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r>
            <w:tr w:rsidR="00320007" w:rsidRPr="001D1828" w14:paraId="43D79D17" w14:textId="77777777" w:rsidTr="00004EE3">
              <w:trPr>
                <w:cantSplit/>
                <w:trHeight w:val="862"/>
              </w:trPr>
              <w:tc>
                <w:tcPr>
                  <w:tcW w:w="230" w:type="pct"/>
                  <w:shd w:val="clear" w:color="auto" w:fill="auto"/>
                  <w:vAlign w:val="center"/>
                </w:tcPr>
                <w:p w14:paraId="5022EE10"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5</w:t>
                  </w:r>
                </w:p>
              </w:tc>
              <w:tc>
                <w:tcPr>
                  <w:tcW w:w="2086" w:type="pct"/>
                  <w:shd w:val="clear" w:color="auto" w:fill="auto"/>
                  <w:vAlign w:val="center"/>
                </w:tcPr>
                <w:p w14:paraId="6713B700"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Снижение потребления природного газа</w:t>
                  </w:r>
                </w:p>
              </w:tc>
              <w:tc>
                <w:tcPr>
                  <w:tcW w:w="478" w:type="pct"/>
                  <w:shd w:val="clear" w:color="auto" w:fill="auto"/>
                  <w:vAlign w:val="center"/>
                </w:tcPr>
                <w:p w14:paraId="7A605702" w14:textId="77777777" w:rsidR="00320007" w:rsidRPr="001D1828" w:rsidRDefault="00320007" w:rsidP="00004EE3">
                  <w:pPr>
                    <w:spacing w:after="0" w:line="240" w:lineRule="auto"/>
                    <w:ind w:left="-138" w:right="-110"/>
                    <w:jc w:val="center"/>
                    <w:rPr>
                      <w:rFonts w:eastAsia="Times New Roman"/>
                      <w:sz w:val="22"/>
                      <w:szCs w:val="22"/>
                      <w:vertAlign w:val="superscript"/>
                      <w:lang w:eastAsia="ru-RU"/>
                    </w:rPr>
                  </w:pPr>
                  <w:proofErr w:type="gramStart"/>
                  <w:r w:rsidRPr="001D1828">
                    <w:rPr>
                      <w:rFonts w:eastAsia="Times New Roman"/>
                      <w:sz w:val="22"/>
                      <w:szCs w:val="22"/>
                      <w:lang w:eastAsia="ru-RU"/>
                    </w:rPr>
                    <w:t>тыс.м</w:t>
                  </w:r>
                  <w:proofErr w:type="gramEnd"/>
                  <w:r w:rsidRPr="001D1828">
                    <w:rPr>
                      <w:rFonts w:eastAsia="Times New Roman"/>
                      <w:sz w:val="22"/>
                      <w:szCs w:val="22"/>
                      <w:vertAlign w:val="superscript"/>
                      <w:lang w:eastAsia="ru-RU"/>
                    </w:rPr>
                    <w:t>3</w:t>
                  </w:r>
                </w:p>
              </w:tc>
              <w:tc>
                <w:tcPr>
                  <w:tcW w:w="588" w:type="pct"/>
                  <w:shd w:val="clear" w:color="auto" w:fill="auto"/>
                  <w:vAlign w:val="center"/>
                </w:tcPr>
                <w:p w14:paraId="5CF6EA07" w14:textId="2159AC20"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9" w:type="pct"/>
                  <w:shd w:val="clear" w:color="auto" w:fill="auto"/>
                  <w:vAlign w:val="center"/>
                </w:tcPr>
                <w:p w14:paraId="077CE397" w14:textId="4358E735"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00" w:type="pct"/>
                  <w:shd w:val="clear" w:color="auto" w:fill="auto"/>
                  <w:vAlign w:val="center"/>
                </w:tcPr>
                <w:p w14:paraId="5D33D18C" w14:textId="65E75391"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23" w:type="pct"/>
                  <w:shd w:val="clear" w:color="auto" w:fill="auto"/>
                  <w:vAlign w:val="center"/>
                </w:tcPr>
                <w:p w14:paraId="27FAE2D2" w14:textId="548BFAB7"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6" w:type="pct"/>
                  <w:shd w:val="clear" w:color="auto" w:fill="auto"/>
                  <w:vAlign w:val="center"/>
                </w:tcPr>
                <w:p w14:paraId="5EDC4889" w14:textId="31C31D08"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r>
            <w:tr w:rsidR="00320007" w:rsidRPr="001D1828" w14:paraId="0E00D188" w14:textId="77777777" w:rsidTr="00004EE3">
              <w:trPr>
                <w:cantSplit/>
                <w:trHeight w:val="426"/>
              </w:trPr>
              <w:tc>
                <w:tcPr>
                  <w:tcW w:w="230" w:type="pct"/>
                  <w:shd w:val="clear" w:color="auto" w:fill="auto"/>
                  <w:vAlign w:val="center"/>
                </w:tcPr>
                <w:p w14:paraId="41B255B8"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6</w:t>
                  </w:r>
                </w:p>
              </w:tc>
              <w:tc>
                <w:tcPr>
                  <w:tcW w:w="2086" w:type="pct"/>
                  <w:shd w:val="clear" w:color="auto" w:fill="auto"/>
                  <w:vAlign w:val="center"/>
                </w:tcPr>
                <w:p w14:paraId="718F4FEE"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Удельное потребление электрической энергии (в расчете на 1 кв. метр полезной (общей) площади)</w:t>
                  </w:r>
                </w:p>
              </w:tc>
              <w:tc>
                <w:tcPr>
                  <w:tcW w:w="478" w:type="pct"/>
                  <w:shd w:val="clear" w:color="auto" w:fill="auto"/>
                  <w:vAlign w:val="center"/>
                </w:tcPr>
                <w:p w14:paraId="21FA405E"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rFonts w:eastAsia="Times New Roman"/>
                      <w:sz w:val="22"/>
                      <w:szCs w:val="22"/>
                      <w:lang w:eastAsia="ru-RU"/>
                    </w:rPr>
                    <w:t>кВт*ч/м</w:t>
                  </w:r>
                  <w:r w:rsidRPr="001D1828">
                    <w:rPr>
                      <w:rFonts w:eastAsia="Times New Roman"/>
                      <w:sz w:val="22"/>
                      <w:szCs w:val="22"/>
                      <w:vertAlign w:val="superscript"/>
                      <w:lang w:eastAsia="ru-RU"/>
                    </w:rPr>
                    <w:t>2</w:t>
                  </w:r>
                </w:p>
              </w:tc>
              <w:tc>
                <w:tcPr>
                  <w:tcW w:w="588" w:type="pct"/>
                  <w:shd w:val="clear" w:color="auto" w:fill="auto"/>
                  <w:vAlign w:val="center"/>
                </w:tcPr>
                <w:p w14:paraId="18842700" w14:textId="464A9632"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24,908</w:t>
                  </w:r>
                </w:p>
              </w:tc>
              <w:tc>
                <w:tcPr>
                  <w:tcW w:w="399" w:type="pct"/>
                  <w:shd w:val="clear" w:color="auto" w:fill="auto"/>
                  <w:vAlign w:val="center"/>
                </w:tcPr>
                <w:p w14:paraId="20D8DE1A" w14:textId="244159D8"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24,908</w:t>
                  </w:r>
                </w:p>
              </w:tc>
              <w:tc>
                <w:tcPr>
                  <w:tcW w:w="400" w:type="pct"/>
                  <w:shd w:val="clear" w:color="auto" w:fill="auto"/>
                  <w:vAlign w:val="center"/>
                </w:tcPr>
                <w:p w14:paraId="3ACD60A4" w14:textId="4B617DD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24,908</w:t>
                  </w:r>
                </w:p>
              </w:tc>
              <w:tc>
                <w:tcPr>
                  <w:tcW w:w="423" w:type="pct"/>
                  <w:shd w:val="clear" w:color="auto" w:fill="auto"/>
                  <w:vAlign w:val="center"/>
                </w:tcPr>
                <w:p w14:paraId="74013B35" w14:textId="7DBDC988"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24,908</w:t>
                  </w:r>
                </w:p>
              </w:tc>
              <w:tc>
                <w:tcPr>
                  <w:tcW w:w="396" w:type="pct"/>
                  <w:shd w:val="clear" w:color="auto" w:fill="auto"/>
                  <w:vAlign w:val="center"/>
                </w:tcPr>
                <w:p w14:paraId="6E4952F7" w14:textId="38154BCD"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24,908</w:t>
                  </w:r>
                </w:p>
              </w:tc>
            </w:tr>
            <w:tr w:rsidR="00320007" w:rsidRPr="001D1828" w14:paraId="53E3E6DD" w14:textId="77777777" w:rsidTr="00004EE3">
              <w:trPr>
                <w:cantSplit/>
                <w:trHeight w:val="426"/>
              </w:trPr>
              <w:tc>
                <w:tcPr>
                  <w:tcW w:w="230" w:type="pct"/>
                  <w:shd w:val="clear" w:color="auto" w:fill="auto"/>
                  <w:vAlign w:val="center"/>
                </w:tcPr>
                <w:p w14:paraId="5073155D"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7</w:t>
                  </w:r>
                </w:p>
              </w:tc>
              <w:tc>
                <w:tcPr>
                  <w:tcW w:w="2086" w:type="pct"/>
                  <w:shd w:val="clear" w:color="auto" w:fill="auto"/>
                  <w:vAlign w:val="center"/>
                </w:tcPr>
                <w:p w14:paraId="6A076B25"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Удельное потребление тепловой энергии (в расчете на 1 кв. метр полезной (отапливаемой)площади)</w:t>
                  </w:r>
                </w:p>
              </w:tc>
              <w:tc>
                <w:tcPr>
                  <w:tcW w:w="478" w:type="pct"/>
                  <w:shd w:val="clear" w:color="auto" w:fill="auto"/>
                  <w:vAlign w:val="center"/>
                </w:tcPr>
                <w:p w14:paraId="39A66CE4"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rFonts w:eastAsia="Times New Roman"/>
                      <w:sz w:val="22"/>
                      <w:szCs w:val="22"/>
                      <w:lang w:eastAsia="ru-RU"/>
                    </w:rPr>
                    <w:t>Гкал/м</w:t>
                  </w:r>
                  <w:r w:rsidRPr="001D1828">
                    <w:rPr>
                      <w:rFonts w:eastAsia="Times New Roman"/>
                      <w:sz w:val="22"/>
                      <w:szCs w:val="22"/>
                      <w:vertAlign w:val="superscript"/>
                      <w:lang w:eastAsia="ru-RU"/>
                    </w:rPr>
                    <w:t>2</w:t>
                  </w:r>
                </w:p>
              </w:tc>
              <w:tc>
                <w:tcPr>
                  <w:tcW w:w="588" w:type="pct"/>
                  <w:shd w:val="clear" w:color="auto" w:fill="auto"/>
                  <w:vAlign w:val="center"/>
                </w:tcPr>
                <w:p w14:paraId="40AC49BC" w14:textId="2587D491"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0,221</w:t>
                  </w:r>
                </w:p>
              </w:tc>
              <w:tc>
                <w:tcPr>
                  <w:tcW w:w="399" w:type="pct"/>
                  <w:shd w:val="clear" w:color="auto" w:fill="auto"/>
                  <w:vAlign w:val="center"/>
                </w:tcPr>
                <w:p w14:paraId="2C958225" w14:textId="0198AB3C"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0,221</w:t>
                  </w:r>
                </w:p>
              </w:tc>
              <w:tc>
                <w:tcPr>
                  <w:tcW w:w="400" w:type="pct"/>
                  <w:shd w:val="clear" w:color="auto" w:fill="auto"/>
                  <w:vAlign w:val="center"/>
                </w:tcPr>
                <w:p w14:paraId="7EAE9EE7" w14:textId="37D74E08"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0,221</w:t>
                  </w:r>
                </w:p>
              </w:tc>
              <w:tc>
                <w:tcPr>
                  <w:tcW w:w="423" w:type="pct"/>
                  <w:shd w:val="clear" w:color="auto" w:fill="auto"/>
                  <w:vAlign w:val="center"/>
                </w:tcPr>
                <w:p w14:paraId="0C12FF7A" w14:textId="044C23F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0,221</w:t>
                  </w:r>
                </w:p>
              </w:tc>
              <w:tc>
                <w:tcPr>
                  <w:tcW w:w="396" w:type="pct"/>
                  <w:shd w:val="clear" w:color="auto" w:fill="auto"/>
                  <w:vAlign w:val="center"/>
                </w:tcPr>
                <w:p w14:paraId="4FDFB307" w14:textId="79639C7B"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0,221</w:t>
                  </w:r>
                </w:p>
              </w:tc>
            </w:tr>
            <w:tr w:rsidR="00320007" w:rsidRPr="001D1828" w14:paraId="585EF02A" w14:textId="77777777" w:rsidTr="00004EE3">
              <w:trPr>
                <w:cantSplit/>
                <w:trHeight w:val="426"/>
              </w:trPr>
              <w:tc>
                <w:tcPr>
                  <w:tcW w:w="230" w:type="pct"/>
                  <w:shd w:val="clear" w:color="auto" w:fill="auto"/>
                </w:tcPr>
                <w:p w14:paraId="691C8586"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8</w:t>
                  </w:r>
                </w:p>
              </w:tc>
              <w:tc>
                <w:tcPr>
                  <w:tcW w:w="2086" w:type="pct"/>
                  <w:shd w:val="clear" w:color="auto" w:fill="auto"/>
                </w:tcPr>
                <w:p w14:paraId="063B4C56"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Удельное потребление холодной воды (в расчете на фактическую численность пользователей)</w:t>
                  </w:r>
                </w:p>
              </w:tc>
              <w:tc>
                <w:tcPr>
                  <w:tcW w:w="478" w:type="pct"/>
                  <w:shd w:val="clear" w:color="auto" w:fill="auto"/>
                  <w:vAlign w:val="center"/>
                </w:tcPr>
                <w:p w14:paraId="2BEC2CE0" w14:textId="77777777" w:rsidR="00320007" w:rsidRPr="001D1828" w:rsidRDefault="00320007" w:rsidP="00004EE3">
                  <w:pPr>
                    <w:spacing w:before="20" w:after="20" w:line="240" w:lineRule="auto"/>
                    <w:ind w:left="-138" w:right="-110"/>
                    <w:jc w:val="center"/>
                    <w:rPr>
                      <w:rFonts w:eastAsia="Times New Roman"/>
                      <w:sz w:val="22"/>
                      <w:szCs w:val="22"/>
                      <w:lang w:eastAsia="ru-RU"/>
                    </w:rPr>
                  </w:pPr>
                  <w:r w:rsidRPr="001D1828">
                    <w:rPr>
                      <w:rFonts w:eastAsia="Times New Roman"/>
                      <w:sz w:val="22"/>
                      <w:szCs w:val="22"/>
                      <w:lang w:eastAsia="ru-RU"/>
                    </w:rPr>
                    <w:t>м</w:t>
                  </w:r>
                  <w:r w:rsidRPr="001D1828">
                    <w:rPr>
                      <w:rFonts w:eastAsia="Times New Roman"/>
                      <w:sz w:val="22"/>
                      <w:szCs w:val="22"/>
                      <w:vertAlign w:val="superscript"/>
                      <w:lang w:eastAsia="ru-RU"/>
                    </w:rPr>
                    <w:t>3</w:t>
                  </w:r>
                  <w:r w:rsidRPr="001D1828">
                    <w:rPr>
                      <w:rFonts w:eastAsia="Times New Roman"/>
                      <w:sz w:val="22"/>
                      <w:szCs w:val="22"/>
                      <w:lang w:eastAsia="ru-RU"/>
                    </w:rPr>
                    <w:t>/чел</w:t>
                  </w:r>
                </w:p>
              </w:tc>
              <w:tc>
                <w:tcPr>
                  <w:tcW w:w="588" w:type="pct"/>
                  <w:shd w:val="clear" w:color="auto" w:fill="auto"/>
                  <w:vAlign w:val="center"/>
                </w:tcPr>
                <w:p w14:paraId="1E82589B" w14:textId="5AEDE3A1" w:rsidR="00320007" w:rsidRPr="00320007" w:rsidRDefault="00320007" w:rsidP="00004EE3">
                  <w:pPr>
                    <w:spacing w:before="20" w:after="20" w:line="240" w:lineRule="auto"/>
                    <w:jc w:val="center"/>
                    <w:rPr>
                      <w:rFonts w:eastAsia="Times New Roman"/>
                      <w:sz w:val="22"/>
                      <w:szCs w:val="22"/>
                      <w:lang w:eastAsia="ru-RU"/>
                    </w:rPr>
                  </w:pPr>
                  <w:r w:rsidRPr="00320007">
                    <w:rPr>
                      <w:color w:val="000000"/>
                      <w:sz w:val="22"/>
                      <w:szCs w:val="22"/>
                    </w:rPr>
                    <w:t>0,070</w:t>
                  </w:r>
                </w:p>
              </w:tc>
              <w:tc>
                <w:tcPr>
                  <w:tcW w:w="399" w:type="pct"/>
                  <w:shd w:val="clear" w:color="auto" w:fill="auto"/>
                  <w:vAlign w:val="center"/>
                </w:tcPr>
                <w:p w14:paraId="098DF3E0" w14:textId="520A7721" w:rsidR="00320007" w:rsidRPr="00320007" w:rsidRDefault="004A4789" w:rsidP="00004EE3">
                  <w:pPr>
                    <w:spacing w:before="20" w:after="20" w:line="240" w:lineRule="auto"/>
                    <w:jc w:val="center"/>
                    <w:rPr>
                      <w:rFonts w:eastAsia="Times New Roman"/>
                      <w:sz w:val="22"/>
                      <w:szCs w:val="22"/>
                      <w:lang w:eastAsia="ru-RU"/>
                    </w:rPr>
                  </w:pPr>
                  <w:r>
                    <w:rPr>
                      <w:color w:val="000000"/>
                      <w:sz w:val="22"/>
                      <w:szCs w:val="22"/>
                    </w:rPr>
                    <w:t>0,065</w:t>
                  </w:r>
                </w:p>
              </w:tc>
              <w:tc>
                <w:tcPr>
                  <w:tcW w:w="400" w:type="pct"/>
                  <w:shd w:val="clear" w:color="auto" w:fill="auto"/>
                  <w:vAlign w:val="center"/>
                </w:tcPr>
                <w:p w14:paraId="25D18961" w14:textId="7AE64C8F" w:rsidR="00320007" w:rsidRPr="00320007" w:rsidRDefault="00320007" w:rsidP="00004EE3">
                  <w:pPr>
                    <w:spacing w:before="20" w:after="20" w:line="240" w:lineRule="auto"/>
                    <w:jc w:val="center"/>
                    <w:rPr>
                      <w:rFonts w:eastAsia="Times New Roman"/>
                      <w:sz w:val="22"/>
                      <w:szCs w:val="22"/>
                      <w:lang w:eastAsia="ru-RU"/>
                    </w:rPr>
                  </w:pPr>
                  <w:r w:rsidRPr="00320007">
                    <w:rPr>
                      <w:color w:val="000000"/>
                      <w:sz w:val="22"/>
                      <w:szCs w:val="22"/>
                    </w:rPr>
                    <w:t>0,063</w:t>
                  </w:r>
                </w:p>
              </w:tc>
              <w:tc>
                <w:tcPr>
                  <w:tcW w:w="423" w:type="pct"/>
                  <w:shd w:val="clear" w:color="auto" w:fill="auto"/>
                  <w:vAlign w:val="center"/>
                </w:tcPr>
                <w:p w14:paraId="72902022" w14:textId="4D013E77" w:rsidR="00320007" w:rsidRPr="00320007" w:rsidRDefault="00320007" w:rsidP="00004EE3">
                  <w:pPr>
                    <w:spacing w:before="20" w:after="20" w:line="240" w:lineRule="auto"/>
                    <w:jc w:val="center"/>
                    <w:rPr>
                      <w:rFonts w:eastAsia="Times New Roman"/>
                      <w:sz w:val="22"/>
                      <w:szCs w:val="22"/>
                      <w:lang w:eastAsia="ru-RU"/>
                    </w:rPr>
                  </w:pPr>
                  <w:r w:rsidRPr="00320007">
                    <w:rPr>
                      <w:color w:val="000000"/>
                      <w:sz w:val="22"/>
                      <w:szCs w:val="22"/>
                    </w:rPr>
                    <w:t>0,063</w:t>
                  </w:r>
                </w:p>
              </w:tc>
              <w:tc>
                <w:tcPr>
                  <w:tcW w:w="396" w:type="pct"/>
                  <w:shd w:val="clear" w:color="auto" w:fill="auto"/>
                  <w:vAlign w:val="center"/>
                </w:tcPr>
                <w:p w14:paraId="1E2DA6A6" w14:textId="25EEC536" w:rsidR="00320007" w:rsidRPr="00320007" w:rsidRDefault="00320007" w:rsidP="00004EE3">
                  <w:pPr>
                    <w:spacing w:before="20" w:after="20" w:line="240" w:lineRule="auto"/>
                    <w:jc w:val="center"/>
                    <w:rPr>
                      <w:rFonts w:eastAsia="Times New Roman"/>
                      <w:sz w:val="22"/>
                      <w:szCs w:val="22"/>
                      <w:lang w:eastAsia="ru-RU"/>
                    </w:rPr>
                  </w:pPr>
                  <w:r w:rsidRPr="00320007">
                    <w:rPr>
                      <w:color w:val="000000"/>
                      <w:sz w:val="22"/>
                      <w:szCs w:val="22"/>
                    </w:rPr>
                    <w:t>0,063</w:t>
                  </w:r>
                </w:p>
              </w:tc>
            </w:tr>
            <w:tr w:rsidR="00320007" w:rsidRPr="001D1828" w14:paraId="20F2AE9D" w14:textId="77777777" w:rsidTr="00004EE3">
              <w:trPr>
                <w:cantSplit/>
                <w:trHeight w:val="426"/>
              </w:trPr>
              <w:tc>
                <w:tcPr>
                  <w:tcW w:w="230" w:type="pct"/>
                  <w:shd w:val="clear" w:color="auto" w:fill="auto"/>
                  <w:vAlign w:val="center"/>
                </w:tcPr>
                <w:p w14:paraId="4D306E7F"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9</w:t>
                  </w:r>
                </w:p>
              </w:tc>
              <w:tc>
                <w:tcPr>
                  <w:tcW w:w="2086" w:type="pct"/>
                  <w:shd w:val="clear" w:color="auto" w:fill="auto"/>
                  <w:vAlign w:val="center"/>
                </w:tcPr>
                <w:p w14:paraId="560BE5E9"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Удельное потребление горячей воды (в расчете на фактическую численность пользователей)</w:t>
                  </w:r>
                </w:p>
              </w:tc>
              <w:tc>
                <w:tcPr>
                  <w:tcW w:w="478" w:type="pct"/>
                  <w:shd w:val="clear" w:color="auto" w:fill="auto"/>
                  <w:vAlign w:val="center"/>
                </w:tcPr>
                <w:p w14:paraId="21800B71"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rFonts w:eastAsia="Times New Roman"/>
                      <w:sz w:val="22"/>
                      <w:szCs w:val="22"/>
                      <w:lang w:eastAsia="ru-RU"/>
                    </w:rPr>
                    <w:t>м</w:t>
                  </w:r>
                  <w:r w:rsidRPr="001D1828">
                    <w:rPr>
                      <w:rFonts w:eastAsia="Times New Roman"/>
                      <w:sz w:val="22"/>
                      <w:szCs w:val="22"/>
                      <w:vertAlign w:val="superscript"/>
                      <w:lang w:eastAsia="ru-RU"/>
                    </w:rPr>
                    <w:t>3</w:t>
                  </w:r>
                  <w:r w:rsidRPr="001D1828">
                    <w:rPr>
                      <w:rFonts w:eastAsia="Times New Roman"/>
                      <w:sz w:val="22"/>
                      <w:szCs w:val="22"/>
                      <w:lang w:eastAsia="ru-RU"/>
                    </w:rPr>
                    <w:t>/чел</w:t>
                  </w:r>
                </w:p>
              </w:tc>
              <w:tc>
                <w:tcPr>
                  <w:tcW w:w="588" w:type="pct"/>
                  <w:shd w:val="clear" w:color="auto" w:fill="auto"/>
                  <w:vAlign w:val="center"/>
                </w:tcPr>
                <w:p w14:paraId="4843A1D3" w14:textId="185854F4"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9" w:type="pct"/>
                  <w:shd w:val="clear" w:color="auto" w:fill="auto"/>
                  <w:vAlign w:val="center"/>
                </w:tcPr>
                <w:p w14:paraId="65A40932" w14:textId="4F104EAB"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00" w:type="pct"/>
                  <w:shd w:val="clear" w:color="auto" w:fill="auto"/>
                  <w:vAlign w:val="center"/>
                </w:tcPr>
                <w:p w14:paraId="6101B26E" w14:textId="7E9315E1"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423" w:type="pct"/>
                  <w:shd w:val="clear" w:color="auto" w:fill="auto"/>
                  <w:vAlign w:val="center"/>
                </w:tcPr>
                <w:p w14:paraId="19271C0D" w14:textId="0CAEEE8B"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c>
                <w:tcPr>
                  <w:tcW w:w="396" w:type="pct"/>
                  <w:shd w:val="clear" w:color="auto" w:fill="auto"/>
                  <w:vAlign w:val="center"/>
                </w:tcPr>
                <w:p w14:paraId="0C6BDC64" w14:textId="1E8CFEB7"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0,000</w:t>
                  </w:r>
                </w:p>
              </w:tc>
            </w:tr>
          </w:tbl>
          <w:p w14:paraId="19217F0D" w14:textId="77777777" w:rsidR="001D1828" w:rsidRPr="001D1828" w:rsidRDefault="001D1828" w:rsidP="00004EE3">
            <w:pPr>
              <w:tabs>
                <w:tab w:val="left" w:pos="1260"/>
                <w:tab w:val="left" w:pos="4140"/>
              </w:tabs>
              <w:spacing w:after="0" w:line="240" w:lineRule="auto"/>
              <w:jc w:val="both"/>
              <w:rPr>
                <w:rFonts w:eastAsia="Times New Roman"/>
                <w:sz w:val="22"/>
                <w:szCs w:val="22"/>
                <w:lang w:eastAsia="ru-RU"/>
              </w:rPr>
            </w:pPr>
          </w:p>
        </w:tc>
      </w:tr>
      <w:tr w:rsidR="001D1828" w:rsidRPr="001D1828" w14:paraId="6C3CD508" w14:textId="77777777" w:rsidTr="00004EE3">
        <w:trPr>
          <w:cantSplit/>
          <w:trHeight w:val="1955"/>
        </w:trPr>
        <w:tc>
          <w:tcPr>
            <w:tcW w:w="1028" w:type="pct"/>
            <w:vAlign w:val="center"/>
          </w:tcPr>
          <w:p w14:paraId="533FD984" w14:textId="77777777" w:rsidR="001D1828" w:rsidRPr="001D1828" w:rsidRDefault="001D1828" w:rsidP="00004EE3">
            <w:pPr>
              <w:tabs>
                <w:tab w:val="left" w:pos="1260"/>
                <w:tab w:val="left" w:pos="4140"/>
              </w:tabs>
              <w:spacing w:after="0" w:line="240" w:lineRule="auto"/>
              <w:ind w:left="-113" w:right="-113"/>
              <w:rPr>
                <w:rFonts w:eastAsia="Times New Roman"/>
                <w:b/>
                <w:sz w:val="22"/>
                <w:szCs w:val="22"/>
                <w:lang w:eastAsia="ru-RU"/>
              </w:rPr>
            </w:pPr>
          </w:p>
        </w:tc>
        <w:tc>
          <w:tcPr>
            <w:tcW w:w="3972" w:type="pct"/>
            <w:shd w:val="clear" w:color="auto" w:fill="auto"/>
            <w:tcMar>
              <w:bottom w:w="113" w:type="dxa"/>
            </w:tcMar>
            <w:vAlign w:val="bottom"/>
          </w:tcPr>
          <w:tbl>
            <w:tblPr>
              <w:tblpPr w:leftFromText="180" w:rightFromText="180" w:vertAnchor="page" w:horzAnchor="margin" w:tblpY="1"/>
              <w:tblOverlap w:val="neve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
              <w:gridCol w:w="4717"/>
              <w:gridCol w:w="1049"/>
              <w:gridCol w:w="1303"/>
              <w:gridCol w:w="989"/>
              <w:gridCol w:w="989"/>
              <w:gridCol w:w="990"/>
              <w:gridCol w:w="990"/>
            </w:tblGrid>
            <w:tr w:rsidR="00320007" w:rsidRPr="001D1828" w14:paraId="529FBED5" w14:textId="77777777" w:rsidTr="00004EE3">
              <w:trPr>
                <w:cantSplit/>
                <w:trHeight w:val="982"/>
              </w:trPr>
              <w:tc>
                <w:tcPr>
                  <w:tcW w:w="187" w:type="pct"/>
                  <w:shd w:val="clear" w:color="auto" w:fill="auto"/>
                  <w:vAlign w:val="center"/>
                </w:tcPr>
                <w:p w14:paraId="53888D7F" w14:textId="77777777" w:rsidR="00320007" w:rsidRPr="001D1828" w:rsidRDefault="00320007" w:rsidP="00004EE3">
                  <w:pPr>
                    <w:spacing w:after="0" w:line="240" w:lineRule="auto"/>
                    <w:jc w:val="center"/>
                    <w:rPr>
                      <w:rFonts w:eastAsia="Times New Roman"/>
                      <w:sz w:val="22"/>
                      <w:szCs w:val="22"/>
                      <w:lang w:eastAsia="ru-RU"/>
                    </w:rPr>
                  </w:pPr>
                  <w:r w:rsidRPr="001D1828">
                    <w:rPr>
                      <w:rFonts w:eastAsia="Times New Roman"/>
                      <w:sz w:val="22"/>
                      <w:szCs w:val="22"/>
                      <w:lang w:eastAsia="ru-RU"/>
                    </w:rPr>
                    <w:t>10</w:t>
                  </w:r>
                </w:p>
              </w:tc>
              <w:tc>
                <w:tcPr>
                  <w:tcW w:w="2058" w:type="pct"/>
                  <w:shd w:val="clear" w:color="auto" w:fill="auto"/>
                  <w:vAlign w:val="center"/>
                </w:tcPr>
                <w:p w14:paraId="38A9143C" w14:textId="77777777" w:rsidR="00320007" w:rsidRPr="001D1828" w:rsidRDefault="00320007" w:rsidP="00004EE3">
                  <w:pPr>
                    <w:spacing w:after="0" w:line="240" w:lineRule="auto"/>
                    <w:ind w:left="-99" w:right="-105"/>
                    <w:rPr>
                      <w:rFonts w:eastAsia="Times New Roman"/>
                      <w:sz w:val="22"/>
                      <w:szCs w:val="22"/>
                      <w:lang w:eastAsia="ru-RU"/>
                    </w:rPr>
                  </w:pPr>
                  <w:r w:rsidRPr="001D1828">
                    <w:rPr>
                      <w:rFonts w:eastAsia="Times New Roman"/>
                      <w:sz w:val="22"/>
                      <w:szCs w:val="22"/>
                      <w:lang w:eastAsia="ru-RU"/>
                    </w:rPr>
                    <w:t>Удельное потребление природного газа</w:t>
                  </w:r>
                </w:p>
              </w:tc>
              <w:tc>
                <w:tcPr>
                  <w:tcW w:w="458" w:type="pct"/>
                  <w:shd w:val="clear" w:color="auto" w:fill="auto"/>
                  <w:vAlign w:val="center"/>
                </w:tcPr>
                <w:p w14:paraId="497A0622" w14:textId="77777777" w:rsidR="00320007" w:rsidRPr="001D1828" w:rsidRDefault="00320007" w:rsidP="00004EE3">
                  <w:pPr>
                    <w:spacing w:after="0" w:line="240" w:lineRule="auto"/>
                    <w:ind w:left="-138" w:right="-110"/>
                    <w:jc w:val="center"/>
                    <w:rPr>
                      <w:rFonts w:eastAsia="Times New Roman"/>
                      <w:sz w:val="22"/>
                      <w:szCs w:val="22"/>
                      <w:lang w:eastAsia="ru-RU"/>
                    </w:rPr>
                  </w:pPr>
                  <w:proofErr w:type="spellStart"/>
                  <w:proofErr w:type="gramStart"/>
                  <w:r w:rsidRPr="001D1828">
                    <w:rPr>
                      <w:rFonts w:eastAsia="Times New Roman"/>
                      <w:sz w:val="22"/>
                      <w:szCs w:val="22"/>
                      <w:lang w:eastAsia="ru-RU"/>
                    </w:rPr>
                    <w:t>тыс.кВт</w:t>
                  </w:r>
                  <w:proofErr w:type="spellEnd"/>
                  <w:proofErr w:type="gramEnd"/>
                  <w:r w:rsidRPr="001D1828">
                    <w:rPr>
                      <w:rFonts w:eastAsia="Times New Roman"/>
                      <w:sz w:val="22"/>
                      <w:szCs w:val="22"/>
                      <w:lang w:eastAsia="ru-RU"/>
                    </w:rPr>
                    <w:t>*ч</w:t>
                  </w:r>
                </w:p>
              </w:tc>
              <w:tc>
                <w:tcPr>
                  <w:tcW w:w="569" w:type="pct"/>
                  <w:shd w:val="clear" w:color="auto" w:fill="auto"/>
                  <w:vAlign w:val="center"/>
                </w:tcPr>
                <w:p w14:paraId="694A1300" w14:textId="6BB6CCEF"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432" w:type="pct"/>
                  <w:shd w:val="clear" w:color="auto" w:fill="auto"/>
                  <w:vAlign w:val="center"/>
                </w:tcPr>
                <w:p w14:paraId="59C7E03C" w14:textId="7137CDA9"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432" w:type="pct"/>
                  <w:shd w:val="clear" w:color="auto" w:fill="auto"/>
                  <w:vAlign w:val="center"/>
                </w:tcPr>
                <w:p w14:paraId="63F23397" w14:textId="2E046F60"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432" w:type="pct"/>
                  <w:shd w:val="clear" w:color="auto" w:fill="auto"/>
                  <w:vAlign w:val="center"/>
                </w:tcPr>
                <w:p w14:paraId="5DB200DE" w14:textId="333E80E0"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c>
                <w:tcPr>
                  <w:tcW w:w="432" w:type="pct"/>
                  <w:shd w:val="clear" w:color="auto" w:fill="auto"/>
                  <w:vAlign w:val="center"/>
                </w:tcPr>
                <w:p w14:paraId="10D83CC3" w14:textId="3D44473A" w:rsidR="00320007" w:rsidRPr="00320007" w:rsidRDefault="00320007" w:rsidP="00004EE3">
                  <w:pPr>
                    <w:spacing w:after="0" w:line="240" w:lineRule="auto"/>
                    <w:jc w:val="center"/>
                    <w:rPr>
                      <w:rFonts w:eastAsia="Times New Roman"/>
                      <w:sz w:val="22"/>
                      <w:szCs w:val="22"/>
                      <w:lang w:eastAsia="ru-RU"/>
                    </w:rPr>
                  </w:pPr>
                  <w:r w:rsidRPr="00320007">
                    <w:rPr>
                      <w:color w:val="000000"/>
                      <w:sz w:val="22"/>
                      <w:szCs w:val="22"/>
                    </w:rPr>
                    <w:t>0,000</w:t>
                  </w:r>
                </w:p>
              </w:tc>
            </w:tr>
            <w:tr w:rsidR="00320007" w:rsidRPr="001D1828" w14:paraId="3C78E996" w14:textId="77777777" w:rsidTr="00004EE3">
              <w:trPr>
                <w:cantSplit/>
                <w:trHeight w:val="1040"/>
              </w:trPr>
              <w:tc>
                <w:tcPr>
                  <w:tcW w:w="187" w:type="pct"/>
                  <w:shd w:val="clear" w:color="auto" w:fill="auto"/>
                  <w:vAlign w:val="center"/>
                </w:tcPr>
                <w:p w14:paraId="5568E1D8"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11</w:t>
                  </w:r>
                </w:p>
              </w:tc>
              <w:tc>
                <w:tcPr>
                  <w:tcW w:w="2058" w:type="pct"/>
                  <w:shd w:val="clear" w:color="auto" w:fill="auto"/>
                  <w:vAlign w:val="center"/>
                </w:tcPr>
                <w:p w14:paraId="33AD0DF6"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Доля источников света со светоотдачей не менее 100 Лм/Вт от общего количества источников света в уличном и наружном освещении</w:t>
                  </w:r>
                </w:p>
              </w:tc>
              <w:tc>
                <w:tcPr>
                  <w:tcW w:w="458" w:type="pct"/>
                  <w:shd w:val="clear" w:color="auto" w:fill="auto"/>
                  <w:vAlign w:val="center"/>
                </w:tcPr>
                <w:p w14:paraId="10FD5ED3"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color w:val="000000"/>
                      <w:sz w:val="22"/>
                      <w:szCs w:val="22"/>
                    </w:rPr>
                    <w:t>м</w:t>
                  </w:r>
                  <w:r w:rsidRPr="001D1828">
                    <w:rPr>
                      <w:color w:val="000000"/>
                      <w:sz w:val="22"/>
                      <w:szCs w:val="22"/>
                      <w:vertAlign w:val="superscript"/>
                    </w:rPr>
                    <w:t>3</w:t>
                  </w:r>
                  <w:r w:rsidRPr="001D1828">
                    <w:rPr>
                      <w:color w:val="000000"/>
                      <w:sz w:val="22"/>
                      <w:szCs w:val="22"/>
                    </w:rPr>
                    <w:t>/м</w:t>
                  </w:r>
                  <w:r w:rsidRPr="001D1828">
                    <w:rPr>
                      <w:color w:val="000000"/>
                      <w:sz w:val="22"/>
                      <w:szCs w:val="22"/>
                      <w:vertAlign w:val="superscript"/>
                    </w:rPr>
                    <w:t>2</w:t>
                  </w:r>
                </w:p>
              </w:tc>
              <w:tc>
                <w:tcPr>
                  <w:tcW w:w="569" w:type="pct"/>
                  <w:shd w:val="clear" w:color="auto" w:fill="auto"/>
                  <w:vAlign w:val="center"/>
                </w:tcPr>
                <w:p w14:paraId="632B90ED" w14:textId="1D104527"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w:t>
                  </w:r>
                </w:p>
              </w:tc>
              <w:tc>
                <w:tcPr>
                  <w:tcW w:w="432" w:type="pct"/>
                  <w:shd w:val="clear" w:color="auto" w:fill="auto"/>
                  <w:vAlign w:val="center"/>
                </w:tcPr>
                <w:p w14:paraId="1963D0DB" w14:textId="01A872B4"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w:t>
                  </w:r>
                </w:p>
              </w:tc>
              <w:tc>
                <w:tcPr>
                  <w:tcW w:w="432" w:type="pct"/>
                  <w:shd w:val="clear" w:color="auto" w:fill="auto"/>
                  <w:vAlign w:val="center"/>
                </w:tcPr>
                <w:p w14:paraId="25502598" w14:textId="13011A88"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w:t>
                  </w:r>
                </w:p>
              </w:tc>
              <w:tc>
                <w:tcPr>
                  <w:tcW w:w="432" w:type="pct"/>
                  <w:shd w:val="clear" w:color="auto" w:fill="auto"/>
                  <w:vAlign w:val="center"/>
                </w:tcPr>
                <w:p w14:paraId="0EBF0F5D" w14:textId="03C6E06C"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w:t>
                  </w:r>
                </w:p>
              </w:tc>
              <w:tc>
                <w:tcPr>
                  <w:tcW w:w="432" w:type="pct"/>
                  <w:shd w:val="clear" w:color="auto" w:fill="auto"/>
                  <w:vAlign w:val="center"/>
                </w:tcPr>
                <w:p w14:paraId="52BD1FC7" w14:textId="26708C0B"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w:t>
                  </w:r>
                </w:p>
              </w:tc>
            </w:tr>
            <w:tr w:rsidR="00320007" w:rsidRPr="001D1828" w14:paraId="57942D2C" w14:textId="77777777" w:rsidTr="00004EE3">
              <w:trPr>
                <w:cantSplit/>
                <w:trHeight w:val="722"/>
              </w:trPr>
              <w:tc>
                <w:tcPr>
                  <w:tcW w:w="187" w:type="pct"/>
                  <w:shd w:val="clear" w:color="auto" w:fill="auto"/>
                  <w:vAlign w:val="center"/>
                </w:tcPr>
                <w:p w14:paraId="05A60699"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12</w:t>
                  </w:r>
                </w:p>
              </w:tc>
              <w:tc>
                <w:tcPr>
                  <w:tcW w:w="2058" w:type="pct"/>
                  <w:shd w:val="clear" w:color="auto" w:fill="auto"/>
                  <w:vAlign w:val="center"/>
                </w:tcPr>
                <w:p w14:paraId="4D57CCA9"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Доля использования осветительных устройств с использованием светодиодов в общем объеме используемых осветительных устройств (внутреннее освещение)</w:t>
                  </w:r>
                </w:p>
              </w:tc>
              <w:tc>
                <w:tcPr>
                  <w:tcW w:w="458" w:type="pct"/>
                  <w:shd w:val="clear" w:color="auto" w:fill="auto"/>
                  <w:vAlign w:val="center"/>
                </w:tcPr>
                <w:p w14:paraId="3C534843"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color w:val="000000"/>
                      <w:sz w:val="22"/>
                      <w:szCs w:val="22"/>
                    </w:rPr>
                    <w:t>%</w:t>
                  </w:r>
                </w:p>
              </w:tc>
              <w:tc>
                <w:tcPr>
                  <w:tcW w:w="569" w:type="pct"/>
                  <w:shd w:val="clear" w:color="auto" w:fill="auto"/>
                  <w:vAlign w:val="center"/>
                </w:tcPr>
                <w:p w14:paraId="6207F626" w14:textId="7E40E52A" w:rsidR="00320007" w:rsidRPr="00320007" w:rsidRDefault="00320007" w:rsidP="00004EE3">
                  <w:pPr>
                    <w:spacing w:after="0" w:line="240" w:lineRule="auto"/>
                    <w:jc w:val="center"/>
                    <w:rPr>
                      <w:rFonts w:eastAsia="Times New Roman"/>
                      <w:spacing w:val="-20"/>
                      <w:sz w:val="22"/>
                      <w:szCs w:val="22"/>
                      <w:lang w:eastAsia="ru-RU"/>
                    </w:rPr>
                  </w:pPr>
                  <w:r>
                    <w:rPr>
                      <w:color w:val="000000"/>
                      <w:sz w:val="22"/>
                      <w:szCs w:val="22"/>
                    </w:rPr>
                    <w:t>100,0</w:t>
                  </w:r>
                </w:p>
              </w:tc>
              <w:tc>
                <w:tcPr>
                  <w:tcW w:w="432" w:type="pct"/>
                  <w:shd w:val="clear" w:color="auto" w:fill="auto"/>
                  <w:vAlign w:val="center"/>
                </w:tcPr>
                <w:p w14:paraId="667AF867" w14:textId="69ECA1B1"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100,0</w:t>
                  </w:r>
                </w:p>
              </w:tc>
              <w:tc>
                <w:tcPr>
                  <w:tcW w:w="432" w:type="pct"/>
                  <w:shd w:val="clear" w:color="auto" w:fill="auto"/>
                  <w:vAlign w:val="center"/>
                </w:tcPr>
                <w:p w14:paraId="16987724" w14:textId="4E4FF3DA"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100,0</w:t>
                  </w:r>
                </w:p>
              </w:tc>
              <w:tc>
                <w:tcPr>
                  <w:tcW w:w="432" w:type="pct"/>
                  <w:shd w:val="clear" w:color="auto" w:fill="auto"/>
                  <w:vAlign w:val="center"/>
                </w:tcPr>
                <w:p w14:paraId="721F4CE2" w14:textId="0D1D7FF6"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100,0</w:t>
                  </w:r>
                </w:p>
              </w:tc>
              <w:tc>
                <w:tcPr>
                  <w:tcW w:w="432" w:type="pct"/>
                  <w:shd w:val="clear" w:color="auto" w:fill="auto"/>
                  <w:vAlign w:val="center"/>
                </w:tcPr>
                <w:p w14:paraId="35D56BC5" w14:textId="2C8E2ABA"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100,0</w:t>
                  </w:r>
                </w:p>
              </w:tc>
            </w:tr>
            <w:tr w:rsidR="00320007" w:rsidRPr="001D1828" w14:paraId="638CD81C" w14:textId="77777777" w:rsidTr="00004EE3">
              <w:trPr>
                <w:cantSplit/>
                <w:trHeight w:val="426"/>
              </w:trPr>
              <w:tc>
                <w:tcPr>
                  <w:tcW w:w="187" w:type="pct"/>
                  <w:shd w:val="clear" w:color="auto" w:fill="auto"/>
                  <w:vAlign w:val="center"/>
                </w:tcPr>
                <w:p w14:paraId="6A95CB32"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13</w:t>
                  </w:r>
                </w:p>
              </w:tc>
              <w:tc>
                <w:tcPr>
                  <w:tcW w:w="2058" w:type="pct"/>
                  <w:shd w:val="clear" w:color="auto" w:fill="auto"/>
                  <w:vAlign w:val="center"/>
                </w:tcPr>
                <w:p w14:paraId="0FA131AE"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 xml:space="preserve">Количество заключенных </w:t>
                  </w:r>
                  <w:proofErr w:type="spellStart"/>
                  <w:r w:rsidRPr="001D1828">
                    <w:rPr>
                      <w:rFonts w:eastAsia="Times New Roman"/>
                      <w:sz w:val="22"/>
                      <w:szCs w:val="22"/>
                      <w:lang w:eastAsia="ru-RU"/>
                    </w:rPr>
                    <w:t>энергосервисных</w:t>
                  </w:r>
                  <w:proofErr w:type="spellEnd"/>
                  <w:r w:rsidRPr="001D1828">
                    <w:rPr>
                      <w:rFonts w:eastAsia="Times New Roman"/>
                      <w:sz w:val="22"/>
                      <w:szCs w:val="22"/>
                      <w:lang w:eastAsia="ru-RU"/>
                    </w:rPr>
                    <w:t xml:space="preserve"> договоров (контрактов)</w:t>
                  </w:r>
                </w:p>
              </w:tc>
              <w:tc>
                <w:tcPr>
                  <w:tcW w:w="458" w:type="pct"/>
                  <w:shd w:val="clear" w:color="auto" w:fill="auto"/>
                  <w:vAlign w:val="center"/>
                </w:tcPr>
                <w:p w14:paraId="35FBA4FF" w14:textId="77777777" w:rsidR="00320007" w:rsidRPr="001D1828" w:rsidRDefault="00320007" w:rsidP="00004EE3">
                  <w:pPr>
                    <w:spacing w:after="0" w:line="240" w:lineRule="auto"/>
                    <w:ind w:left="-138" w:right="-110"/>
                    <w:jc w:val="center"/>
                    <w:rPr>
                      <w:rFonts w:eastAsia="Times New Roman"/>
                      <w:sz w:val="22"/>
                      <w:szCs w:val="22"/>
                      <w:vertAlign w:val="superscript"/>
                      <w:lang w:eastAsia="ru-RU"/>
                    </w:rPr>
                  </w:pPr>
                  <w:r w:rsidRPr="001D1828">
                    <w:rPr>
                      <w:color w:val="000000"/>
                      <w:sz w:val="22"/>
                      <w:szCs w:val="22"/>
                    </w:rPr>
                    <w:t>%</w:t>
                  </w:r>
                </w:p>
              </w:tc>
              <w:tc>
                <w:tcPr>
                  <w:tcW w:w="569" w:type="pct"/>
                  <w:shd w:val="clear" w:color="auto" w:fill="auto"/>
                  <w:vAlign w:val="center"/>
                </w:tcPr>
                <w:p w14:paraId="11F59ABD" w14:textId="49219249"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163DFECF" w14:textId="1BD82AFF"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6364FCE0" w14:textId="54496EBE"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344607A0" w14:textId="11AD12CA"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7D9F4E54" w14:textId="6E00D806"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r>
            <w:tr w:rsidR="00320007" w:rsidRPr="001D1828" w14:paraId="1F4683C9" w14:textId="77777777" w:rsidTr="00004EE3">
              <w:trPr>
                <w:cantSplit/>
                <w:trHeight w:val="862"/>
              </w:trPr>
              <w:tc>
                <w:tcPr>
                  <w:tcW w:w="187" w:type="pct"/>
                  <w:shd w:val="clear" w:color="auto" w:fill="auto"/>
                  <w:vAlign w:val="center"/>
                </w:tcPr>
                <w:p w14:paraId="2D4BA415"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14</w:t>
                  </w:r>
                </w:p>
              </w:tc>
              <w:tc>
                <w:tcPr>
                  <w:tcW w:w="2058" w:type="pct"/>
                  <w:shd w:val="clear" w:color="auto" w:fill="auto"/>
                  <w:vAlign w:val="center"/>
                </w:tcPr>
                <w:p w14:paraId="49E28169"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Доля зданий, строений и сооружений оснащенных ИТП и АУУ от общего количества зданий, строений и сооружений</w:t>
                  </w:r>
                </w:p>
              </w:tc>
              <w:tc>
                <w:tcPr>
                  <w:tcW w:w="458" w:type="pct"/>
                  <w:shd w:val="clear" w:color="auto" w:fill="auto"/>
                  <w:vAlign w:val="center"/>
                </w:tcPr>
                <w:p w14:paraId="118B7370" w14:textId="77777777" w:rsidR="00320007" w:rsidRPr="001D1828" w:rsidRDefault="00320007" w:rsidP="00004EE3">
                  <w:pPr>
                    <w:spacing w:after="0" w:line="240" w:lineRule="auto"/>
                    <w:ind w:left="-138" w:right="-110"/>
                    <w:jc w:val="center"/>
                    <w:rPr>
                      <w:rFonts w:eastAsia="Times New Roman"/>
                      <w:sz w:val="22"/>
                      <w:szCs w:val="22"/>
                      <w:vertAlign w:val="superscript"/>
                      <w:lang w:eastAsia="ru-RU"/>
                    </w:rPr>
                  </w:pPr>
                  <w:r w:rsidRPr="001D1828">
                    <w:rPr>
                      <w:color w:val="000000"/>
                      <w:sz w:val="22"/>
                      <w:szCs w:val="22"/>
                    </w:rPr>
                    <w:t>шт.</w:t>
                  </w:r>
                </w:p>
              </w:tc>
              <w:tc>
                <w:tcPr>
                  <w:tcW w:w="569" w:type="pct"/>
                  <w:shd w:val="clear" w:color="auto" w:fill="auto"/>
                  <w:vAlign w:val="center"/>
                </w:tcPr>
                <w:p w14:paraId="2DD83E72" w14:textId="253429F0"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5BE05C13" w14:textId="061DC95A"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49393BBD" w14:textId="1B3EEAF9"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33B59EA6" w14:textId="59CF672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599409BD" w14:textId="1CF986D2"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r>
            <w:tr w:rsidR="00320007" w:rsidRPr="001D1828" w14:paraId="6FFB6454" w14:textId="77777777" w:rsidTr="00004EE3">
              <w:trPr>
                <w:cantSplit/>
                <w:trHeight w:val="426"/>
              </w:trPr>
              <w:tc>
                <w:tcPr>
                  <w:tcW w:w="187" w:type="pct"/>
                  <w:shd w:val="clear" w:color="auto" w:fill="auto"/>
                  <w:vAlign w:val="center"/>
                </w:tcPr>
                <w:p w14:paraId="6F3A6D9D"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15</w:t>
                  </w:r>
                </w:p>
              </w:tc>
              <w:tc>
                <w:tcPr>
                  <w:tcW w:w="2058" w:type="pct"/>
                  <w:shd w:val="clear" w:color="auto" w:fill="auto"/>
                  <w:vAlign w:val="center"/>
                </w:tcPr>
                <w:p w14:paraId="2F8C17B2"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учреждением</w:t>
                  </w:r>
                </w:p>
              </w:tc>
              <w:tc>
                <w:tcPr>
                  <w:tcW w:w="458" w:type="pct"/>
                  <w:shd w:val="clear" w:color="auto" w:fill="auto"/>
                  <w:vAlign w:val="center"/>
                </w:tcPr>
                <w:p w14:paraId="2C75E4A7"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color w:val="000000"/>
                      <w:sz w:val="22"/>
                      <w:szCs w:val="22"/>
                    </w:rPr>
                    <w:t>%</w:t>
                  </w:r>
                </w:p>
              </w:tc>
              <w:tc>
                <w:tcPr>
                  <w:tcW w:w="569" w:type="pct"/>
                  <w:shd w:val="clear" w:color="auto" w:fill="auto"/>
                  <w:vAlign w:val="center"/>
                </w:tcPr>
                <w:p w14:paraId="41D19E1B" w14:textId="7B479C2C"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w:t>
                  </w:r>
                </w:p>
              </w:tc>
              <w:tc>
                <w:tcPr>
                  <w:tcW w:w="432" w:type="pct"/>
                  <w:shd w:val="clear" w:color="auto" w:fill="auto"/>
                  <w:vAlign w:val="center"/>
                </w:tcPr>
                <w:p w14:paraId="21AB3792" w14:textId="66C31BA2"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w:t>
                  </w:r>
                </w:p>
              </w:tc>
              <w:tc>
                <w:tcPr>
                  <w:tcW w:w="432" w:type="pct"/>
                  <w:shd w:val="clear" w:color="auto" w:fill="auto"/>
                  <w:vAlign w:val="center"/>
                </w:tcPr>
                <w:p w14:paraId="407F93A3" w14:textId="5DD01970"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w:t>
                  </w:r>
                </w:p>
              </w:tc>
              <w:tc>
                <w:tcPr>
                  <w:tcW w:w="432" w:type="pct"/>
                  <w:shd w:val="clear" w:color="auto" w:fill="auto"/>
                  <w:vAlign w:val="center"/>
                </w:tcPr>
                <w:p w14:paraId="794FA582" w14:textId="51A62FB7"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w:t>
                  </w:r>
                </w:p>
              </w:tc>
              <w:tc>
                <w:tcPr>
                  <w:tcW w:w="432" w:type="pct"/>
                  <w:shd w:val="clear" w:color="auto" w:fill="auto"/>
                  <w:vAlign w:val="center"/>
                </w:tcPr>
                <w:p w14:paraId="7F8D6F7F" w14:textId="5306F109"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100</w:t>
                  </w:r>
                </w:p>
              </w:tc>
            </w:tr>
            <w:tr w:rsidR="00320007" w:rsidRPr="001D1828" w14:paraId="198701EE" w14:textId="77777777" w:rsidTr="00004EE3">
              <w:trPr>
                <w:cantSplit/>
                <w:trHeight w:val="426"/>
              </w:trPr>
              <w:tc>
                <w:tcPr>
                  <w:tcW w:w="187" w:type="pct"/>
                  <w:shd w:val="clear" w:color="auto" w:fill="auto"/>
                  <w:vAlign w:val="center"/>
                </w:tcPr>
                <w:p w14:paraId="1A44DAD6" w14:textId="77777777" w:rsidR="00320007" w:rsidRPr="001D1828" w:rsidRDefault="00320007" w:rsidP="00004EE3">
                  <w:pPr>
                    <w:spacing w:before="20" w:after="20" w:line="240" w:lineRule="auto"/>
                    <w:jc w:val="center"/>
                    <w:rPr>
                      <w:rFonts w:eastAsia="Times New Roman"/>
                      <w:sz w:val="22"/>
                      <w:szCs w:val="22"/>
                      <w:lang w:eastAsia="ru-RU"/>
                    </w:rPr>
                  </w:pPr>
                  <w:r w:rsidRPr="001D1828">
                    <w:rPr>
                      <w:rFonts w:eastAsia="Times New Roman"/>
                      <w:sz w:val="22"/>
                      <w:szCs w:val="22"/>
                      <w:lang w:eastAsia="ru-RU"/>
                    </w:rPr>
                    <w:t>16</w:t>
                  </w:r>
                </w:p>
              </w:tc>
              <w:tc>
                <w:tcPr>
                  <w:tcW w:w="2058" w:type="pct"/>
                  <w:shd w:val="clear" w:color="auto" w:fill="auto"/>
                  <w:vAlign w:val="center"/>
                </w:tcPr>
                <w:p w14:paraId="5E8C0202" w14:textId="77777777" w:rsidR="00320007" w:rsidRPr="001D1828" w:rsidRDefault="00320007" w:rsidP="00004EE3">
                  <w:pPr>
                    <w:spacing w:before="20" w:after="20" w:line="240" w:lineRule="auto"/>
                    <w:ind w:left="-99" w:right="-105"/>
                    <w:rPr>
                      <w:rFonts w:eastAsia="Times New Roman"/>
                      <w:sz w:val="22"/>
                      <w:szCs w:val="22"/>
                      <w:lang w:eastAsia="ru-RU"/>
                    </w:rPr>
                  </w:pPr>
                  <w:r w:rsidRPr="001D1828">
                    <w:rPr>
                      <w:rFonts w:eastAsia="Times New Roman"/>
                      <w:sz w:val="22"/>
                      <w:szCs w:val="22"/>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учреждением</w:t>
                  </w:r>
                </w:p>
              </w:tc>
              <w:tc>
                <w:tcPr>
                  <w:tcW w:w="458" w:type="pct"/>
                  <w:shd w:val="clear" w:color="auto" w:fill="auto"/>
                  <w:vAlign w:val="center"/>
                </w:tcPr>
                <w:p w14:paraId="3C35DE65" w14:textId="77777777" w:rsidR="00320007" w:rsidRPr="001D1828" w:rsidRDefault="00320007" w:rsidP="00004EE3">
                  <w:pPr>
                    <w:spacing w:after="0" w:line="240" w:lineRule="auto"/>
                    <w:ind w:left="-138" w:right="-110"/>
                    <w:jc w:val="center"/>
                    <w:rPr>
                      <w:rFonts w:eastAsia="Times New Roman"/>
                      <w:sz w:val="22"/>
                      <w:szCs w:val="22"/>
                      <w:lang w:eastAsia="ru-RU"/>
                    </w:rPr>
                  </w:pPr>
                  <w:r w:rsidRPr="001D1828">
                    <w:rPr>
                      <w:color w:val="000000"/>
                      <w:sz w:val="22"/>
                      <w:szCs w:val="22"/>
                    </w:rPr>
                    <w:t>%</w:t>
                  </w:r>
                </w:p>
              </w:tc>
              <w:tc>
                <w:tcPr>
                  <w:tcW w:w="569" w:type="pct"/>
                  <w:shd w:val="clear" w:color="auto" w:fill="auto"/>
                  <w:vAlign w:val="center"/>
                </w:tcPr>
                <w:p w14:paraId="79A19018" w14:textId="29850B59" w:rsidR="00320007" w:rsidRPr="00320007" w:rsidRDefault="00320007" w:rsidP="00004EE3">
                  <w:pPr>
                    <w:spacing w:after="0" w:line="240" w:lineRule="auto"/>
                    <w:jc w:val="center"/>
                    <w:rPr>
                      <w:rFonts w:eastAsia="Times New Roman"/>
                      <w:spacing w:val="-20"/>
                      <w:sz w:val="22"/>
                      <w:szCs w:val="22"/>
                      <w:lang w:eastAsia="ru-RU"/>
                    </w:rPr>
                  </w:pPr>
                  <w:r w:rsidRPr="00320007">
                    <w:rPr>
                      <w:sz w:val="22"/>
                      <w:szCs w:val="22"/>
                    </w:rPr>
                    <w:t>0</w:t>
                  </w:r>
                </w:p>
              </w:tc>
              <w:tc>
                <w:tcPr>
                  <w:tcW w:w="432" w:type="pct"/>
                  <w:shd w:val="clear" w:color="auto" w:fill="auto"/>
                  <w:vAlign w:val="center"/>
                </w:tcPr>
                <w:p w14:paraId="4621ECE4" w14:textId="59CDB063"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1E89D08E" w14:textId="3D64365A"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28129661" w14:textId="58086629"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c>
                <w:tcPr>
                  <w:tcW w:w="432" w:type="pct"/>
                  <w:shd w:val="clear" w:color="auto" w:fill="auto"/>
                  <w:vAlign w:val="center"/>
                </w:tcPr>
                <w:p w14:paraId="6C1FC2F4" w14:textId="32696EC6" w:rsidR="00320007" w:rsidRPr="00320007" w:rsidRDefault="00320007" w:rsidP="00004EE3">
                  <w:pPr>
                    <w:spacing w:after="0" w:line="240" w:lineRule="auto"/>
                    <w:jc w:val="center"/>
                    <w:rPr>
                      <w:rFonts w:eastAsia="Times New Roman"/>
                      <w:spacing w:val="-20"/>
                      <w:sz w:val="22"/>
                      <w:szCs w:val="22"/>
                      <w:lang w:eastAsia="ru-RU"/>
                    </w:rPr>
                  </w:pPr>
                  <w:r w:rsidRPr="00320007">
                    <w:rPr>
                      <w:color w:val="000000"/>
                      <w:sz w:val="22"/>
                      <w:szCs w:val="22"/>
                    </w:rPr>
                    <w:t>0</w:t>
                  </w:r>
                </w:p>
              </w:tc>
            </w:tr>
            <w:tr w:rsidR="00320007" w:rsidRPr="001D1828" w14:paraId="599DB371" w14:textId="77777777" w:rsidTr="00004EE3">
              <w:trPr>
                <w:cantSplit/>
                <w:trHeight w:val="426"/>
              </w:trPr>
              <w:tc>
                <w:tcPr>
                  <w:tcW w:w="187" w:type="pct"/>
                  <w:shd w:val="clear" w:color="auto" w:fill="auto"/>
                  <w:vAlign w:val="center"/>
                </w:tcPr>
                <w:p w14:paraId="6B61C187"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17</w:t>
                  </w:r>
                </w:p>
              </w:tc>
              <w:tc>
                <w:tcPr>
                  <w:tcW w:w="2058" w:type="pct"/>
                  <w:shd w:val="clear" w:color="auto" w:fill="auto"/>
                </w:tcPr>
                <w:p w14:paraId="204A4F7B"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Доля объема холодной воды, расчеты за которую осуществляются с использованием приборов учета в общем объеме воды, потребляемой учреждением</w:t>
                  </w:r>
                </w:p>
              </w:tc>
              <w:tc>
                <w:tcPr>
                  <w:tcW w:w="458" w:type="pct"/>
                  <w:shd w:val="clear" w:color="auto" w:fill="auto"/>
                  <w:vAlign w:val="center"/>
                </w:tcPr>
                <w:p w14:paraId="5DD7E9B0" w14:textId="77777777" w:rsidR="00320007" w:rsidRPr="001D1828" w:rsidRDefault="00320007" w:rsidP="00004EE3">
                  <w:pPr>
                    <w:spacing w:before="20" w:after="20" w:line="240" w:lineRule="auto"/>
                    <w:ind w:left="-138" w:right="-110"/>
                    <w:jc w:val="center"/>
                    <w:rPr>
                      <w:rFonts w:eastAsia="Times New Roman"/>
                      <w:sz w:val="22"/>
                      <w:szCs w:val="22"/>
                      <w:lang w:eastAsia="ru-RU"/>
                    </w:rPr>
                  </w:pPr>
                  <w:r w:rsidRPr="001D1828">
                    <w:rPr>
                      <w:color w:val="000000"/>
                      <w:sz w:val="22"/>
                      <w:szCs w:val="22"/>
                    </w:rPr>
                    <w:t>%</w:t>
                  </w:r>
                </w:p>
              </w:tc>
              <w:tc>
                <w:tcPr>
                  <w:tcW w:w="569" w:type="pct"/>
                  <w:shd w:val="clear" w:color="auto" w:fill="auto"/>
                  <w:vAlign w:val="center"/>
                </w:tcPr>
                <w:p w14:paraId="3F2CF422" w14:textId="46F8FEFF" w:rsidR="00320007" w:rsidRPr="00320007" w:rsidRDefault="00320007" w:rsidP="00004EE3">
                  <w:pPr>
                    <w:spacing w:before="20" w:after="20" w:line="240" w:lineRule="auto"/>
                    <w:jc w:val="center"/>
                    <w:rPr>
                      <w:color w:val="000000"/>
                      <w:sz w:val="22"/>
                      <w:szCs w:val="22"/>
                    </w:rPr>
                  </w:pPr>
                  <w:r w:rsidRPr="00320007">
                    <w:rPr>
                      <w:color w:val="000000"/>
                      <w:sz w:val="22"/>
                      <w:szCs w:val="22"/>
                    </w:rPr>
                    <w:t>100</w:t>
                  </w:r>
                </w:p>
              </w:tc>
              <w:tc>
                <w:tcPr>
                  <w:tcW w:w="432" w:type="pct"/>
                  <w:shd w:val="clear" w:color="auto" w:fill="auto"/>
                  <w:vAlign w:val="center"/>
                </w:tcPr>
                <w:p w14:paraId="3A9E851C" w14:textId="1FE919CE" w:rsidR="00320007" w:rsidRPr="00320007" w:rsidRDefault="00320007" w:rsidP="00004EE3">
                  <w:pPr>
                    <w:spacing w:before="20" w:after="20" w:line="240" w:lineRule="auto"/>
                    <w:jc w:val="center"/>
                    <w:rPr>
                      <w:color w:val="000000"/>
                      <w:sz w:val="22"/>
                      <w:szCs w:val="22"/>
                    </w:rPr>
                  </w:pPr>
                  <w:r w:rsidRPr="00320007">
                    <w:rPr>
                      <w:color w:val="000000"/>
                      <w:sz w:val="22"/>
                      <w:szCs w:val="22"/>
                    </w:rPr>
                    <w:t>100</w:t>
                  </w:r>
                </w:p>
              </w:tc>
              <w:tc>
                <w:tcPr>
                  <w:tcW w:w="432" w:type="pct"/>
                  <w:shd w:val="clear" w:color="auto" w:fill="auto"/>
                  <w:vAlign w:val="center"/>
                </w:tcPr>
                <w:p w14:paraId="6E6544F5" w14:textId="40E6D925" w:rsidR="00320007" w:rsidRPr="00320007" w:rsidRDefault="00320007" w:rsidP="00004EE3">
                  <w:pPr>
                    <w:spacing w:before="20" w:after="20" w:line="240" w:lineRule="auto"/>
                    <w:jc w:val="center"/>
                    <w:rPr>
                      <w:color w:val="000000"/>
                      <w:sz w:val="22"/>
                      <w:szCs w:val="22"/>
                    </w:rPr>
                  </w:pPr>
                  <w:r w:rsidRPr="00320007">
                    <w:rPr>
                      <w:color w:val="000000"/>
                      <w:sz w:val="22"/>
                      <w:szCs w:val="22"/>
                    </w:rPr>
                    <w:t>100</w:t>
                  </w:r>
                </w:p>
              </w:tc>
              <w:tc>
                <w:tcPr>
                  <w:tcW w:w="432" w:type="pct"/>
                  <w:shd w:val="clear" w:color="auto" w:fill="auto"/>
                  <w:vAlign w:val="center"/>
                </w:tcPr>
                <w:p w14:paraId="3E135747" w14:textId="75C0F342" w:rsidR="00320007" w:rsidRPr="00320007" w:rsidRDefault="00320007" w:rsidP="00004EE3">
                  <w:pPr>
                    <w:spacing w:before="20" w:after="20" w:line="240" w:lineRule="auto"/>
                    <w:jc w:val="center"/>
                    <w:rPr>
                      <w:color w:val="000000"/>
                      <w:sz w:val="22"/>
                      <w:szCs w:val="22"/>
                    </w:rPr>
                  </w:pPr>
                  <w:r w:rsidRPr="00320007">
                    <w:rPr>
                      <w:color w:val="000000"/>
                      <w:sz w:val="22"/>
                      <w:szCs w:val="22"/>
                    </w:rPr>
                    <w:t>100</w:t>
                  </w:r>
                </w:p>
              </w:tc>
              <w:tc>
                <w:tcPr>
                  <w:tcW w:w="432" w:type="pct"/>
                  <w:shd w:val="clear" w:color="auto" w:fill="auto"/>
                  <w:vAlign w:val="center"/>
                </w:tcPr>
                <w:p w14:paraId="07080468" w14:textId="0A427692" w:rsidR="00320007" w:rsidRPr="00320007" w:rsidRDefault="00320007" w:rsidP="00004EE3">
                  <w:pPr>
                    <w:spacing w:before="20" w:after="20" w:line="240" w:lineRule="auto"/>
                    <w:jc w:val="center"/>
                    <w:rPr>
                      <w:color w:val="000000"/>
                      <w:sz w:val="22"/>
                      <w:szCs w:val="22"/>
                    </w:rPr>
                  </w:pPr>
                  <w:r w:rsidRPr="00320007">
                    <w:rPr>
                      <w:color w:val="000000"/>
                      <w:sz w:val="22"/>
                      <w:szCs w:val="22"/>
                    </w:rPr>
                    <w:t>100</w:t>
                  </w:r>
                </w:p>
              </w:tc>
            </w:tr>
            <w:tr w:rsidR="00320007" w:rsidRPr="001D1828" w14:paraId="045F4BA1" w14:textId="77777777" w:rsidTr="00004EE3">
              <w:trPr>
                <w:cantSplit/>
                <w:trHeight w:val="426"/>
              </w:trPr>
              <w:tc>
                <w:tcPr>
                  <w:tcW w:w="187" w:type="pct"/>
                  <w:shd w:val="clear" w:color="auto" w:fill="auto"/>
                  <w:vAlign w:val="center"/>
                </w:tcPr>
                <w:p w14:paraId="11F9CF98"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18</w:t>
                  </w:r>
                </w:p>
              </w:tc>
              <w:tc>
                <w:tcPr>
                  <w:tcW w:w="2058" w:type="pct"/>
                  <w:shd w:val="clear" w:color="auto" w:fill="auto"/>
                </w:tcPr>
                <w:p w14:paraId="379DB005"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Доля объема горячей воды, расчеты за которую осуществляются с использованием приборов учета в общем объеме воды, потребляемой учреждением</w:t>
                  </w:r>
                </w:p>
              </w:tc>
              <w:tc>
                <w:tcPr>
                  <w:tcW w:w="458" w:type="pct"/>
                  <w:shd w:val="clear" w:color="auto" w:fill="auto"/>
                  <w:vAlign w:val="center"/>
                </w:tcPr>
                <w:p w14:paraId="37767354" w14:textId="77777777" w:rsidR="00320007" w:rsidRPr="001D1828" w:rsidRDefault="00320007" w:rsidP="00004EE3">
                  <w:pPr>
                    <w:spacing w:before="20" w:after="20" w:line="240" w:lineRule="auto"/>
                    <w:ind w:left="-138" w:right="-110"/>
                    <w:jc w:val="center"/>
                    <w:rPr>
                      <w:rFonts w:eastAsia="Times New Roman"/>
                      <w:sz w:val="22"/>
                      <w:szCs w:val="22"/>
                      <w:lang w:eastAsia="ru-RU"/>
                    </w:rPr>
                  </w:pPr>
                  <w:r w:rsidRPr="001D1828">
                    <w:rPr>
                      <w:color w:val="000000"/>
                      <w:sz w:val="22"/>
                      <w:szCs w:val="22"/>
                    </w:rPr>
                    <w:t>%</w:t>
                  </w:r>
                </w:p>
              </w:tc>
              <w:tc>
                <w:tcPr>
                  <w:tcW w:w="569" w:type="pct"/>
                  <w:shd w:val="clear" w:color="auto" w:fill="auto"/>
                  <w:vAlign w:val="center"/>
                </w:tcPr>
                <w:p w14:paraId="56332A3E" w14:textId="7C99FEA0" w:rsidR="00320007" w:rsidRPr="00320007" w:rsidRDefault="00773A80" w:rsidP="00004EE3">
                  <w:pPr>
                    <w:spacing w:before="20" w:after="20" w:line="240" w:lineRule="auto"/>
                    <w:jc w:val="center"/>
                    <w:rPr>
                      <w:color w:val="000000"/>
                      <w:sz w:val="22"/>
                      <w:szCs w:val="22"/>
                    </w:rPr>
                  </w:pPr>
                  <w:r>
                    <w:rPr>
                      <w:color w:val="000000"/>
                      <w:sz w:val="22"/>
                      <w:szCs w:val="22"/>
                    </w:rPr>
                    <w:t>-</w:t>
                  </w:r>
                </w:p>
              </w:tc>
              <w:tc>
                <w:tcPr>
                  <w:tcW w:w="432" w:type="pct"/>
                  <w:shd w:val="clear" w:color="auto" w:fill="auto"/>
                  <w:vAlign w:val="center"/>
                </w:tcPr>
                <w:p w14:paraId="03E8665E" w14:textId="7BBC6C24" w:rsidR="00320007" w:rsidRPr="00320007" w:rsidRDefault="00773A80" w:rsidP="00004EE3">
                  <w:pPr>
                    <w:spacing w:before="20" w:after="20" w:line="240" w:lineRule="auto"/>
                    <w:jc w:val="center"/>
                    <w:rPr>
                      <w:color w:val="000000"/>
                      <w:sz w:val="22"/>
                      <w:szCs w:val="22"/>
                    </w:rPr>
                  </w:pPr>
                  <w:r>
                    <w:rPr>
                      <w:color w:val="000000"/>
                      <w:sz w:val="22"/>
                      <w:szCs w:val="22"/>
                    </w:rPr>
                    <w:t>-</w:t>
                  </w:r>
                </w:p>
              </w:tc>
              <w:tc>
                <w:tcPr>
                  <w:tcW w:w="432" w:type="pct"/>
                  <w:shd w:val="clear" w:color="auto" w:fill="auto"/>
                  <w:vAlign w:val="center"/>
                </w:tcPr>
                <w:p w14:paraId="05ABCF76" w14:textId="7EF3210B" w:rsidR="00320007" w:rsidRPr="00320007" w:rsidRDefault="00773A80" w:rsidP="00004EE3">
                  <w:pPr>
                    <w:spacing w:before="20" w:after="20" w:line="240" w:lineRule="auto"/>
                    <w:jc w:val="center"/>
                    <w:rPr>
                      <w:color w:val="000000"/>
                      <w:sz w:val="22"/>
                      <w:szCs w:val="22"/>
                    </w:rPr>
                  </w:pPr>
                  <w:r>
                    <w:rPr>
                      <w:color w:val="000000"/>
                      <w:sz w:val="22"/>
                      <w:szCs w:val="22"/>
                    </w:rPr>
                    <w:t>-</w:t>
                  </w:r>
                </w:p>
              </w:tc>
              <w:tc>
                <w:tcPr>
                  <w:tcW w:w="432" w:type="pct"/>
                  <w:shd w:val="clear" w:color="auto" w:fill="auto"/>
                  <w:vAlign w:val="center"/>
                </w:tcPr>
                <w:p w14:paraId="2B4294E5" w14:textId="699432F2" w:rsidR="00320007" w:rsidRPr="00320007" w:rsidRDefault="00773A80" w:rsidP="00004EE3">
                  <w:pPr>
                    <w:spacing w:before="20" w:after="20" w:line="240" w:lineRule="auto"/>
                    <w:jc w:val="center"/>
                    <w:rPr>
                      <w:color w:val="000000"/>
                      <w:sz w:val="22"/>
                      <w:szCs w:val="22"/>
                    </w:rPr>
                  </w:pPr>
                  <w:r>
                    <w:rPr>
                      <w:color w:val="000000"/>
                      <w:sz w:val="22"/>
                      <w:szCs w:val="22"/>
                    </w:rPr>
                    <w:t>-</w:t>
                  </w:r>
                </w:p>
              </w:tc>
              <w:tc>
                <w:tcPr>
                  <w:tcW w:w="432" w:type="pct"/>
                  <w:shd w:val="clear" w:color="auto" w:fill="auto"/>
                  <w:vAlign w:val="center"/>
                </w:tcPr>
                <w:p w14:paraId="3456E36B" w14:textId="639FDCC2" w:rsidR="00320007" w:rsidRPr="00320007" w:rsidRDefault="00773A80" w:rsidP="00004EE3">
                  <w:pPr>
                    <w:spacing w:before="20" w:after="20" w:line="240" w:lineRule="auto"/>
                    <w:jc w:val="center"/>
                    <w:rPr>
                      <w:color w:val="000000"/>
                      <w:sz w:val="22"/>
                      <w:szCs w:val="22"/>
                    </w:rPr>
                  </w:pPr>
                  <w:r>
                    <w:rPr>
                      <w:color w:val="000000"/>
                      <w:sz w:val="22"/>
                      <w:szCs w:val="22"/>
                    </w:rPr>
                    <w:t>-</w:t>
                  </w:r>
                </w:p>
              </w:tc>
            </w:tr>
            <w:tr w:rsidR="00320007" w:rsidRPr="001D1828" w14:paraId="4879E089" w14:textId="77777777" w:rsidTr="00004EE3">
              <w:trPr>
                <w:cantSplit/>
                <w:trHeight w:val="426"/>
              </w:trPr>
              <w:tc>
                <w:tcPr>
                  <w:tcW w:w="187" w:type="pct"/>
                  <w:shd w:val="clear" w:color="auto" w:fill="auto"/>
                  <w:vAlign w:val="center"/>
                </w:tcPr>
                <w:p w14:paraId="56E5051A"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19</w:t>
                  </w:r>
                </w:p>
              </w:tc>
              <w:tc>
                <w:tcPr>
                  <w:tcW w:w="2058" w:type="pct"/>
                  <w:shd w:val="clear" w:color="auto" w:fill="auto"/>
                </w:tcPr>
                <w:p w14:paraId="2B019754" w14:textId="77777777" w:rsidR="00320007" w:rsidRPr="001D1828" w:rsidRDefault="00320007" w:rsidP="00004EE3">
                  <w:pPr>
                    <w:spacing w:before="20" w:after="20" w:line="240" w:lineRule="auto"/>
                    <w:rPr>
                      <w:rFonts w:eastAsia="Times New Roman"/>
                      <w:sz w:val="22"/>
                      <w:szCs w:val="22"/>
                      <w:lang w:eastAsia="ru-RU"/>
                    </w:rPr>
                  </w:pPr>
                  <w:r w:rsidRPr="001D1828">
                    <w:rPr>
                      <w:rFonts w:eastAsia="Times New Roman"/>
                      <w:sz w:val="22"/>
                      <w:szCs w:val="22"/>
                      <w:lang w:eastAsia="ru-RU"/>
                    </w:rPr>
                    <w:t>Доля высокоэкономичных по использованию моторного топлива и электроэнергии транспортных средств, относящихся к общественному транспорту</w:t>
                  </w:r>
                </w:p>
              </w:tc>
              <w:tc>
                <w:tcPr>
                  <w:tcW w:w="458" w:type="pct"/>
                  <w:shd w:val="clear" w:color="auto" w:fill="auto"/>
                  <w:vAlign w:val="center"/>
                </w:tcPr>
                <w:p w14:paraId="77174608" w14:textId="77777777" w:rsidR="00320007" w:rsidRPr="001D1828" w:rsidRDefault="00320007" w:rsidP="00004EE3">
                  <w:pPr>
                    <w:spacing w:before="20" w:after="20" w:line="240" w:lineRule="auto"/>
                    <w:ind w:left="-138" w:right="-110"/>
                    <w:jc w:val="center"/>
                    <w:rPr>
                      <w:rFonts w:eastAsia="Times New Roman"/>
                      <w:sz w:val="22"/>
                      <w:szCs w:val="22"/>
                      <w:lang w:eastAsia="ru-RU"/>
                    </w:rPr>
                  </w:pPr>
                  <w:r w:rsidRPr="001D1828">
                    <w:rPr>
                      <w:color w:val="000000"/>
                      <w:sz w:val="22"/>
                      <w:szCs w:val="22"/>
                    </w:rPr>
                    <w:t>%</w:t>
                  </w:r>
                </w:p>
              </w:tc>
              <w:tc>
                <w:tcPr>
                  <w:tcW w:w="569" w:type="pct"/>
                  <w:shd w:val="clear" w:color="auto" w:fill="auto"/>
                  <w:vAlign w:val="center"/>
                </w:tcPr>
                <w:p w14:paraId="52E69CE9" w14:textId="22BCFDD0" w:rsidR="00320007" w:rsidRPr="00320007" w:rsidRDefault="00320007" w:rsidP="00004EE3">
                  <w:pPr>
                    <w:spacing w:before="20" w:after="20" w:line="240" w:lineRule="auto"/>
                    <w:jc w:val="center"/>
                    <w:rPr>
                      <w:color w:val="000000"/>
                      <w:sz w:val="22"/>
                      <w:szCs w:val="22"/>
                    </w:rPr>
                  </w:pPr>
                  <w:r w:rsidRPr="00320007">
                    <w:rPr>
                      <w:color w:val="000000"/>
                      <w:sz w:val="22"/>
                      <w:szCs w:val="22"/>
                    </w:rPr>
                    <w:t>-</w:t>
                  </w:r>
                </w:p>
              </w:tc>
              <w:tc>
                <w:tcPr>
                  <w:tcW w:w="432" w:type="pct"/>
                  <w:shd w:val="clear" w:color="auto" w:fill="auto"/>
                  <w:vAlign w:val="center"/>
                </w:tcPr>
                <w:p w14:paraId="741E8828" w14:textId="0FFE79E2" w:rsidR="00320007" w:rsidRPr="00320007" w:rsidRDefault="00320007" w:rsidP="00004EE3">
                  <w:pPr>
                    <w:spacing w:before="20" w:after="20" w:line="240" w:lineRule="auto"/>
                    <w:jc w:val="center"/>
                    <w:rPr>
                      <w:color w:val="000000"/>
                      <w:sz w:val="22"/>
                      <w:szCs w:val="22"/>
                    </w:rPr>
                  </w:pPr>
                  <w:r w:rsidRPr="00320007">
                    <w:rPr>
                      <w:color w:val="000000"/>
                      <w:sz w:val="22"/>
                      <w:szCs w:val="22"/>
                    </w:rPr>
                    <w:t>-</w:t>
                  </w:r>
                </w:p>
              </w:tc>
              <w:tc>
                <w:tcPr>
                  <w:tcW w:w="432" w:type="pct"/>
                  <w:shd w:val="clear" w:color="auto" w:fill="auto"/>
                  <w:vAlign w:val="center"/>
                </w:tcPr>
                <w:p w14:paraId="525A6DDA" w14:textId="190C1512" w:rsidR="00320007" w:rsidRPr="00320007" w:rsidRDefault="00320007" w:rsidP="00004EE3">
                  <w:pPr>
                    <w:spacing w:before="20" w:after="20" w:line="240" w:lineRule="auto"/>
                    <w:jc w:val="center"/>
                    <w:rPr>
                      <w:color w:val="000000"/>
                      <w:sz w:val="22"/>
                      <w:szCs w:val="22"/>
                    </w:rPr>
                  </w:pPr>
                  <w:r w:rsidRPr="00320007">
                    <w:rPr>
                      <w:color w:val="000000"/>
                      <w:sz w:val="22"/>
                      <w:szCs w:val="22"/>
                    </w:rPr>
                    <w:t>-</w:t>
                  </w:r>
                </w:p>
              </w:tc>
              <w:tc>
                <w:tcPr>
                  <w:tcW w:w="432" w:type="pct"/>
                  <w:shd w:val="clear" w:color="auto" w:fill="auto"/>
                  <w:vAlign w:val="center"/>
                </w:tcPr>
                <w:p w14:paraId="72351FAE" w14:textId="7BA70086" w:rsidR="00320007" w:rsidRPr="00320007" w:rsidRDefault="00320007" w:rsidP="00004EE3">
                  <w:pPr>
                    <w:spacing w:before="20" w:after="20" w:line="240" w:lineRule="auto"/>
                    <w:jc w:val="center"/>
                    <w:rPr>
                      <w:color w:val="000000"/>
                      <w:sz w:val="22"/>
                      <w:szCs w:val="22"/>
                    </w:rPr>
                  </w:pPr>
                  <w:r w:rsidRPr="00320007">
                    <w:rPr>
                      <w:color w:val="000000"/>
                      <w:sz w:val="22"/>
                      <w:szCs w:val="22"/>
                    </w:rPr>
                    <w:t>-</w:t>
                  </w:r>
                </w:p>
              </w:tc>
              <w:tc>
                <w:tcPr>
                  <w:tcW w:w="432" w:type="pct"/>
                  <w:shd w:val="clear" w:color="auto" w:fill="auto"/>
                  <w:vAlign w:val="center"/>
                </w:tcPr>
                <w:p w14:paraId="7B0D4E18" w14:textId="4094B07C" w:rsidR="00320007" w:rsidRPr="00320007" w:rsidRDefault="00320007" w:rsidP="00004EE3">
                  <w:pPr>
                    <w:spacing w:before="20" w:after="20" w:line="240" w:lineRule="auto"/>
                    <w:jc w:val="center"/>
                    <w:rPr>
                      <w:color w:val="000000"/>
                      <w:sz w:val="22"/>
                      <w:szCs w:val="22"/>
                    </w:rPr>
                  </w:pPr>
                  <w:r w:rsidRPr="00320007">
                    <w:rPr>
                      <w:color w:val="000000"/>
                      <w:sz w:val="22"/>
                      <w:szCs w:val="22"/>
                    </w:rPr>
                    <w:t>-</w:t>
                  </w:r>
                </w:p>
              </w:tc>
            </w:tr>
          </w:tbl>
          <w:p w14:paraId="06A7BE51" w14:textId="77777777" w:rsidR="001D1828" w:rsidRPr="001D1828" w:rsidRDefault="001D1828" w:rsidP="00004EE3">
            <w:pPr>
              <w:tabs>
                <w:tab w:val="left" w:pos="1260"/>
                <w:tab w:val="left" w:pos="4140"/>
              </w:tabs>
              <w:spacing w:after="0" w:line="240" w:lineRule="auto"/>
              <w:jc w:val="both"/>
              <w:rPr>
                <w:rFonts w:eastAsia="Times New Roman"/>
                <w:sz w:val="22"/>
                <w:szCs w:val="22"/>
                <w:lang w:eastAsia="ru-RU"/>
              </w:rPr>
            </w:pPr>
          </w:p>
        </w:tc>
      </w:tr>
    </w:tbl>
    <w:p w14:paraId="14EC349D" w14:textId="1D1C564C" w:rsidR="00242EEA" w:rsidRPr="007942C9" w:rsidRDefault="00242EEA" w:rsidP="007942C9">
      <w:pPr>
        <w:tabs>
          <w:tab w:val="left" w:pos="1380"/>
        </w:tabs>
        <w:rPr>
          <w:rFonts w:eastAsia="Times New Roman"/>
          <w:sz w:val="28"/>
          <w:lang w:eastAsia="ru-RU"/>
        </w:rPr>
        <w:sectPr w:rsidR="00242EEA" w:rsidRPr="007942C9" w:rsidSect="00F8393C">
          <w:pgSz w:w="16838" w:h="11906" w:orient="landscape"/>
          <w:pgMar w:top="568" w:right="851" w:bottom="567" w:left="1134" w:header="709" w:footer="709" w:gutter="0"/>
          <w:cols w:space="708"/>
          <w:docGrid w:linePitch="360"/>
        </w:sectPr>
      </w:pPr>
    </w:p>
    <w:p w14:paraId="72992673" w14:textId="072FBB0F" w:rsidR="007D42B6" w:rsidRDefault="002D38FA" w:rsidP="00F51CD7">
      <w:pPr>
        <w:pStyle w:val="11"/>
        <w:jc w:val="both"/>
      </w:pPr>
      <w:bookmarkStart w:id="2" w:name="_Toc145075612"/>
      <w:r>
        <w:lastRenderedPageBreak/>
        <w:t>3</w:t>
      </w:r>
      <w:r w:rsidR="00702096">
        <w:t xml:space="preserve"> </w:t>
      </w:r>
      <w:r w:rsidRPr="00DF45DF">
        <w:t>Пояснительная записка к Программе энергосбережения</w:t>
      </w:r>
      <w:bookmarkEnd w:id="2"/>
    </w:p>
    <w:p w14:paraId="02D88099" w14:textId="7CEEA007" w:rsidR="001C0E89" w:rsidRPr="00477D00" w:rsidRDefault="00477D00" w:rsidP="00477D00">
      <w:pPr>
        <w:pStyle w:val="21"/>
      </w:pPr>
      <w:bookmarkStart w:id="3" w:name="_Toc145075613"/>
      <w:r w:rsidRPr="00477D00">
        <w:t xml:space="preserve">3.1 </w:t>
      </w:r>
      <w:r>
        <w:t>Общая информация</w:t>
      </w:r>
      <w:bookmarkEnd w:id="3"/>
    </w:p>
    <w:p w14:paraId="213672F7" w14:textId="1A40C4ED" w:rsidR="00AF080F" w:rsidRDefault="00473BCF" w:rsidP="005B6E94">
      <w:pPr>
        <w:spacing w:after="0" w:line="360" w:lineRule="auto"/>
        <w:ind w:firstLine="709"/>
        <w:jc w:val="both"/>
        <w:rPr>
          <w:sz w:val="28"/>
        </w:rPr>
      </w:pPr>
      <w:r>
        <w:rPr>
          <w:rFonts w:eastAsia="Times New Roman"/>
          <w:spacing w:val="6"/>
          <w:sz w:val="28"/>
          <w:lang w:eastAsia="ru-RU"/>
        </w:rPr>
        <w:t>Основным видом деятельности Администрации муниципального образования Денисовское</w:t>
      </w:r>
      <w:r w:rsidRPr="00541FA6">
        <w:rPr>
          <w:rFonts w:eastAsia="Times New Roman"/>
          <w:spacing w:val="6"/>
          <w:sz w:val="28"/>
          <w:lang w:eastAsia="ru-RU"/>
        </w:rPr>
        <w:t xml:space="preserve"> </w:t>
      </w:r>
      <w:r>
        <w:rPr>
          <w:rFonts w:eastAsia="Times New Roman"/>
          <w:spacing w:val="6"/>
          <w:sz w:val="28"/>
          <w:lang w:eastAsia="ru-RU"/>
        </w:rPr>
        <w:t xml:space="preserve">- </w:t>
      </w:r>
      <w:r>
        <w:rPr>
          <w:sz w:val="28"/>
        </w:rPr>
        <w:t>д</w:t>
      </w:r>
      <w:r w:rsidRPr="007F5D8E">
        <w:rPr>
          <w:sz w:val="28"/>
        </w:rPr>
        <w:t>еятельность органов местного самоуправления сельских поселений</w:t>
      </w:r>
      <w:r w:rsidR="00DF2DFF">
        <w:rPr>
          <w:sz w:val="28"/>
        </w:rPr>
        <w:t xml:space="preserve">, </w:t>
      </w:r>
      <w:r w:rsidR="00DF2DFF" w:rsidRPr="00DF2DFF">
        <w:rPr>
          <w:sz w:val="28"/>
        </w:rPr>
        <w:t>создание условий для комплексного социально-экономического развития подведомственной территории и обеспечение жизнедеятельности жителей района.</w:t>
      </w:r>
      <w:r w:rsidR="00DF2DFF">
        <w:rPr>
          <w:sz w:val="28"/>
        </w:rPr>
        <w:t xml:space="preserve"> </w:t>
      </w:r>
      <w:r w:rsidR="00C259AE">
        <w:rPr>
          <w:sz w:val="28"/>
        </w:rPr>
        <w:t>Так же является учредителем Муниципального казенного учреждения</w:t>
      </w:r>
      <w:r w:rsidR="00C259AE" w:rsidRPr="00C259AE">
        <w:rPr>
          <w:sz w:val="28"/>
        </w:rPr>
        <w:t xml:space="preserve"> «Административный центр МО Денисовское»</w:t>
      </w:r>
      <w:r w:rsidR="00C259AE">
        <w:rPr>
          <w:sz w:val="28"/>
        </w:rPr>
        <w:t xml:space="preserve"> (МКУ </w:t>
      </w:r>
      <w:r w:rsidR="00C259AE" w:rsidRPr="00C259AE">
        <w:rPr>
          <w:sz w:val="28"/>
        </w:rPr>
        <w:t>«Административный центр МО Денисовское»</w:t>
      </w:r>
      <w:r w:rsidR="00C259AE">
        <w:rPr>
          <w:sz w:val="28"/>
        </w:rPr>
        <w:t xml:space="preserve">. </w:t>
      </w:r>
    </w:p>
    <w:p w14:paraId="11E4CF28" w14:textId="02FA477E" w:rsidR="008E22EB" w:rsidRDefault="00C259AE" w:rsidP="00FD18F2">
      <w:pPr>
        <w:spacing w:after="0" w:line="360" w:lineRule="auto"/>
        <w:ind w:firstLine="709"/>
        <w:jc w:val="both"/>
        <w:rPr>
          <w:sz w:val="28"/>
        </w:rPr>
      </w:pPr>
      <w:r>
        <w:rPr>
          <w:sz w:val="28"/>
        </w:rPr>
        <w:t xml:space="preserve">Директор </w:t>
      </w:r>
      <w:r w:rsidRPr="00C259AE">
        <w:rPr>
          <w:sz w:val="28"/>
        </w:rPr>
        <w:t>МКУ «Административный центр МО Денисовское»</w:t>
      </w:r>
      <w:r>
        <w:rPr>
          <w:sz w:val="28"/>
        </w:rPr>
        <w:t xml:space="preserve"> - Лопарева </w:t>
      </w:r>
      <w:r w:rsidRPr="00C259AE">
        <w:rPr>
          <w:sz w:val="28"/>
        </w:rPr>
        <w:t>Оксана Владимировна</w:t>
      </w:r>
      <w:r w:rsidR="008E22EB">
        <w:rPr>
          <w:sz w:val="28"/>
        </w:rPr>
        <w:t>. Основными</w:t>
      </w:r>
      <w:r w:rsidR="00AF080F">
        <w:rPr>
          <w:sz w:val="28"/>
        </w:rPr>
        <w:t xml:space="preserve"> вид</w:t>
      </w:r>
      <w:r w:rsidR="008E22EB">
        <w:rPr>
          <w:sz w:val="28"/>
        </w:rPr>
        <w:t>ами</w:t>
      </w:r>
      <w:r w:rsidR="00AF080F">
        <w:rPr>
          <w:sz w:val="28"/>
        </w:rPr>
        <w:t xml:space="preserve"> деятельности</w:t>
      </w:r>
      <w:r w:rsidR="008E22EB">
        <w:rPr>
          <w:sz w:val="28"/>
        </w:rPr>
        <w:t xml:space="preserve"> являются:                         </w:t>
      </w:r>
      <w:r w:rsidR="00FD18F2">
        <w:rPr>
          <w:sz w:val="28"/>
        </w:rPr>
        <w:t>к</w:t>
      </w:r>
      <w:r w:rsidR="00AF080F" w:rsidRPr="00AF080F">
        <w:rPr>
          <w:sz w:val="28"/>
        </w:rPr>
        <w:t>онсультирование по вопросам коммерческой деятельности и управления</w:t>
      </w:r>
      <w:r w:rsidR="00581EE8">
        <w:rPr>
          <w:sz w:val="28"/>
        </w:rPr>
        <w:t>;</w:t>
      </w:r>
      <w:r w:rsidR="00FD18F2">
        <w:rPr>
          <w:sz w:val="28"/>
        </w:rPr>
        <w:t xml:space="preserve"> д</w:t>
      </w:r>
      <w:r w:rsidR="008E22EB" w:rsidRPr="008E22EB">
        <w:rPr>
          <w:sz w:val="28"/>
        </w:rPr>
        <w:t>еятельность по созданию и использованию баз данных и информационных ресурсов</w:t>
      </w:r>
      <w:r w:rsidR="00581EE8">
        <w:rPr>
          <w:sz w:val="28"/>
        </w:rPr>
        <w:t>; д</w:t>
      </w:r>
      <w:r w:rsidR="008E22EB" w:rsidRPr="008E22EB">
        <w:rPr>
          <w:sz w:val="28"/>
        </w:rPr>
        <w:t>еятельность в области права</w:t>
      </w:r>
      <w:r w:rsidR="00581EE8">
        <w:rPr>
          <w:sz w:val="28"/>
        </w:rPr>
        <w:t>; д</w:t>
      </w:r>
      <w:r w:rsidR="008E22EB" w:rsidRPr="008E22EB">
        <w:rPr>
          <w:sz w:val="28"/>
        </w:rPr>
        <w:t>еятельность по оказанию услуг в области бухгалтерского учета, по проведению финансового аудита, по налоговому консультированию</w:t>
      </w:r>
      <w:r w:rsidR="00581EE8">
        <w:rPr>
          <w:sz w:val="28"/>
        </w:rPr>
        <w:t>; д</w:t>
      </w:r>
      <w:r w:rsidR="008E22EB" w:rsidRPr="008E22EB">
        <w:rPr>
          <w:sz w:val="28"/>
        </w:rPr>
        <w:t>еятельность, связанная с активными воздействиями на метеорологические и геофизические процессы и явления</w:t>
      </w:r>
      <w:r w:rsidR="00581EE8">
        <w:rPr>
          <w:sz w:val="28"/>
        </w:rPr>
        <w:t>; д</w:t>
      </w:r>
      <w:r w:rsidR="008E22EB" w:rsidRPr="008E22EB">
        <w:rPr>
          <w:sz w:val="28"/>
        </w:rPr>
        <w:t>еятельность по чистке и уборке прочая, не включенная в другие группировки</w:t>
      </w:r>
      <w:r w:rsidR="00581EE8">
        <w:rPr>
          <w:sz w:val="28"/>
        </w:rPr>
        <w:t>; д</w:t>
      </w:r>
      <w:r w:rsidR="008E22EB" w:rsidRPr="008E22EB">
        <w:rPr>
          <w:sz w:val="28"/>
        </w:rPr>
        <w:t>еятельность органов местного самоуправления по управлению вопросами общего характера</w:t>
      </w:r>
      <w:r w:rsidR="00581EE8">
        <w:rPr>
          <w:sz w:val="28"/>
        </w:rPr>
        <w:t>; д</w:t>
      </w:r>
      <w:r w:rsidR="008E22EB" w:rsidRPr="008E22EB">
        <w:rPr>
          <w:sz w:val="28"/>
        </w:rPr>
        <w:t>еятельность по обеспечению общественного порядка и безопасности</w:t>
      </w:r>
      <w:r w:rsidR="00581EE8">
        <w:rPr>
          <w:sz w:val="28"/>
        </w:rPr>
        <w:t>; д</w:t>
      </w:r>
      <w:r w:rsidR="008E22EB" w:rsidRPr="008E22EB">
        <w:rPr>
          <w:sz w:val="28"/>
        </w:rPr>
        <w:t>еятельность по обеспечению пожарной безопасности</w:t>
      </w:r>
      <w:r w:rsidR="00581EE8">
        <w:rPr>
          <w:sz w:val="28"/>
        </w:rPr>
        <w:t>; д</w:t>
      </w:r>
      <w:r w:rsidR="008E22EB" w:rsidRPr="008E22EB">
        <w:rPr>
          <w:sz w:val="28"/>
        </w:rPr>
        <w:t>еятельность библиотек и архивов</w:t>
      </w:r>
      <w:r w:rsidR="00581EE8">
        <w:rPr>
          <w:sz w:val="28"/>
        </w:rPr>
        <w:t>.</w:t>
      </w:r>
    </w:p>
    <w:p w14:paraId="1A8CBECA" w14:textId="77777777" w:rsidR="00B42F3A" w:rsidRDefault="00541FA6" w:rsidP="00541FA6">
      <w:pPr>
        <w:spacing w:after="0" w:line="360" w:lineRule="auto"/>
        <w:ind w:firstLine="709"/>
        <w:jc w:val="both"/>
        <w:rPr>
          <w:rFonts w:eastAsia="Times New Roman"/>
          <w:spacing w:val="6"/>
          <w:sz w:val="28"/>
          <w:lang w:eastAsia="ru-RU"/>
        </w:rPr>
      </w:pPr>
      <w:r w:rsidRPr="00541FA6">
        <w:rPr>
          <w:rFonts w:eastAsia="Times New Roman"/>
          <w:spacing w:val="6"/>
          <w:sz w:val="28"/>
          <w:lang w:eastAsia="ru-RU"/>
        </w:rPr>
        <w:t xml:space="preserve">Юридический и почтовый адрес: </w:t>
      </w:r>
      <w:r w:rsidR="00B42F3A" w:rsidRPr="00B42F3A">
        <w:rPr>
          <w:rFonts w:eastAsia="Times New Roman"/>
          <w:spacing w:val="6"/>
          <w:sz w:val="28"/>
          <w:lang w:eastAsia="ru-RU"/>
        </w:rPr>
        <w:t xml:space="preserve">601465, Владимировская область, </w:t>
      </w:r>
      <w:proofErr w:type="spellStart"/>
      <w:r w:rsidR="00B42F3A" w:rsidRPr="00B42F3A">
        <w:rPr>
          <w:rFonts w:eastAsia="Times New Roman"/>
          <w:spacing w:val="6"/>
          <w:sz w:val="28"/>
          <w:lang w:eastAsia="ru-RU"/>
        </w:rPr>
        <w:t>Гороховецкий</w:t>
      </w:r>
      <w:proofErr w:type="spellEnd"/>
      <w:r w:rsidR="00B42F3A" w:rsidRPr="00B42F3A">
        <w:rPr>
          <w:rFonts w:eastAsia="Times New Roman"/>
          <w:spacing w:val="6"/>
          <w:sz w:val="28"/>
          <w:lang w:eastAsia="ru-RU"/>
        </w:rPr>
        <w:t xml:space="preserve"> район, п. Пролетарский, ул. Советская, дом 16</w:t>
      </w:r>
    </w:p>
    <w:p w14:paraId="4EA16915" w14:textId="6A482119" w:rsidR="00541FA6" w:rsidRPr="004A0038" w:rsidRDefault="00541FA6" w:rsidP="00541FA6">
      <w:pPr>
        <w:spacing w:after="0" w:line="360" w:lineRule="auto"/>
        <w:ind w:firstLine="709"/>
        <w:jc w:val="both"/>
        <w:rPr>
          <w:rFonts w:eastAsia="Times New Roman"/>
          <w:spacing w:val="6"/>
          <w:sz w:val="28"/>
          <w:lang w:eastAsia="ru-RU"/>
        </w:rPr>
      </w:pPr>
      <w:r w:rsidRPr="00916182">
        <w:rPr>
          <w:rFonts w:eastAsia="Times New Roman"/>
          <w:spacing w:val="6"/>
          <w:sz w:val="28"/>
          <w:lang w:val="en-US" w:eastAsia="ru-RU"/>
        </w:rPr>
        <w:t>E</w:t>
      </w:r>
      <w:r w:rsidRPr="004A0038">
        <w:rPr>
          <w:rFonts w:eastAsia="Times New Roman"/>
          <w:spacing w:val="6"/>
          <w:sz w:val="28"/>
          <w:lang w:eastAsia="ru-RU"/>
        </w:rPr>
        <w:t>-</w:t>
      </w:r>
      <w:r w:rsidRPr="00916182">
        <w:rPr>
          <w:rFonts w:eastAsia="Times New Roman"/>
          <w:spacing w:val="6"/>
          <w:sz w:val="28"/>
          <w:lang w:val="en-US" w:eastAsia="ru-RU"/>
        </w:rPr>
        <w:t>mail</w:t>
      </w:r>
      <w:r w:rsidRPr="004A0038">
        <w:rPr>
          <w:rFonts w:eastAsia="Times New Roman"/>
          <w:spacing w:val="6"/>
          <w:sz w:val="28"/>
          <w:lang w:eastAsia="ru-RU"/>
        </w:rPr>
        <w:t xml:space="preserve">: </w:t>
      </w:r>
      <w:proofErr w:type="spellStart"/>
      <w:r w:rsidR="00916182">
        <w:rPr>
          <w:rFonts w:eastAsia="Times New Roman"/>
          <w:spacing w:val="6"/>
          <w:sz w:val="28"/>
          <w:lang w:val="en-US" w:eastAsia="ru-RU"/>
        </w:rPr>
        <w:t>MODenisovskoe</w:t>
      </w:r>
      <w:proofErr w:type="spellEnd"/>
      <w:r w:rsidR="00916182" w:rsidRPr="004A0038">
        <w:rPr>
          <w:rFonts w:eastAsia="Times New Roman"/>
          <w:spacing w:val="6"/>
          <w:sz w:val="28"/>
          <w:lang w:eastAsia="ru-RU"/>
        </w:rPr>
        <w:t>@</w:t>
      </w:r>
      <w:proofErr w:type="spellStart"/>
      <w:r w:rsidR="00916182">
        <w:rPr>
          <w:rFonts w:eastAsia="Times New Roman"/>
          <w:spacing w:val="6"/>
          <w:sz w:val="28"/>
          <w:lang w:val="en-US" w:eastAsia="ru-RU"/>
        </w:rPr>
        <w:t>yandex</w:t>
      </w:r>
      <w:proofErr w:type="spellEnd"/>
      <w:r w:rsidR="00916182" w:rsidRPr="004A0038">
        <w:rPr>
          <w:rFonts w:eastAsia="Times New Roman"/>
          <w:spacing w:val="6"/>
          <w:sz w:val="28"/>
          <w:lang w:eastAsia="ru-RU"/>
        </w:rPr>
        <w:t>.</w:t>
      </w:r>
      <w:proofErr w:type="spellStart"/>
      <w:r w:rsidR="00916182">
        <w:rPr>
          <w:rFonts w:eastAsia="Times New Roman"/>
          <w:spacing w:val="6"/>
          <w:sz w:val="28"/>
          <w:lang w:val="en-US" w:eastAsia="ru-RU"/>
        </w:rPr>
        <w:t>ru</w:t>
      </w:r>
      <w:proofErr w:type="spellEnd"/>
    </w:p>
    <w:p w14:paraId="4D930F3D" w14:textId="20FFF556" w:rsidR="00541FA6" w:rsidRPr="004A0038" w:rsidRDefault="00541FA6" w:rsidP="00541FA6">
      <w:pPr>
        <w:spacing w:after="0" w:line="360" w:lineRule="auto"/>
        <w:ind w:firstLine="709"/>
        <w:jc w:val="both"/>
        <w:rPr>
          <w:rFonts w:eastAsia="Times New Roman"/>
          <w:spacing w:val="6"/>
          <w:sz w:val="28"/>
          <w:lang w:eastAsia="ru-RU"/>
        </w:rPr>
      </w:pPr>
      <w:r w:rsidRPr="00541FA6">
        <w:rPr>
          <w:rFonts w:eastAsia="Times New Roman"/>
          <w:spacing w:val="6"/>
          <w:sz w:val="28"/>
          <w:lang w:eastAsia="ru-RU"/>
        </w:rPr>
        <w:t>Телефон</w:t>
      </w:r>
      <w:r w:rsidRPr="004A0038">
        <w:rPr>
          <w:rFonts w:eastAsia="Times New Roman"/>
          <w:spacing w:val="6"/>
          <w:sz w:val="28"/>
          <w:lang w:eastAsia="ru-RU"/>
        </w:rPr>
        <w:t>: +7</w:t>
      </w:r>
      <w:r w:rsidR="00916182" w:rsidRPr="004A0038">
        <w:rPr>
          <w:rFonts w:eastAsia="Times New Roman"/>
          <w:spacing w:val="6"/>
          <w:sz w:val="28"/>
          <w:lang w:eastAsia="ru-RU"/>
        </w:rPr>
        <w:t xml:space="preserve">(49238) 55-1-60, 55-1-18   </w:t>
      </w:r>
    </w:p>
    <w:p w14:paraId="43EA6258" w14:textId="77777777" w:rsidR="00541FA6" w:rsidRPr="004A0038" w:rsidRDefault="00541FA6" w:rsidP="005B6E94">
      <w:pPr>
        <w:spacing w:after="0" w:line="360" w:lineRule="auto"/>
        <w:ind w:firstLine="709"/>
        <w:jc w:val="both"/>
        <w:rPr>
          <w:rFonts w:eastAsia="Times New Roman"/>
          <w:spacing w:val="6"/>
          <w:sz w:val="28"/>
          <w:lang w:eastAsia="ru-RU"/>
        </w:rPr>
      </w:pPr>
    </w:p>
    <w:p w14:paraId="3B51C340" w14:textId="6F3A0041" w:rsidR="003A68B6" w:rsidRPr="003A68B6" w:rsidRDefault="003A68B6" w:rsidP="00A2475F">
      <w:pPr>
        <w:pStyle w:val="21"/>
      </w:pPr>
      <w:bookmarkStart w:id="4" w:name="_Toc145075614"/>
      <w:r w:rsidRPr="003A68B6">
        <w:t>3.</w:t>
      </w:r>
      <w:r>
        <w:t>2</w:t>
      </w:r>
      <w:r w:rsidRPr="003A68B6">
        <w:t xml:space="preserve"> </w:t>
      </w:r>
      <w:r>
        <w:t>Характеристика объектов учреждения</w:t>
      </w:r>
      <w:bookmarkEnd w:id="4"/>
    </w:p>
    <w:p w14:paraId="5ECB43CA" w14:textId="63C26D8C" w:rsidR="003E1B73" w:rsidRDefault="003E1B73" w:rsidP="00494CC0">
      <w:pPr>
        <w:spacing w:after="0" w:line="360" w:lineRule="auto"/>
        <w:ind w:firstLine="709"/>
        <w:rPr>
          <w:rFonts w:eastAsia="Times New Roman"/>
          <w:spacing w:val="6"/>
          <w:sz w:val="28"/>
          <w:lang w:eastAsia="ru-RU"/>
        </w:rPr>
        <w:sectPr w:rsidR="003E1B73" w:rsidSect="007D6B96">
          <w:pgSz w:w="11906" w:h="16838"/>
          <w:pgMar w:top="851" w:right="567" w:bottom="1134" w:left="1418" w:header="709" w:footer="709" w:gutter="0"/>
          <w:cols w:space="708"/>
          <w:docGrid w:linePitch="360"/>
        </w:sectPr>
      </w:pPr>
      <w:r w:rsidRPr="007E00F9">
        <w:rPr>
          <w:rFonts w:eastAsia="Times New Roman"/>
          <w:spacing w:val="6"/>
          <w:sz w:val="28"/>
          <w:lang w:eastAsia="ru-RU"/>
        </w:rPr>
        <w:t xml:space="preserve">Характеристики </w:t>
      </w:r>
      <w:r w:rsidR="00A2475F" w:rsidRPr="001B3FF5">
        <w:rPr>
          <w:rFonts w:eastAsia="Times New Roman"/>
          <w:spacing w:val="6"/>
          <w:sz w:val="28"/>
          <w:lang w:eastAsia="ru-RU"/>
        </w:rPr>
        <w:t>объект</w:t>
      </w:r>
      <w:r w:rsidR="001B3FF5" w:rsidRPr="001B3FF5">
        <w:rPr>
          <w:rFonts w:eastAsia="Times New Roman"/>
          <w:spacing w:val="6"/>
          <w:sz w:val="28"/>
          <w:lang w:eastAsia="ru-RU"/>
        </w:rPr>
        <w:t>ов</w:t>
      </w:r>
      <w:r w:rsidR="00A2475F" w:rsidRPr="007E00F9">
        <w:rPr>
          <w:rFonts w:eastAsia="Times New Roman"/>
          <w:spacing w:val="6"/>
          <w:sz w:val="28"/>
          <w:lang w:eastAsia="ru-RU"/>
        </w:rPr>
        <w:t xml:space="preserve"> </w:t>
      </w:r>
      <w:r w:rsidR="001573F8">
        <w:rPr>
          <w:rFonts w:eastAsia="Times New Roman"/>
          <w:spacing w:val="6"/>
          <w:sz w:val="28"/>
          <w:lang w:eastAsia="ru-RU"/>
        </w:rPr>
        <w:t>Администраци</w:t>
      </w:r>
      <w:r w:rsidR="007A0C86">
        <w:rPr>
          <w:rFonts w:eastAsia="Times New Roman"/>
          <w:spacing w:val="6"/>
          <w:sz w:val="28"/>
          <w:lang w:eastAsia="ru-RU"/>
        </w:rPr>
        <w:t>и</w:t>
      </w:r>
      <w:r w:rsidR="001573F8">
        <w:rPr>
          <w:rFonts w:eastAsia="Times New Roman"/>
          <w:spacing w:val="6"/>
          <w:sz w:val="28"/>
          <w:lang w:eastAsia="ru-RU"/>
        </w:rPr>
        <w:t xml:space="preserve"> муниципального образования Денисовское</w:t>
      </w:r>
      <w:r w:rsidR="00C65386" w:rsidRPr="005F122B">
        <w:rPr>
          <w:rFonts w:eastAsia="Times New Roman"/>
          <w:spacing w:val="6"/>
          <w:sz w:val="28"/>
          <w:lang w:eastAsia="ru-RU"/>
        </w:rPr>
        <w:t xml:space="preserve"> </w:t>
      </w:r>
      <w:r>
        <w:rPr>
          <w:rFonts w:eastAsia="Times New Roman"/>
          <w:spacing w:val="6"/>
          <w:sz w:val="28"/>
          <w:lang w:eastAsia="ru-RU"/>
        </w:rPr>
        <w:t>представлены в таблице 3.</w:t>
      </w:r>
      <w:r w:rsidR="00C65386">
        <w:rPr>
          <w:rFonts w:eastAsia="Times New Roman"/>
          <w:spacing w:val="6"/>
          <w:sz w:val="28"/>
          <w:lang w:eastAsia="ru-RU"/>
        </w:rPr>
        <w:t>1</w:t>
      </w:r>
      <w:r>
        <w:rPr>
          <w:rFonts w:eastAsia="Times New Roman"/>
          <w:spacing w:val="6"/>
          <w:sz w:val="28"/>
          <w:lang w:eastAsia="ru-RU"/>
        </w:rPr>
        <w:t>.</w:t>
      </w:r>
    </w:p>
    <w:p w14:paraId="00FABC60" w14:textId="4478447B" w:rsidR="003E1B73" w:rsidRDefault="003E1B73" w:rsidP="003E1B73">
      <w:pPr>
        <w:spacing w:after="0" w:line="360" w:lineRule="auto"/>
        <w:jc w:val="both"/>
        <w:rPr>
          <w:rFonts w:eastAsia="Times New Roman"/>
          <w:spacing w:val="6"/>
          <w:sz w:val="28"/>
          <w:lang w:eastAsia="ru-RU"/>
        </w:rPr>
      </w:pPr>
      <w:r w:rsidRPr="003E1B73">
        <w:rPr>
          <w:rFonts w:eastAsia="Times New Roman"/>
          <w:spacing w:val="6"/>
          <w:sz w:val="28"/>
          <w:lang w:eastAsia="ru-RU"/>
        </w:rPr>
        <w:lastRenderedPageBreak/>
        <w:t>Таблица 3.</w:t>
      </w:r>
      <w:r w:rsidR="00C65386">
        <w:rPr>
          <w:rFonts w:eastAsia="Times New Roman"/>
          <w:spacing w:val="6"/>
          <w:sz w:val="28"/>
          <w:lang w:eastAsia="ru-RU"/>
        </w:rPr>
        <w:t>1</w:t>
      </w:r>
      <w:r w:rsidRPr="003E1B73">
        <w:rPr>
          <w:rFonts w:eastAsia="Times New Roman"/>
          <w:spacing w:val="6"/>
          <w:sz w:val="28"/>
          <w:lang w:eastAsia="ru-RU"/>
        </w:rPr>
        <w:t xml:space="preserve"> </w:t>
      </w:r>
      <w:r>
        <w:rPr>
          <w:rFonts w:eastAsia="Times New Roman"/>
          <w:spacing w:val="6"/>
          <w:sz w:val="28"/>
          <w:lang w:eastAsia="ru-RU"/>
        </w:rPr>
        <w:t>–</w:t>
      </w:r>
      <w:r w:rsidRPr="003E1B73">
        <w:rPr>
          <w:rFonts w:eastAsia="Times New Roman"/>
          <w:spacing w:val="6"/>
          <w:sz w:val="28"/>
          <w:lang w:eastAsia="ru-RU"/>
        </w:rPr>
        <w:t xml:space="preserve"> </w:t>
      </w:r>
      <w:r>
        <w:rPr>
          <w:rFonts w:eastAsia="Times New Roman"/>
          <w:spacing w:val="6"/>
          <w:sz w:val="28"/>
          <w:lang w:eastAsia="ru-RU"/>
        </w:rPr>
        <w:t>Характеристики объектов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
        <w:gridCol w:w="1510"/>
        <w:gridCol w:w="249"/>
        <w:gridCol w:w="229"/>
        <w:gridCol w:w="229"/>
        <w:gridCol w:w="229"/>
        <w:gridCol w:w="229"/>
        <w:gridCol w:w="1304"/>
        <w:gridCol w:w="835"/>
        <w:gridCol w:w="859"/>
        <w:gridCol w:w="911"/>
        <w:gridCol w:w="774"/>
        <w:gridCol w:w="1109"/>
        <w:gridCol w:w="1370"/>
        <w:gridCol w:w="1229"/>
        <w:gridCol w:w="579"/>
        <w:gridCol w:w="543"/>
        <w:gridCol w:w="1155"/>
        <w:gridCol w:w="1227"/>
      </w:tblGrid>
      <w:tr w:rsidR="00C65386" w:rsidRPr="00C65386" w14:paraId="1721F17C" w14:textId="77777777" w:rsidTr="00DA3171">
        <w:trPr>
          <w:trHeight w:val="485"/>
          <w:tblHeader/>
        </w:trPr>
        <w:tc>
          <w:tcPr>
            <w:tcW w:w="92" w:type="pct"/>
            <w:vMerge w:val="restart"/>
            <w:shd w:val="clear" w:color="auto" w:fill="auto"/>
            <w:tcMar>
              <w:top w:w="15" w:type="dxa"/>
              <w:left w:w="15" w:type="dxa"/>
              <w:bottom w:w="0" w:type="dxa"/>
              <w:right w:w="15" w:type="dxa"/>
            </w:tcMar>
            <w:vAlign w:val="center"/>
            <w:hideMark/>
          </w:tcPr>
          <w:p w14:paraId="6073ADF1" w14:textId="77777777" w:rsidR="008F1F5A" w:rsidRPr="00C65386" w:rsidRDefault="008F1F5A" w:rsidP="00C65386">
            <w:pPr>
              <w:spacing w:after="0" w:line="240" w:lineRule="auto"/>
              <w:contextualSpacing/>
              <w:jc w:val="center"/>
              <w:rPr>
                <w:sz w:val="18"/>
                <w:szCs w:val="18"/>
              </w:rPr>
            </w:pPr>
            <w:r w:rsidRPr="00C65386">
              <w:rPr>
                <w:sz w:val="18"/>
                <w:szCs w:val="18"/>
              </w:rPr>
              <w:t>№ п/п</w:t>
            </w:r>
          </w:p>
        </w:tc>
        <w:tc>
          <w:tcPr>
            <w:tcW w:w="509" w:type="pct"/>
            <w:vMerge w:val="restart"/>
            <w:shd w:val="clear" w:color="auto" w:fill="auto"/>
            <w:tcMar>
              <w:top w:w="15" w:type="dxa"/>
              <w:left w:w="15" w:type="dxa"/>
              <w:bottom w:w="0" w:type="dxa"/>
              <w:right w:w="15" w:type="dxa"/>
            </w:tcMar>
            <w:vAlign w:val="center"/>
            <w:hideMark/>
          </w:tcPr>
          <w:p w14:paraId="50E4DA48" w14:textId="77777777" w:rsidR="008F1F5A" w:rsidRPr="00C65386" w:rsidRDefault="008F1F5A" w:rsidP="00C65386">
            <w:pPr>
              <w:spacing w:after="0" w:line="240" w:lineRule="auto"/>
              <w:contextualSpacing/>
              <w:jc w:val="center"/>
              <w:rPr>
                <w:sz w:val="18"/>
                <w:szCs w:val="18"/>
              </w:rPr>
            </w:pPr>
            <w:r w:rsidRPr="00C65386">
              <w:rPr>
                <w:sz w:val="18"/>
                <w:szCs w:val="18"/>
              </w:rPr>
              <w:t>Назначение здания</w:t>
            </w:r>
          </w:p>
        </w:tc>
        <w:tc>
          <w:tcPr>
            <w:tcW w:w="392" w:type="pct"/>
            <w:gridSpan w:val="5"/>
            <w:shd w:val="clear" w:color="auto" w:fill="auto"/>
            <w:tcMar>
              <w:top w:w="15" w:type="dxa"/>
              <w:left w:w="15" w:type="dxa"/>
              <w:bottom w:w="0" w:type="dxa"/>
              <w:right w:w="15" w:type="dxa"/>
            </w:tcMar>
            <w:vAlign w:val="center"/>
            <w:hideMark/>
          </w:tcPr>
          <w:p w14:paraId="7696CCED" w14:textId="77777777" w:rsidR="008F1F5A" w:rsidRPr="00C65386" w:rsidRDefault="008F1F5A" w:rsidP="00C65386">
            <w:pPr>
              <w:spacing w:after="0" w:line="240" w:lineRule="auto"/>
              <w:contextualSpacing/>
              <w:jc w:val="center"/>
              <w:rPr>
                <w:sz w:val="18"/>
                <w:szCs w:val="18"/>
              </w:rPr>
            </w:pPr>
            <w:r w:rsidRPr="00C65386">
              <w:rPr>
                <w:sz w:val="18"/>
                <w:szCs w:val="18"/>
              </w:rPr>
              <w:t>Адрес здания</w:t>
            </w:r>
          </w:p>
        </w:tc>
        <w:tc>
          <w:tcPr>
            <w:tcW w:w="439" w:type="pct"/>
            <w:vMerge w:val="restart"/>
            <w:shd w:val="clear" w:color="auto" w:fill="auto"/>
            <w:vAlign w:val="center"/>
          </w:tcPr>
          <w:p w14:paraId="124098F6" w14:textId="77777777" w:rsidR="008F1F5A" w:rsidRPr="00C65386" w:rsidRDefault="008F1F5A" w:rsidP="00C65386">
            <w:pPr>
              <w:spacing w:after="0" w:line="240" w:lineRule="auto"/>
              <w:contextualSpacing/>
              <w:jc w:val="center"/>
              <w:rPr>
                <w:sz w:val="18"/>
                <w:szCs w:val="18"/>
              </w:rPr>
            </w:pPr>
            <w:r w:rsidRPr="00C65386">
              <w:rPr>
                <w:sz w:val="18"/>
                <w:szCs w:val="18"/>
              </w:rPr>
              <w:t>Функционально-типологическая группа здания</w:t>
            </w:r>
          </w:p>
        </w:tc>
        <w:tc>
          <w:tcPr>
            <w:tcW w:w="281" w:type="pct"/>
            <w:vMerge w:val="restart"/>
            <w:shd w:val="clear" w:color="auto" w:fill="auto"/>
            <w:tcMar>
              <w:top w:w="15" w:type="dxa"/>
              <w:left w:w="15" w:type="dxa"/>
              <w:bottom w:w="0" w:type="dxa"/>
              <w:right w:w="15" w:type="dxa"/>
            </w:tcMar>
            <w:vAlign w:val="center"/>
            <w:hideMark/>
          </w:tcPr>
          <w:p w14:paraId="5338C864" w14:textId="77777777" w:rsidR="008F1F5A" w:rsidRPr="00C65386" w:rsidRDefault="008F1F5A" w:rsidP="00C65386">
            <w:pPr>
              <w:spacing w:after="0" w:line="240" w:lineRule="auto"/>
              <w:contextualSpacing/>
              <w:jc w:val="center"/>
              <w:rPr>
                <w:sz w:val="18"/>
                <w:szCs w:val="18"/>
              </w:rPr>
            </w:pPr>
            <w:r w:rsidRPr="00C65386">
              <w:rPr>
                <w:sz w:val="18"/>
                <w:szCs w:val="18"/>
              </w:rPr>
              <w:t>Год постройки</w:t>
            </w:r>
          </w:p>
        </w:tc>
        <w:tc>
          <w:tcPr>
            <w:tcW w:w="289" w:type="pct"/>
            <w:vMerge w:val="restart"/>
            <w:shd w:val="clear" w:color="auto" w:fill="auto"/>
            <w:tcMar>
              <w:top w:w="15" w:type="dxa"/>
              <w:left w:w="15" w:type="dxa"/>
              <w:bottom w:w="0" w:type="dxa"/>
              <w:right w:w="15" w:type="dxa"/>
            </w:tcMar>
            <w:vAlign w:val="center"/>
            <w:hideMark/>
          </w:tcPr>
          <w:p w14:paraId="446C98EB" w14:textId="77777777" w:rsidR="008F1F5A" w:rsidRPr="00C65386" w:rsidRDefault="008F1F5A" w:rsidP="00C65386">
            <w:pPr>
              <w:spacing w:after="0" w:line="240" w:lineRule="auto"/>
              <w:contextualSpacing/>
              <w:jc w:val="center"/>
              <w:rPr>
                <w:sz w:val="18"/>
                <w:szCs w:val="18"/>
              </w:rPr>
            </w:pPr>
            <w:r w:rsidRPr="00C65386">
              <w:rPr>
                <w:sz w:val="18"/>
                <w:szCs w:val="18"/>
              </w:rPr>
              <w:t>Этажность</w:t>
            </w:r>
          </w:p>
        </w:tc>
        <w:tc>
          <w:tcPr>
            <w:tcW w:w="307" w:type="pct"/>
            <w:vMerge w:val="restart"/>
            <w:shd w:val="clear" w:color="auto" w:fill="auto"/>
            <w:vAlign w:val="center"/>
          </w:tcPr>
          <w:p w14:paraId="15333B20" w14:textId="77777777" w:rsidR="008F1F5A" w:rsidRPr="00C65386" w:rsidRDefault="008F1F5A" w:rsidP="00C65386">
            <w:pPr>
              <w:spacing w:after="0" w:line="240" w:lineRule="auto"/>
              <w:contextualSpacing/>
              <w:jc w:val="center"/>
              <w:rPr>
                <w:sz w:val="18"/>
                <w:szCs w:val="18"/>
              </w:rPr>
            </w:pPr>
            <w:r w:rsidRPr="00C65386">
              <w:rPr>
                <w:sz w:val="18"/>
                <w:szCs w:val="18"/>
              </w:rPr>
              <w:t>Количество лифтов</w:t>
            </w:r>
          </w:p>
        </w:tc>
        <w:tc>
          <w:tcPr>
            <w:tcW w:w="1097" w:type="pct"/>
            <w:gridSpan w:val="3"/>
            <w:shd w:val="clear" w:color="auto" w:fill="auto"/>
            <w:tcMar>
              <w:top w:w="15" w:type="dxa"/>
              <w:left w:w="15" w:type="dxa"/>
              <w:bottom w:w="0" w:type="dxa"/>
              <w:right w:w="15" w:type="dxa"/>
            </w:tcMar>
            <w:vAlign w:val="center"/>
            <w:hideMark/>
          </w:tcPr>
          <w:p w14:paraId="6970069A" w14:textId="77777777" w:rsidR="008F1F5A" w:rsidRPr="00C65386" w:rsidRDefault="008F1F5A" w:rsidP="00C65386">
            <w:pPr>
              <w:spacing w:after="0" w:line="240" w:lineRule="auto"/>
              <w:contextualSpacing/>
              <w:jc w:val="center"/>
              <w:rPr>
                <w:sz w:val="18"/>
                <w:szCs w:val="18"/>
              </w:rPr>
            </w:pPr>
            <w:r w:rsidRPr="00C65386">
              <w:rPr>
                <w:sz w:val="18"/>
                <w:szCs w:val="18"/>
              </w:rPr>
              <w:t>Материал и краткая характеристика здания</w:t>
            </w:r>
          </w:p>
        </w:tc>
        <w:tc>
          <w:tcPr>
            <w:tcW w:w="609" w:type="pct"/>
            <w:gridSpan w:val="2"/>
            <w:shd w:val="clear" w:color="auto" w:fill="auto"/>
            <w:tcMar>
              <w:top w:w="15" w:type="dxa"/>
              <w:left w:w="15" w:type="dxa"/>
              <w:bottom w:w="0" w:type="dxa"/>
              <w:right w:w="15" w:type="dxa"/>
            </w:tcMar>
            <w:vAlign w:val="center"/>
            <w:hideMark/>
          </w:tcPr>
          <w:p w14:paraId="09BA22D5" w14:textId="77777777" w:rsidR="008F1F5A" w:rsidRPr="00C65386" w:rsidRDefault="008F1F5A" w:rsidP="00C65386">
            <w:pPr>
              <w:spacing w:after="0" w:line="240" w:lineRule="auto"/>
              <w:contextualSpacing/>
              <w:jc w:val="center"/>
              <w:rPr>
                <w:sz w:val="18"/>
                <w:szCs w:val="18"/>
                <w:vertAlign w:val="superscript"/>
              </w:rPr>
            </w:pPr>
            <w:r w:rsidRPr="00C65386">
              <w:rPr>
                <w:sz w:val="18"/>
                <w:szCs w:val="18"/>
              </w:rPr>
              <w:t>Площадь, м</w:t>
            </w:r>
            <w:r w:rsidRPr="00C65386">
              <w:rPr>
                <w:sz w:val="18"/>
                <w:szCs w:val="18"/>
                <w:vertAlign w:val="superscript"/>
              </w:rPr>
              <w:t>2</w:t>
            </w:r>
          </w:p>
        </w:tc>
        <w:tc>
          <w:tcPr>
            <w:tcW w:w="183" w:type="pct"/>
            <w:vMerge w:val="restart"/>
            <w:shd w:val="clear" w:color="auto" w:fill="auto"/>
            <w:tcMar>
              <w:top w:w="15" w:type="dxa"/>
              <w:left w:w="15" w:type="dxa"/>
              <w:bottom w:w="0" w:type="dxa"/>
              <w:right w:w="15" w:type="dxa"/>
            </w:tcMar>
            <w:vAlign w:val="center"/>
            <w:hideMark/>
          </w:tcPr>
          <w:p w14:paraId="44D6F389" w14:textId="77777777" w:rsidR="008F1F5A" w:rsidRPr="00C65386" w:rsidRDefault="008F1F5A" w:rsidP="00C65386">
            <w:pPr>
              <w:spacing w:after="0" w:line="240" w:lineRule="auto"/>
              <w:contextualSpacing/>
              <w:jc w:val="center"/>
              <w:rPr>
                <w:sz w:val="18"/>
                <w:szCs w:val="18"/>
              </w:rPr>
            </w:pPr>
            <w:r w:rsidRPr="00C65386">
              <w:rPr>
                <w:sz w:val="18"/>
                <w:szCs w:val="18"/>
              </w:rPr>
              <w:t>Износ, %</w:t>
            </w:r>
          </w:p>
        </w:tc>
        <w:tc>
          <w:tcPr>
            <w:tcW w:w="389" w:type="pct"/>
            <w:vMerge w:val="restart"/>
            <w:shd w:val="clear" w:color="auto" w:fill="auto"/>
            <w:tcMar>
              <w:top w:w="15" w:type="dxa"/>
              <w:left w:w="15" w:type="dxa"/>
              <w:bottom w:w="0" w:type="dxa"/>
              <w:right w:w="15" w:type="dxa"/>
            </w:tcMar>
            <w:vAlign w:val="center"/>
            <w:hideMark/>
          </w:tcPr>
          <w:p w14:paraId="0549A46B" w14:textId="77777777" w:rsidR="008F1F5A" w:rsidRPr="00C65386" w:rsidRDefault="008F1F5A" w:rsidP="00C65386">
            <w:pPr>
              <w:spacing w:after="0" w:line="240" w:lineRule="auto"/>
              <w:contextualSpacing/>
              <w:jc w:val="center"/>
              <w:rPr>
                <w:sz w:val="18"/>
                <w:szCs w:val="18"/>
              </w:rPr>
            </w:pPr>
            <w:r w:rsidRPr="00C65386">
              <w:rPr>
                <w:sz w:val="18"/>
                <w:szCs w:val="18"/>
              </w:rPr>
              <w:t>Тип здания (отдельно стоящее, встроенное, пристроенное)</w:t>
            </w:r>
          </w:p>
        </w:tc>
        <w:tc>
          <w:tcPr>
            <w:tcW w:w="413" w:type="pct"/>
            <w:vMerge w:val="restart"/>
            <w:shd w:val="clear" w:color="auto" w:fill="auto"/>
            <w:tcMar>
              <w:top w:w="15" w:type="dxa"/>
              <w:left w:w="15" w:type="dxa"/>
              <w:bottom w:w="0" w:type="dxa"/>
              <w:right w:w="15" w:type="dxa"/>
            </w:tcMar>
            <w:vAlign w:val="center"/>
            <w:hideMark/>
          </w:tcPr>
          <w:p w14:paraId="75354195" w14:textId="77777777" w:rsidR="008F1F5A" w:rsidRPr="00C65386" w:rsidRDefault="008F1F5A" w:rsidP="00C65386">
            <w:pPr>
              <w:spacing w:after="0" w:line="240" w:lineRule="auto"/>
              <w:contextualSpacing/>
              <w:jc w:val="center"/>
              <w:rPr>
                <w:sz w:val="18"/>
                <w:szCs w:val="18"/>
              </w:rPr>
            </w:pPr>
            <w:r w:rsidRPr="00C65386">
              <w:rPr>
                <w:sz w:val="18"/>
                <w:szCs w:val="18"/>
              </w:rPr>
              <w:t>Класс энергетической эффективности</w:t>
            </w:r>
          </w:p>
        </w:tc>
      </w:tr>
      <w:tr w:rsidR="00C65386" w:rsidRPr="00C65386" w14:paraId="7CFC56DC" w14:textId="77777777" w:rsidTr="00C65386">
        <w:trPr>
          <w:cantSplit/>
          <w:trHeight w:val="1134"/>
          <w:tblHeader/>
        </w:trPr>
        <w:tc>
          <w:tcPr>
            <w:tcW w:w="92" w:type="pct"/>
            <w:vMerge/>
            <w:shd w:val="clear" w:color="auto" w:fill="auto"/>
            <w:vAlign w:val="center"/>
            <w:hideMark/>
          </w:tcPr>
          <w:p w14:paraId="0C39DB5F" w14:textId="77777777" w:rsidR="00C65386" w:rsidRPr="00C65386" w:rsidRDefault="00C65386" w:rsidP="00C65386">
            <w:pPr>
              <w:spacing w:after="0" w:line="240" w:lineRule="auto"/>
              <w:contextualSpacing/>
              <w:rPr>
                <w:sz w:val="18"/>
                <w:szCs w:val="18"/>
              </w:rPr>
            </w:pPr>
          </w:p>
        </w:tc>
        <w:tc>
          <w:tcPr>
            <w:tcW w:w="509" w:type="pct"/>
            <w:vMerge/>
            <w:shd w:val="clear" w:color="auto" w:fill="auto"/>
            <w:vAlign w:val="center"/>
            <w:hideMark/>
          </w:tcPr>
          <w:p w14:paraId="22A17D44" w14:textId="77777777" w:rsidR="00C65386" w:rsidRPr="00C65386" w:rsidRDefault="00C65386" w:rsidP="00C65386">
            <w:pPr>
              <w:spacing w:after="0" w:line="240" w:lineRule="auto"/>
              <w:contextualSpacing/>
              <w:rPr>
                <w:sz w:val="18"/>
                <w:szCs w:val="18"/>
              </w:rPr>
            </w:pPr>
          </w:p>
        </w:tc>
        <w:tc>
          <w:tcPr>
            <w:tcW w:w="84" w:type="pct"/>
            <w:shd w:val="clear" w:color="auto" w:fill="auto"/>
            <w:textDirection w:val="btLr"/>
            <w:vAlign w:val="center"/>
            <w:hideMark/>
          </w:tcPr>
          <w:p w14:paraId="284F648F" w14:textId="5601057E" w:rsidR="00C65386" w:rsidRPr="00C65386" w:rsidRDefault="00C65386" w:rsidP="00C65386">
            <w:pPr>
              <w:spacing w:after="0" w:line="240" w:lineRule="auto"/>
              <w:ind w:left="113" w:right="113"/>
              <w:contextualSpacing/>
              <w:jc w:val="center"/>
              <w:rPr>
                <w:sz w:val="18"/>
                <w:szCs w:val="18"/>
              </w:rPr>
            </w:pPr>
            <w:r w:rsidRPr="00C65386">
              <w:rPr>
                <w:sz w:val="16"/>
                <w:szCs w:val="16"/>
              </w:rPr>
              <w:t>регион</w:t>
            </w:r>
          </w:p>
        </w:tc>
        <w:tc>
          <w:tcPr>
            <w:tcW w:w="77" w:type="pct"/>
            <w:shd w:val="clear" w:color="auto" w:fill="auto"/>
            <w:textDirection w:val="btLr"/>
            <w:vAlign w:val="center"/>
          </w:tcPr>
          <w:p w14:paraId="08D18709" w14:textId="2D447C36" w:rsidR="00C65386" w:rsidRPr="00C65386" w:rsidRDefault="00C65386" w:rsidP="00C65386">
            <w:pPr>
              <w:spacing w:after="0" w:line="240" w:lineRule="auto"/>
              <w:ind w:left="113" w:right="113"/>
              <w:contextualSpacing/>
              <w:jc w:val="center"/>
              <w:rPr>
                <w:sz w:val="18"/>
                <w:szCs w:val="18"/>
              </w:rPr>
            </w:pPr>
            <w:r w:rsidRPr="00C65386">
              <w:rPr>
                <w:sz w:val="16"/>
                <w:szCs w:val="16"/>
              </w:rPr>
              <w:t>район</w:t>
            </w:r>
          </w:p>
        </w:tc>
        <w:tc>
          <w:tcPr>
            <w:tcW w:w="77" w:type="pct"/>
            <w:shd w:val="clear" w:color="auto" w:fill="auto"/>
            <w:textDirection w:val="btLr"/>
            <w:vAlign w:val="center"/>
          </w:tcPr>
          <w:p w14:paraId="693629E0" w14:textId="2753854B" w:rsidR="00C65386" w:rsidRPr="00C65386" w:rsidRDefault="00C65386" w:rsidP="00C65386">
            <w:pPr>
              <w:spacing w:after="0" w:line="240" w:lineRule="auto"/>
              <w:ind w:left="113" w:right="113"/>
              <w:contextualSpacing/>
              <w:jc w:val="center"/>
              <w:rPr>
                <w:sz w:val="18"/>
                <w:szCs w:val="18"/>
              </w:rPr>
            </w:pPr>
            <w:proofErr w:type="spellStart"/>
            <w:r w:rsidRPr="00C65386">
              <w:rPr>
                <w:sz w:val="16"/>
                <w:szCs w:val="16"/>
              </w:rPr>
              <w:t>н.п</w:t>
            </w:r>
            <w:proofErr w:type="spellEnd"/>
            <w:r w:rsidRPr="00C65386">
              <w:rPr>
                <w:sz w:val="16"/>
                <w:szCs w:val="16"/>
              </w:rPr>
              <w:t>.</w:t>
            </w:r>
          </w:p>
        </w:tc>
        <w:tc>
          <w:tcPr>
            <w:tcW w:w="77" w:type="pct"/>
            <w:shd w:val="clear" w:color="auto" w:fill="auto"/>
            <w:textDirection w:val="btLr"/>
            <w:vAlign w:val="center"/>
          </w:tcPr>
          <w:p w14:paraId="5DF16CC3" w14:textId="4A07B0C9" w:rsidR="00C65386" w:rsidRPr="00C65386" w:rsidRDefault="00C65386" w:rsidP="00C65386">
            <w:pPr>
              <w:spacing w:after="0" w:line="240" w:lineRule="auto"/>
              <w:ind w:left="113" w:right="113"/>
              <w:contextualSpacing/>
              <w:jc w:val="center"/>
              <w:rPr>
                <w:sz w:val="18"/>
                <w:szCs w:val="18"/>
              </w:rPr>
            </w:pPr>
            <w:r w:rsidRPr="00C65386">
              <w:rPr>
                <w:sz w:val="16"/>
                <w:szCs w:val="16"/>
              </w:rPr>
              <w:t>улица</w:t>
            </w:r>
          </w:p>
        </w:tc>
        <w:tc>
          <w:tcPr>
            <w:tcW w:w="77" w:type="pct"/>
            <w:shd w:val="clear" w:color="auto" w:fill="auto"/>
            <w:textDirection w:val="btLr"/>
            <w:vAlign w:val="center"/>
          </w:tcPr>
          <w:p w14:paraId="11E64E62" w14:textId="78E08297" w:rsidR="00C65386" w:rsidRPr="00C65386" w:rsidRDefault="00C65386" w:rsidP="00C65386">
            <w:pPr>
              <w:spacing w:after="0" w:line="240" w:lineRule="auto"/>
              <w:ind w:left="113" w:right="113"/>
              <w:contextualSpacing/>
              <w:jc w:val="center"/>
              <w:rPr>
                <w:sz w:val="18"/>
                <w:szCs w:val="18"/>
              </w:rPr>
            </w:pPr>
            <w:r w:rsidRPr="00C65386">
              <w:rPr>
                <w:sz w:val="16"/>
                <w:szCs w:val="16"/>
              </w:rPr>
              <w:t>дом</w:t>
            </w:r>
          </w:p>
        </w:tc>
        <w:tc>
          <w:tcPr>
            <w:tcW w:w="439" w:type="pct"/>
            <w:vMerge/>
            <w:shd w:val="clear" w:color="auto" w:fill="auto"/>
          </w:tcPr>
          <w:p w14:paraId="4B59BB66" w14:textId="77777777" w:rsidR="00C65386" w:rsidRPr="00C65386" w:rsidRDefault="00C65386" w:rsidP="00C65386">
            <w:pPr>
              <w:spacing w:after="0" w:line="240" w:lineRule="auto"/>
              <w:contextualSpacing/>
              <w:rPr>
                <w:sz w:val="18"/>
                <w:szCs w:val="18"/>
              </w:rPr>
            </w:pPr>
          </w:p>
        </w:tc>
        <w:tc>
          <w:tcPr>
            <w:tcW w:w="281" w:type="pct"/>
            <w:vMerge/>
            <w:shd w:val="clear" w:color="auto" w:fill="auto"/>
            <w:vAlign w:val="center"/>
            <w:hideMark/>
          </w:tcPr>
          <w:p w14:paraId="4C7721EE" w14:textId="77777777" w:rsidR="00C65386" w:rsidRPr="00C65386" w:rsidRDefault="00C65386" w:rsidP="00C65386">
            <w:pPr>
              <w:spacing w:after="0" w:line="240" w:lineRule="auto"/>
              <w:contextualSpacing/>
              <w:rPr>
                <w:sz w:val="18"/>
                <w:szCs w:val="18"/>
              </w:rPr>
            </w:pPr>
          </w:p>
        </w:tc>
        <w:tc>
          <w:tcPr>
            <w:tcW w:w="289" w:type="pct"/>
            <w:vMerge/>
            <w:shd w:val="clear" w:color="auto" w:fill="auto"/>
            <w:vAlign w:val="center"/>
            <w:hideMark/>
          </w:tcPr>
          <w:p w14:paraId="115D7431" w14:textId="77777777" w:rsidR="00C65386" w:rsidRPr="00C65386" w:rsidRDefault="00C65386" w:rsidP="00C65386">
            <w:pPr>
              <w:spacing w:after="0" w:line="240" w:lineRule="auto"/>
              <w:contextualSpacing/>
              <w:rPr>
                <w:sz w:val="18"/>
                <w:szCs w:val="18"/>
              </w:rPr>
            </w:pPr>
          </w:p>
        </w:tc>
        <w:tc>
          <w:tcPr>
            <w:tcW w:w="307" w:type="pct"/>
            <w:vMerge/>
            <w:shd w:val="clear" w:color="auto" w:fill="auto"/>
          </w:tcPr>
          <w:p w14:paraId="493F2F47" w14:textId="77777777" w:rsidR="00C65386" w:rsidRPr="00C65386" w:rsidRDefault="00C65386" w:rsidP="00C65386">
            <w:pPr>
              <w:spacing w:after="0" w:line="240" w:lineRule="auto"/>
              <w:contextualSpacing/>
              <w:jc w:val="center"/>
              <w:rPr>
                <w:sz w:val="18"/>
                <w:szCs w:val="18"/>
              </w:rPr>
            </w:pPr>
          </w:p>
        </w:tc>
        <w:tc>
          <w:tcPr>
            <w:tcW w:w="261" w:type="pct"/>
            <w:shd w:val="clear" w:color="auto" w:fill="auto"/>
            <w:tcMar>
              <w:top w:w="15" w:type="dxa"/>
              <w:left w:w="15" w:type="dxa"/>
              <w:bottom w:w="0" w:type="dxa"/>
              <w:right w:w="15" w:type="dxa"/>
            </w:tcMar>
            <w:vAlign w:val="center"/>
            <w:hideMark/>
          </w:tcPr>
          <w:p w14:paraId="18058878" w14:textId="77777777" w:rsidR="00C65386" w:rsidRPr="00C65386" w:rsidRDefault="00C65386" w:rsidP="00C65386">
            <w:pPr>
              <w:spacing w:after="0" w:line="240" w:lineRule="auto"/>
              <w:contextualSpacing/>
              <w:jc w:val="center"/>
              <w:rPr>
                <w:sz w:val="18"/>
                <w:szCs w:val="18"/>
              </w:rPr>
            </w:pPr>
            <w:r w:rsidRPr="00C65386">
              <w:rPr>
                <w:sz w:val="18"/>
                <w:szCs w:val="18"/>
              </w:rPr>
              <w:t>стены</w:t>
            </w:r>
          </w:p>
        </w:tc>
        <w:tc>
          <w:tcPr>
            <w:tcW w:w="374" w:type="pct"/>
            <w:shd w:val="clear" w:color="auto" w:fill="auto"/>
            <w:tcMar>
              <w:top w:w="15" w:type="dxa"/>
              <w:left w:w="15" w:type="dxa"/>
              <w:bottom w:w="0" w:type="dxa"/>
              <w:right w:w="15" w:type="dxa"/>
            </w:tcMar>
            <w:vAlign w:val="center"/>
            <w:hideMark/>
          </w:tcPr>
          <w:p w14:paraId="2751169F" w14:textId="77777777" w:rsidR="00C65386" w:rsidRPr="00C65386" w:rsidRDefault="00C65386" w:rsidP="00C65386">
            <w:pPr>
              <w:spacing w:after="0" w:line="240" w:lineRule="auto"/>
              <w:contextualSpacing/>
              <w:jc w:val="center"/>
              <w:rPr>
                <w:sz w:val="18"/>
                <w:szCs w:val="18"/>
              </w:rPr>
            </w:pPr>
            <w:r w:rsidRPr="00C65386">
              <w:rPr>
                <w:sz w:val="18"/>
                <w:szCs w:val="18"/>
              </w:rPr>
              <w:t>крыша</w:t>
            </w:r>
          </w:p>
        </w:tc>
        <w:tc>
          <w:tcPr>
            <w:tcW w:w="462" w:type="pct"/>
            <w:shd w:val="clear" w:color="auto" w:fill="auto"/>
            <w:tcMar>
              <w:top w:w="15" w:type="dxa"/>
              <w:left w:w="15" w:type="dxa"/>
              <w:bottom w:w="0" w:type="dxa"/>
              <w:right w:w="15" w:type="dxa"/>
            </w:tcMar>
            <w:vAlign w:val="center"/>
            <w:hideMark/>
          </w:tcPr>
          <w:p w14:paraId="6CDD9FFC" w14:textId="77777777" w:rsidR="00C65386" w:rsidRPr="00C65386" w:rsidRDefault="00C65386" w:rsidP="00C65386">
            <w:pPr>
              <w:spacing w:after="0" w:line="240" w:lineRule="auto"/>
              <w:contextualSpacing/>
              <w:jc w:val="center"/>
              <w:rPr>
                <w:sz w:val="18"/>
                <w:szCs w:val="18"/>
              </w:rPr>
            </w:pPr>
            <w:r w:rsidRPr="00C65386">
              <w:rPr>
                <w:sz w:val="18"/>
                <w:szCs w:val="18"/>
              </w:rPr>
              <w:t>окна</w:t>
            </w:r>
          </w:p>
        </w:tc>
        <w:tc>
          <w:tcPr>
            <w:tcW w:w="414" w:type="pct"/>
            <w:shd w:val="clear" w:color="auto" w:fill="auto"/>
            <w:vAlign w:val="center"/>
            <w:hideMark/>
          </w:tcPr>
          <w:p w14:paraId="0D4F78AB" w14:textId="77777777" w:rsidR="00C65386" w:rsidRPr="00C65386" w:rsidRDefault="00C65386" w:rsidP="00C65386">
            <w:pPr>
              <w:spacing w:after="0" w:line="240" w:lineRule="auto"/>
              <w:contextualSpacing/>
              <w:jc w:val="center"/>
              <w:rPr>
                <w:sz w:val="18"/>
                <w:szCs w:val="18"/>
              </w:rPr>
            </w:pPr>
            <w:r w:rsidRPr="00C65386">
              <w:rPr>
                <w:sz w:val="18"/>
                <w:szCs w:val="18"/>
              </w:rPr>
              <w:t>Полезная</w:t>
            </w:r>
          </w:p>
          <w:p w14:paraId="3CD4DDD0" w14:textId="77777777" w:rsidR="00C65386" w:rsidRPr="00C65386" w:rsidRDefault="00C65386" w:rsidP="00C65386">
            <w:pPr>
              <w:spacing w:after="0" w:line="240" w:lineRule="auto"/>
              <w:contextualSpacing/>
              <w:jc w:val="center"/>
              <w:rPr>
                <w:sz w:val="18"/>
                <w:szCs w:val="18"/>
              </w:rPr>
            </w:pPr>
            <w:r w:rsidRPr="00C65386">
              <w:rPr>
                <w:sz w:val="18"/>
                <w:szCs w:val="18"/>
              </w:rPr>
              <w:t>(отапливаемая</w:t>
            </w:r>
            <w:proofErr w:type="gramStart"/>
            <w:r w:rsidRPr="00C65386">
              <w:rPr>
                <w:sz w:val="18"/>
                <w:szCs w:val="18"/>
              </w:rPr>
              <w:t>),  м</w:t>
            </w:r>
            <w:proofErr w:type="gramEnd"/>
            <w:r w:rsidRPr="00C65386">
              <w:rPr>
                <w:sz w:val="18"/>
                <w:szCs w:val="18"/>
                <w:vertAlign w:val="superscript"/>
              </w:rPr>
              <w:t>2</w:t>
            </w:r>
          </w:p>
        </w:tc>
        <w:tc>
          <w:tcPr>
            <w:tcW w:w="195" w:type="pct"/>
            <w:shd w:val="clear" w:color="auto" w:fill="auto"/>
            <w:vAlign w:val="center"/>
          </w:tcPr>
          <w:p w14:paraId="4D4E360D" w14:textId="77777777" w:rsidR="00C65386" w:rsidRPr="00C65386" w:rsidRDefault="00C65386" w:rsidP="00C65386">
            <w:pPr>
              <w:spacing w:after="0" w:line="240" w:lineRule="auto"/>
              <w:contextualSpacing/>
              <w:jc w:val="center"/>
              <w:rPr>
                <w:sz w:val="18"/>
                <w:szCs w:val="18"/>
              </w:rPr>
            </w:pPr>
            <w:r w:rsidRPr="00C65386">
              <w:rPr>
                <w:sz w:val="18"/>
                <w:szCs w:val="18"/>
              </w:rPr>
              <w:t>Общая, м</w:t>
            </w:r>
            <w:r w:rsidRPr="00C65386">
              <w:rPr>
                <w:sz w:val="18"/>
                <w:szCs w:val="18"/>
                <w:vertAlign w:val="superscript"/>
              </w:rPr>
              <w:t>2</w:t>
            </w:r>
          </w:p>
        </w:tc>
        <w:tc>
          <w:tcPr>
            <w:tcW w:w="183" w:type="pct"/>
            <w:vMerge/>
            <w:shd w:val="clear" w:color="auto" w:fill="auto"/>
            <w:vAlign w:val="center"/>
            <w:hideMark/>
          </w:tcPr>
          <w:p w14:paraId="4C7C611F" w14:textId="77777777" w:rsidR="00C65386" w:rsidRPr="00C65386" w:rsidRDefault="00C65386" w:rsidP="00C65386">
            <w:pPr>
              <w:spacing w:after="0" w:line="240" w:lineRule="auto"/>
              <w:contextualSpacing/>
              <w:rPr>
                <w:sz w:val="18"/>
                <w:szCs w:val="18"/>
              </w:rPr>
            </w:pPr>
          </w:p>
        </w:tc>
        <w:tc>
          <w:tcPr>
            <w:tcW w:w="389" w:type="pct"/>
            <w:vMerge/>
            <w:shd w:val="clear" w:color="auto" w:fill="auto"/>
            <w:vAlign w:val="center"/>
            <w:hideMark/>
          </w:tcPr>
          <w:p w14:paraId="5AA6B847" w14:textId="77777777" w:rsidR="00C65386" w:rsidRPr="00C65386" w:rsidRDefault="00C65386" w:rsidP="00C65386">
            <w:pPr>
              <w:spacing w:after="0" w:line="240" w:lineRule="auto"/>
              <w:contextualSpacing/>
              <w:rPr>
                <w:sz w:val="18"/>
                <w:szCs w:val="18"/>
              </w:rPr>
            </w:pPr>
          </w:p>
        </w:tc>
        <w:tc>
          <w:tcPr>
            <w:tcW w:w="413" w:type="pct"/>
            <w:vMerge/>
            <w:shd w:val="clear" w:color="auto" w:fill="auto"/>
            <w:vAlign w:val="center"/>
            <w:hideMark/>
          </w:tcPr>
          <w:p w14:paraId="48F869B6" w14:textId="77777777" w:rsidR="00C65386" w:rsidRPr="00C65386" w:rsidRDefault="00C65386" w:rsidP="00C65386">
            <w:pPr>
              <w:spacing w:after="0" w:line="240" w:lineRule="auto"/>
              <w:contextualSpacing/>
              <w:rPr>
                <w:sz w:val="18"/>
                <w:szCs w:val="18"/>
              </w:rPr>
            </w:pPr>
          </w:p>
        </w:tc>
      </w:tr>
      <w:tr w:rsidR="00C65386" w:rsidRPr="00C65386" w14:paraId="293AEAC7" w14:textId="77777777" w:rsidTr="00C65386">
        <w:trPr>
          <w:trHeight w:val="20"/>
          <w:tblHeader/>
        </w:trPr>
        <w:tc>
          <w:tcPr>
            <w:tcW w:w="92" w:type="pct"/>
            <w:shd w:val="clear" w:color="auto" w:fill="auto"/>
            <w:vAlign w:val="center"/>
          </w:tcPr>
          <w:p w14:paraId="779D3DC4" w14:textId="77777777" w:rsidR="008F1F5A" w:rsidRPr="00C65386" w:rsidRDefault="008F1F5A" w:rsidP="00C65386">
            <w:pPr>
              <w:spacing w:after="0" w:line="240" w:lineRule="auto"/>
              <w:contextualSpacing/>
              <w:jc w:val="center"/>
              <w:rPr>
                <w:sz w:val="18"/>
                <w:szCs w:val="18"/>
              </w:rPr>
            </w:pPr>
            <w:r w:rsidRPr="00C65386">
              <w:rPr>
                <w:sz w:val="18"/>
                <w:szCs w:val="18"/>
              </w:rPr>
              <w:t>1</w:t>
            </w:r>
          </w:p>
        </w:tc>
        <w:tc>
          <w:tcPr>
            <w:tcW w:w="509" w:type="pct"/>
            <w:shd w:val="clear" w:color="auto" w:fill="auto"/>
            <w:vAlign w:val="center"/>
          </w:tcPr>
          <w:p w14:paraId="66576E2E" w14:textId="77777777" w:rsidR="008F1F5A" w:rsidRPr="00C65386" w:rsidRDefault="008F1F5A" w:rsidP="00C65386">
            <w:pPr>
              <w:spacing w:after="0" w:line="240" w:lineRule="auto"/>
              <w:contextualSpacing/>
              <w:jc w:val="center"/>
              <w:rPr>
                <w:sz w:val="18"/>
                <w:szCs w:val="18"/>
              </w:rPr>
            </w:pPr>
            <w:r w:rsidRPr="00C65386">
              <w:rPr>
                <w:sz w:val="18"/>
                <w:szCs w:val="18"/>
              </w:rPr>
              <w:t>2</w:t>
            </w:r>
          </w:p>
        </w:tc>
        <w:tc>
          <w:tcPr>
            <w:tcW w:w="392" w:type="pct"/>
            <w:gridSpan w:val="5"/>
            <w:shd w:val="clear" w:color="auto" w:fill="auto"/>
            <w:vAlign w:val="center"/>
          </w:tcPr>
          <w:p w14:paraId="432ABCCB" w14:textId="77777777" w:rsidR="008F1F5A" w:rsidRPr="00C65386" w:rsidRDefault="008F1F5A" w:rsidP="00C65386">
            <w:pPr>
              <w:spacing w:after="0" w:line="240" w:lineRule="auto"/>
              <w:contextualSpacing/>
              <w:jc w:val="center"/>
              <w:rPr>
                <w:sz w:val="18"/>
                <w:szCs w:val="18"/>
              </w:rPr>
            </w:pPr>
            <w:r w:rsidRPr="00C65386">
              <w:rPr>
                <w:sz w:val="18"/>
                <w:szCs w:val="18"/>
              </w:rPr>
              <w:t>3</w:t>
            </w:r>
          </w:p>
        </w:tc>
        <w:tc>
          <w:tcPr>
            <w:tcW w:w="439" w:type="pct"/>
            <w:shd w:val="clear" w:color="auto" w:fill="auto"/>
          </w:tcPr>
          <w:p w14:paraId="599988AB" w14:textId="77777777" w:rsidR="008F1F5A" w:rsidRPr="00C65386" w:rsidRDefault="008F1F5A" w:rsidP="00C65386">
            <w:pPr>
              <w:spacing w:after="0" w:line="240" w:lineRule="auto"/>
              <w:contextualSpacing/>
              <w:jc w:val="center"/>
              <w:rPr>
                <w:sz w:val="18"/>
                <w:szCs w:val="18"/>
              </w:rPr>
            </w:pPr>
            <w:r w:rsidRPr="00C65386">
              <w:rPr>
                <w:sz w:val="18"/>
                <w:szCs w:val="18"/>
              </w:rPr>
              <w:t>4</w:t>
            </w:r>
          </w:p>
        </w:tc>
        <w:tc>
          <w:tcPr>
            <w:tcW w:w="281" w:type="pct"/>
            <w:shd w:val="clear" w:color="auto" w:fill="auto"/>
            <w:vAlign w:val="center"/>
          </w:tcPr>
          <w:p w14:paraId="721CE88D" w14:textId="77777777" w:rsidR="008F1F5A" w:rsidRPr="00C65386" w:rsidRDefault="008F1F5A" w:rsidP="00C65386">
            <w:pPr>
              <w:spacing w:after="0" w:line="240" w:lineRule="auto"/>
              <w:contextualSpacing/>
              <w:jc w:val="center"/>
              <w:rPr>
                <w:sz w:val="18"/>
                <w:szCs w:val="18"/>
              </w:rPr>
            </w:pPr>
            <w:r w:rsidRPr="00C65386">
              <w:rPr>
                <w:sz w:val="18"/>
                <w:szCs w:val="18"/>
              </w:rPr>
              <w:t>5</w:t>
            </w:r>
          </w:p>
        </w:tc>
        <w:tc>
          <w:tcPr>
            <w:tcW w:w="289" w:type="pct"/>
            <w:shd w:val="clear" w:color="auto" w:fill="auto"/>
            <w:vAlign w:val="center"/>
          </w:tcPr>
          <w:p w14:paraId="5A1260A8" w14:textId="77777777" w:rsidR="008F1F5A" w:rsidRPr="00C65386" w:rsidRDefault="008F1F5A" w:rsidP="00C65386">
            <w:pPr>
              <w:spacing w:after="0" w:line="240" w:lineRule="auto"/>
              <w:contextualSpacing/>
              <w:jc w:val="center"/>
              <w:rPr>
                <w:sz w:val="18"/>
                <w:szCs w:val="18"/>
              </w:rPr>
            </w:pPr>
            <w:r w:rsidRPr="00C65386">
              <w:rPr>
                <w:sz w:val="18"/>
                <w:szCs w:val="18"/>
              </w:rPr>
              <w:t>6</w:t>
            </w:r>
          </w:p>
        </w:tc>
        <w:tc>
          <w:tcPr>
            <w:tcW w:w="307" w:type="pct"/>
            <w:shd w:val="clear" w:color="auto" w:fill="auto"/>
          </w:tcPr>
          <w:p w14:paraId="0E12FB8E" w14:textId="77777777" w:rsidR="008F1F5A" w:rsidRPr="00C65386" w:rsidRDefault="008F1F5A" w:rsidP="00C65386">
            <w:pPr>
              <w:spacing w:after="0" w:line="240" w:lineRule="auto"/>
              <w:contextualSpacing/>
              <w:jc w:val="center"/>
              <w:rPr>
                <w:sz w:val="18"/>
                <w:szCs w:val="18"/>
              </w:rPr>
            </w:pPr>
            <w:r w:rsidRPr="00C65386">
              <w:rPr>
                <w:sz w:val="18"/>
                <w:szCs w:val="18"/>
              </w:rPr>
              <w:t>7</w:t>
            </w:r>
          </w:p>
        </w:tc>
        <w:tc>
          <w:tcPr>
            <w:tcW w:w="261" w:type="pct"/>
            <w:shd w:val="clear" w:color="auto" w:fill="auto"/>
            <w:tcMar>
              <w:top w:w="15" w:type="dxa"/>
              <w:left w:w="15" w:type="dxa"/>
              <w:bottom w:w="0" w:type="dxa"/>
              <w:right w:w="15" w:type="dxa"/>
            </w:tcMar>
            <w:vAlign w:val="center"/>
          </w:tcPr>
          <w:p w14:paraId="094926FE" w14:textId="77777777" w:rsidR="008F1F5A" w:rsidRPr="00C65386" w:rsidRDefault="008F1F5A" w:rsidP="00C65386">
            <w:pPr>
              <w:spacing w:after="0" w:line="240" w:lineRule="auto"/>
              <w:contextualSpacing/>
              <w:jc w:val="center"/>
              <w:rPr>
                <w:sz w:val="18"/>
                <w:szCs w:val="18"/>
              </w:rPr>
            </w:pPr>
            <w:r w:rsidRPr="00C65386">
              <w:rPr>
                <w:sz w:val="18"/>
                <w:szCs w:val="18"/>
              </w:rPr>
              <w:t>8</w:t>
            </w:r>
          </w:p>
        </w:tc>
        <w:tc>
          <w:tcPr>
            <w:tcW w:w="374" w:type="pct"/>
            <w:shd w:val="clear" w:color="auto" w:fill="auto"/>
            <w:tcMar>
              <w:top w:w="15" w:type="dxa"/>
              <w:left w:w="15" w:type="dxa"/>
              <w:bottom w:w="0" w:type="dxa"/>
              <w:right w:w="15" w:type="dxa"/>
            </w:tcMar>
            <w:vAlign w:val="center"/>
          </w:tcPr>
          <w:p w14:paraId="56699EC9" w14:textId="77777777" w:rsidR="008F1F5A" w:rsidRPr="00C65386" w:rsidRDefault="008F1F5A" w:rsidP="00C65386">
            <w:pPr>
              <w:spacing w:after="0" w:line="240" w:lineRule="auto"/>
              <w:contextualSpacing/>
              <w:jc w:val="center"/>
              <w:rPr>
                <w:sz w:val="18"/>
                <w:szCs w:val="18"/>
              </w:rPr>
            </w:pPr>
            <w:r w:rsidRPr="00C65386">
              <w:rPr>
                <w:sz w:val="18"/>
                <w:szCs w:val="18"/>
              </w:rPr>
              <w:t>9</w:t>
            </w:r>
          </w:p>
        </w:tc>
        <w:tc>
          <w:tcPr>
            <w:tcW w:w="462" w:type="pct"/>
            <w:shd w:val="clear" w:color="auto" w:fill="auto"/>
            <w:tcMar>
              <w:top w:w="15" w:type="dxa"/>
              <w:left w:w="15" w:type="dxa"/>
              <w:bottom w:w="0" w:type="dxa"/>
              <w:right w:w="15" w:type="dxa"/>
            </w:tcMar>
            <w:vAlign w:val="center"/>
          </w:tcPr>
          <w:p w14:paraId="2CFD6DEC" w14:textId="77777777" w:rsidR="008F1F5A" w:rsidRPr="00C65386" w:rsidRDefault="008F1F5A" w:rsidP="00C65386">
            <w:pPr>
              <w:spacing w:after="0" w:line="240" w:lineRule="auto"/>
              <w:contextualSpacing/>
              <w:jc w:val="center"/>
              <w:rPr>
                <w:sz w:val="18"/>
                <w:szCs w:val="18"/>
              </w:rPr>
            </w:pPr>
            <w:r w:rsidRPr="00C65386">
              <w:rPr>
                <w:sz w:val="18"/>
                <w:szCs w:val="18"/>
              </w:rPr>
              <w:t>10</w:t>
            </w:r>
          </w:p>
        </w:tc>
        <w:tc>
          <w:tcPr>
            <w:tcW w:w="414" w:type="pct"/>
            <w:shd w:val="clear" w:color="auto" w:fill="auto"/>
            <w:vAlign w:val="center"/>
          </w:tcPr>
          <w:p w14:paraId="116EB59A" w14:textId="77777777" w:rsidR="008F1F5A" w:rsidRPr="00C65386" w:rsidRDefault="008F1F5A" w:rsidP="00C65386">
            <w:pPr>
              <w:spacing w:after="0" w:line="240" w:lineRule="auto"/>
              <w:contextualSpacing/>
              <w:jc w:val="center"/>
              <w:rPr>
                <w:sz w:val="18"/>
                <w:szCs w:val="18"/>
              </w:rPr>
            </w:pPr>
            <w:r w:rsidRPr="00C65386">
              <w:rPr>
                <w:sz w:val="18"/>
                <w:szCs w:val="18"/>
              </w:rPr>
              <w:t>11</w:t>
            </w:r>
          </w:p>
        </w:tc>
        <w:tc>
          <w:tcPr>
            <w:tcW w:w="195" w:type="pct"/>
            <w:shd w:val="clear" w:color="auto" w:fill="auto"/>
            <w:vAlign w:val="center"/>
          </w:tcPr>
          <w:p w14:paraId="5F3997A1" w14:textId="77777777" w:rsidR="008F1F5A" w:rsidRPr="00C65386" w:rsidRDefault="008F1F5A" w:rsidP="00C65386">
            <w:pPr>
              <w:spacing w:after="0" w:line="240" w:lineRule="auto"/>
              <w:contextualSpacing/>
              <w:jc w:val="center"/>
              <w:rPr>
                <w:sz w:val="18"/>
                <w:szCs w:val="18"/>
              </w:rPr>
            </w:pPr>
            <w:r w:rsidRPr="00C65386">
              <w:rPr>
                <w:sz w:val="18"/>
                <w:szCs w:val="18"/>
              </w:rPr>
              <w:t>12</w:t>
            </w:r>
          </w:p>
        </w:tc>
        <w:tc>
          <w:tcPr>
            <w:tcW w:w="183" w:type="pct"/>
            <w:shd w:val="clear" w:color="auto" w:fill="auto"/>
            <w:vAlign w:val="center"/>
          </w:tcPr>
          <w:p w14:paraId="3F7AEEA7" w14:textId="77777777" w:rsidR="008F1F5A" w:rsidRPr="00C65386" w:rsidRDefault="008F1F5A" w:rsidP="00C65386">
            <w:pPr>
              <w:spacing w:after="0" w:line="240" w:lineRule="auto"/>
              <w:contextualSpacing/>
              <w:jc w:val="center"/>
              <w:rPr>
                <w:sz w:val="18"/>
                <w:szCs w:val="18"/>
              </w:rPr>
            </w:pPr>
            <w:r w:rsidRPr="00C65386">
              <w:rPr>
                <w:sz w:val="18"/>
                <w:szCs w:val="18"/>
              </w:rPr>
              <w:t>13</w:t>
            </w:r>
          </w:p>
        </w:tc>
        <w:tc>
          <w:tcPr>
            <w:tcW w:w="389" w:type="pct"/>
            <w:shd w:val="clear" w:color="auto" w:fill="auto"/>
            <w:vAlign w:val="center"/>
          </w:tcPr>
          <w:p w14:paraId="6A225D79" w14:textId="77777777" w:rsidR="008F1F5A" w:rsidRPr="00C65386" w:rsidRDefault="008F1F5A" w:rsidP="00C65386">
            <w:pPr>
              <w:spacing w:after="0" w:line="240" w:lineRule="auto"/>
              <w:contextualSpacing/>
              <w:jc w:val="center"/>
              <w:rPr>
                <w:sz w:val="18"/>
                <w:szCs w:val="18"/>
              </w:rPr>
            </w:pPr>
            <w:r w:rsidRPr="00C65386">
              <w:rPr>
                <w:sz w:val="18"/>
                <w:szCs w:val="18"/>
              </w:rPr>
              <w:t>14</w:t>
            </w:r>
          </w:p>
        </w:tc>
        <w:tc>
          <w:tcPr>
            <w:tcW w:w="413" w:type="pct"/>
            <w:shd w:val="clear" w:color="auto" w:fill="auto"/>
            <w:vAlign w:val="center"/>
          </w:tcPr>
          <w:p w14:paraId="4368DEDF" w14:textId="77777777" w:rsidR="008F1F5A" w:rsidRPr="00C65386" w:rsidRDefault="008F1F5A" w:rsidP="00C65386">
            <w:pPr>
              <w:spacing w:after="0" w:line="240" w:lineRule="auto"/>
              <w:contextualSpacing/>
              <w:jc w:val="center"/>
              <w:rPr>
                <w:sz w:val="18"/>
                <w:szCs w:val="18"/>
              </w:rPr>
            </w:pPr>
            <w:r w:rsidRPr="00C65386">
              <w:rPr>
                <w:sz w:val="18"/>
                <w:szCs w:val="18"/>
              </w:rPr>
              <w:t>15</w:t>
            </w:r>
          </w:p>
        </w:tc>
      </w:tr>
      <w:tr w:rsidR="00C65386" w:rsidRPr="00C65386" w14:paraId="4491AFB4" w14:textId="77777777" w:rsidTr="007A0C86">
        <w:trPr>
          <w:cantSplit/>
          <w:trHeight w:val="1871"/>
        </w:trPr>
        <w:tc>
          <w:tcPr>
            <w:tcW w:w="92" w:type="pct"/>
            <w:shd w:val="clear" w:color="auto" w:fill="auto"/>
            <w:tcMar>
              <w:top w:w="15" w:type="dxa"/>
              <w:left w:w="15" w:type="dxa"/>
              <w:bottom w:w="0" w:type="dxa"/>
              <w:right w:w="15" w:type="dxa"/>
            </w:tcMar>
            <w:vAlign w:val="center"/>
          </w:tcPr>
          <w:p w14:paraId="544D9EFF" w14:textId="25018136" w:rsidR="00C65386" w:rsidRPr="00C65386" w:rsidRDefault="00C65386" w:rsidP="00C65386">
            <w:pPr>
              <w:spacing w:after="0" w:line="240" w:lineRule="auto"/>
              <w:contextualSpacing/>
              <w:jc w:val="center"/>
              <w:rPr>
                <w:sz w:val="18"/>
                <w:szCs w:val="18"/>
              </w:rPr>
            </w:pPr>
            <w:r w:rsidRPr="00C65386">
              <w:rPr>
                <w:sz w:val="18"/>
                <w:szCs w:val="18"/>
              </w:rPr>
              <w:t>1.</w:t>
            </w:r>
          </w:p>
        </w:tc>
        <w:tc>
          <w:tcPr>
            <w:tcW w:w="509" w:type="pct"/>
            <w:shd w:val="clear" w:color="auto" w:fill="auto"/>
            <w:tcMar>
              <w:top w:w="15" w:type="dxa"/>
              <w:left w:w="15" w:type="dxa"/>
              <w:bottom w:w="0" w:type="dxa"/>
              <w:right w:w="15" w:type="dxa"/>
            </w:tcMar>
            <w:vAlign w:val="center"/>
          </w:tcPr>
          <w:p w14:paraId="40D97A26" w14:textId="47AFA1AE" w:rsidR="00C65386" w:rsidRPr="00C65386" w:rsidRDefault="00C65386" w:rsidP="00C65386">
            <w:pPr>
              <w:spacing w:after="0" w:line="240" w:lineRule="auto"/>
              <w:contextualSpacing/>
              <w:jc w:val="center"/>
              <w:rPr>
                <w:sz w:val="18"/>
                <w:szCs w:val="18"/>
              </w:rPr>
            </w:pPr>
            <w:r w:rsidRPr="00C65386">
              <w:rPr>
                <w:sz w:val="18"/>
                <w:szCs w:val="18"/>
              </w:rPr>
              <w:t>Административное здание</w:t>
            </w:r>
            <w:r w:rsidR="003D2478">
              <w:rPr>
                <w:sz w:val="18"/>
                <w:szCs w:val="18"/>
              </w:rPr>
              <w:t xml:space="preserve"> 1</w:t>
            </w:r>
          </w:p>
        </w:tc>
        <w:tc>
          <w:tcPr>
            <w:tcW w:w="84" w:type="pct"/>
            <w:shd w:val="clear" w:color="auto" w:fill="auto"/>
            <w:tcMar>
              <w:top w:w="15" w:type="dxa"/>
              <w:left w:w="15" w:type="dxa"/>
              <w:bottom w:w="0" w:type="dxa"/>
              <w:right w:w="15" w:type="dxa"/>
            </w:tcMar>
            <w:textDirection w:val="btLr"/>
            <w:vAlign w:val="center"/>
          </w:tcPr>
          <w:p w14:paraId="722FD1A7" w14:textId="2D772C15" w:rsidR="00C65386" w:rsidRPr="00C65386" w:rsidRDefault="003D2478" w:rsidP="00C65386">
            <w:pPr>
              <w:spacing w:after="0" w:line="240" w:lineRule="auto"/>
              <w:contextualSpacing/>
              <w:jc w:val="center"/>
              <w:rPr>
                <w:sz w:val="18"/>
                <w:szCs w:val="18"/>
              </w:rPr>
            </w:pPr>
            <w:r w:rsidRPr="003D2478">
              <w:rPr>
                <w:sz w:val="18"/>
                <w:szCs w:val="18"/>
              </w:rPr>
              <w:t>Владимирская обл.</w:t>
            </w:r>
          </w:p>
        </w:tc>
        <w:tc>
          <w:tcPr>
            <w:tcW w:w="77" w:type="pct"/>
            <w:shd w:val="clear" w:color="auto" w:fill="auto"/>
            <w:textDirection w:val="btLr"/>
            <w:vAlign w:val="center"/>
          </w:tcPr>
          <w:p w14:paraId="2F8AE94F" w14:textId="723CBD2F" w:rsidR="00C65386" w:rsidRPr="00C65386" w:rsidRDefault="003D2478" w:rsidP="00C65386">
            <w:pPr>
              <w:spacing w:after="0" w:line="240" w:lineRule="auto"/>
              <w:contextualSpacing/>
              <w:jc w:val="center"/>
              <w:rPr>
                <w:sz w:val="18"/>
                <w:szCs w:val="18"/>
              </w:rPr>
            </w:pPr>
            <w:proofErr w:type="spellStart"/>
            <w:r w:rsidRPr="003D2478">
              <w:rPr>
                <w:sz w:val="18"/>
                <w:szCs w:val="18"/>
              </w:rPr>
              <w:t>Гороховецкий</w:t>
            </w:r>
            <w:proofErr w:type="spellEnd"/>
          </w:p>
        </w:tc>
        <w:tc>
          <w:tcPr>
            <w:tcW w:w="77" w:type="pct"/>
            <w:shd w:val="clear" w:color="auto" w:fill="auto"/>
            <w:textDirection w:val="btLr"/>
            <w:vAlign w:val="center"/>
          </w:tcPr>
          <w:p w14:paraId="7F253611" w14:textId="377DC61A" w:rsidR="00C65386" w:rsidRPr="00C65386" w:rsidRDefault="001B7BC4" w:rsidP="00C65386">
            <w:pPr>
              <w:spacing w:after="0" w:line="240" w:lineRule="auto"/>
              <w:contextualSpacing/>
              <w:jc w:val="center"/>
              <w:rPr>
                <w:sz w:val="18"/>
                <w:szCs w:val="18"/>
              </w:rPr>
            </w:pPr>
            <w:r w:rsidRPr="001B7BC4">
              <w:rPr>
                <w:sz w:val="18"/>
                <w:szCs w:val="18"/>
              </w:rPr>
              <w:t xml:space="preserve">п.  </w:t>
            </w:r>
            <w:proofErr w:type="spellStart"/>
            <w:proofErr w:type="gramStart"/>
            <w:r w:rsidRPr="001B7BC4">
              <w:rPr>
                <w:sz w:val="18"/>
                <w:szCs w:val="18"/>
              </w:rPr>
              <w:t>Пролетар-ский</w:t>
            </w:r>
            <w:proofErr w:type="spellEnd"/>
            <w:proofErr w:type="gramEnd"/>
          </w:p>
        </w:tc>
        <w:tc>
          <w:tcPr>
            <w:tcW w:w="77" w:type="pct"/>
            <w:shd w:val="clear" w:color="auto" w:fill="auto"/>
            <w:textDirection w:val="btLr"/>
            <w:vAlign w:val="center"/>
          </w:tcPr>
          <w:p w14:paraId="5198171F" w14:textId="36A92F30" w:rsidR="00C65386" w:rsidRPr="00C65386" w:rsidRDefault="001B7BC4" w:rsidP="00C65386">
            <w:pPr>
              <w:spacing w:after="0" w:line="240" w:lineRule="auto"/>
              <w:contextualSpacing/>
              <w:jc w:val="center"/>
              <w:rPr>
                <w:sz w:val="18"/>
                <w:szCs w:val="18"/>
              </w:rPr>
            </w:pPr>
            <w:r w:rsidRPr="001B7BC4">
              <w:rPr>
                <w:sz w:val="18"/>
                <w:szCs w:val="18"/>
              </w:rPr>
              <w:t>Советская</w:t>
            </w:r>
          </w:p>
        </w:tc>
        <w:tc>
          <w:tcPr>
            <w:tcW w:w="77" w:type="pct"/>
            <w:shd w:val="clear" w:color="auto" w:fill="auto"/>
            <w:textDirection w:val="btLr"/>
            <w:vAlign w:val="center"/>
          </w:tcPr>
          <w:p w14:paraId="52BBDE4C" w14:textId="5BC3BA8A" w:rsidR="00C65386" w:rsidRPr="00C65386" w:rsidRDefault="00367393" w:rsidP="00C65386">
            <w:pPr>
              <w:spacing w:after="0" w:line="240" w:lineRule="auto"/>
              <w:contextualSpacing/>
              <w:jc w:val="center"/>
              <w:rPr>
                <w:sz w:val="18"/>
                <w:szCs w:val="18"/>
              </w:rPr>
            </w:pPr>
            <w:r>
              <w:rPr>
                <w:sz w:val="18"/>
                <w:szCs w:val="18"/>
              </w:rPr>
              <w:t>16</w:t>
            </w:r>
          </w:p>
        </w:tc>
        <w:tc>
          <w:tcPr>
            <w:tcW w:w="439" w:type="pct"/>
            <w:shd w:val="clear" w:color="auto" w:fill="auto"/>
            <w:vAlign w:val="center"/>
          </w:tcPr>
          <w:p w14:paraId="0C4BE1E1" w14:textId="70A952A5" w:rsidR="00C65386" w:rsidRPr="00C65386" w:rsidRDefault="00C65386" w:rsidP="00C65386">
            <w:pPr>
              <w:spacing w:after="0" w:line="240" w:lineRule="auto"/>
              <w:contextualSpacing/>
              <w:jc w:val="center"/>
              <w:rPr>
                <w:sz w:val="18"/>
                <w:szCs w:val="18"/>
              </w:rPr>
            </w:pPr>
            <w:r w:rsidRPr="00C65386">
              <w:rPr>
                <w:sz w:val="18"/>
                <w:szCs w:val="18"/>
              </w:rPr>
              <w:t>Здание органов исполнительной власти</w:t>
            </w:r>
          </w:p>
        </w:tc>
        <w:tc>
          <w:tcPr>
            <w:tcW w:w="281" w:type="pct"/>
            <w:shd w:val="clear" w:color="auto" w:fill="auto"/>
            <w:tcMar>
              <w:top w:w="15" w:type="dxa"/>
              <w:left w:w="15" w:type="dxa"/>
              <w:bottom w:w="0" w:type="dxa"/>
              <w:right w:w="15" w:type="dxa"/>
            </w:tcMar>
            <w:vAlign w:val="center"/>
          </w:tcPr>
          <w:p w14:paraId="5625272A" w14:textId="6CB440B3" w:rsidR="00C65386" w:rsidRPr="00C65386" w:rsidRDefault="002471CE" w:rsidP="00C65386">
            <w:pPr>
              <w:spacing w:after="0" w:line="240" w:lineRule="auto"/>
              <w:contextualSpacing/>
              <w:jc w:val="center"/>
              <w:rPr>
                <w:sz w:val="18"/>
                <w:szCs w:val="18"/>
              </w:rPr>
            </w:pPr>
            <w:r>
              <w:rPr>
                <w:sz w:val="18"/>
                <w:szCs w:val="18"/>
              </w:rPr>
              <w:t>1972</w:t>
            </w:r>
          </w:p>
        </w:tc>
        <w:tc>
          <w:tcPr>
            <w:tcW w:w="289" w:type="pct"/>
            <w:shd w:val="clear" w:color="auto" w:fill="auto"/>
            <w:tcMar>
              <w:top w:w="15" w:type="dxa"/>
              <w:left w:w="15" w:type="dxa"/>
              <w:bottom w:w="0" w:type="dxa"/>
              <w:right w:w="15" w:type="dxa"/>
            </w:tcMar>
            <w:vAlign w:val="center"/>
          </w:tcPr>
          <w:p w14:paraId="6A5C5976" w14:textId="23A3D9A7" w:rsidR="00C65386" w:rsidRPr="00C65386" w:rsidRDefault="002471CE" w:rsidP="00C65386">
            <w:pPr>
              <w:spacing w:after="0" w:line="240" w:lineRule="auto"/>
              <w:contextualSpacing/>
              <w:jc w:val="center"/>
              <w:rPr>
                <w:sz w:val="18"/>
                <w:szCs w:val="18"/>
              </w:rPr>
            </w:pPr>
            <w:r>
              <w:rPr>
                <w:sz w:val="18"/>
                <w:szCs w:val="18"/>
              </w:rPr>
              <w:t>1</w:t>
            </w:r>
          </w:p>
        </w:tc>
        <w:tc>
          <w:tcPr>
            <w:tcW w:w="307" w:type="pct"/>
            <w:shd w:val="clear" w:color="auto" w:fill="auto"/>
            <w:vAlign w:val="center"/>
          </w:tcPr>
          <w:p w14:paraId="73E0F096" w14:textId="0EB40DA0" w:rsidR="00C65386" w:rsidRPr="00C65386" w:rsidRDefault="00C65386" w:rsidP="00C65386">
            <w:pPr>
              <w:spacing w:after="0" w:line="240" w:lineRule="auto"/>
              <w:contextualSpacing/>
              <w:jc w:val="center"/>
              <w:rPr>
                <w:sz w:val="18"/>
                <w:szCs w:val="18"/>
              </w:rPr>
            </w:pPr>
            <w:r w:rsidRPr="00C65386">
              <w:rPr>
                <w:sz w:val="18"/>
                <w:szCs w:val="18"/>
              </w:rPr>
              <w:t>0</w:t>
            </w:r>
          </w:p>
        </w:tc>
        <w:tc>
          <w:tcPr>
            <w:tcW w:w="261" w:type="pct"/>
            <w:shd w:val="clear" w:color="auto" w:fill="auto"/>
            <w:tcMar>
              <w:top w:w="15" w:type="dxa"/>
              <w:left w:w="15" w:type="dxa"/>
              <w:bottom w:w="0" w:type="dxa"/>
              <w:right w:w="15" w:type="dxa"/>
            </w:tcMar>
            <w:textDirection w:val="btLr"/>
            <w:vAlign w:val="center"/>
          </w:tcPr>
          <w:p w14:paraId="177A99D7" w14:textId="17C25519" w:rsidR="00C65386" w:rsidRPr="00C65386" w:rsidRDefault="00C65386" w:rsidP="00C65386">
            <w:pPr>
              <w:spacing w:after="0" w:line="240" w:lineRule="auto"/>
              <w:contextualSpacing/>
              <w:jc w:val="center"/>
              <w:rPr>
                <w:sz w:val="18"/>
                <w:szCs w:val="18"/>
              </w:rPr>
            </w:pPr>
            <w:r w:rsidRPr="00C65386">
              <w:rPr>
                <w:sz w:val="18"/>
                <w:szCs w:val="18"/>
              </w:rPr>
              <w:t>кирпич</w:t>
            </w:r>
          </w:p>
        </w:tc>
        <w:tc>
          <w:tcPr>
            <w:tcW w:w="374" w:type="pct"/>
            <w:shd w:val="clear" w:color="auto" w:fill="auto"/>
            <w:tcMar>
              <w:top w:w="15" w:type="dxa"/>
              <w:left w:w="15" w:type="dxa"/>
              <w:bottom w:w="0" w:type="dxa"/>
              <w:right w:w="15" w:type="dxa"/>
            </w:tcMar>
            <w:textDirection w:val="btLr"/>
            <w:vAlign w:val="center"/>
          </w:tcPr>
          <w:p w14:paraId="4C648575" w14:textId="6604D36D" w:rsidR="00182B0A" w:rsidRPr="00182B0A" w:rsidRDefault="00182B0A" w:rsidP="00182B0A">
            <w:pPr>
              <w:spacing w:after="0" w:line="240" w:lineRule="auto"/>
              <w:contextualSpacing/>
              <w:jc w:val="center"/>
              <w:rPr>
                <w:sz w:val="18"/>
                <w:szCs w:val="18"/>
              </w:rPr>
            </w:pPr>
            <w:r>
              <w:rPr>
                <w:sz w:val="18"/>
                <w:szCs w:val="18"/>
              </w:rPr>
              <w:t>т</w:t>
            </w:r>
            <w:r w:rsidRPr="00182B0A">
              <w:rPr>
                <w:sz w:val="18"/>
                <w:szCs w:val="18"/>
              </w:rPr>
              <w:t>вердая</w:t>
            </w:r>
          </w:p>
          <w:p w14:paraId="556C7D95" w14:textId="4A4A9C2A" w:rsidR="00C65386" w:rsidRPr="00C65386" w:rsidRDefault="00182B0A" w:rsidP="00182B0A">
            <w:pPr>
              <w:spacing w:after="0" w:line="240" w:lineRule="auto"/>
              <w:contextualSpacing/>
              <w:jc w:val="center"/>
              <w:rPr>
                <w:sz w:val="18"/>
                <w:szCs w:val="18"/>
              </w:rPr>
            </w:pPr>
            <w:r>
              <w:rPr>
                <w:sz w:val="18"/>
                <w:szCs w:val="18"/>
              </w:rPr>
              <w:t>металли</w:t>
            </w:r>
            <w:r w:rsidRPr="00182B0A">
              <w:rPr>
                <w:sz w:val="18"/>
                <w:szCs w:val="18"/>
              </w:rPr>
              <w:t>ческая</w:t>
            </w:r>
          </w:p>
        </w:tc>
        <w:tc>
          <w:tcPr>
            <w:tcW w:w="462" w:type="pct"/>
            <w:shd w:val="clear" w:color="auto" w:fill="auto"/>
            <w:tcMar>
              <w:top w:w="15" w:type="dxa"/>
              <w:left w:w="15" w:type="dxa"/>
              <w:bottom w:w="0" w:type="dxa"/>
              <w:right w:w="15" w:type="dxa"/>
            </w:tcMar>
            <w:textDirection w:val="btLr"/>
            <w:vAlign w:val="center"/>
          </w:tcPr>
          <w:p w14:paraId="3E1AAAF9" w14:textId="1439BAAD" w:rsidR="00C65386" w:rsidRPr="00C65386" w:rsidRDefault="00182B0A" w:rsidP="00C65386">
            <w:pPr>
              <w:spacing w:after="0" w:line="240" w:lineRule="auto"/>
              <w:contextualSpacing/>
              <w:jc w:val="center"/>
              <w:rPr>
                <w:sz w:val="18"/>
                <w:szCs w:val="18"/>
              </w:rPr>
            </w:pPr>
            <w:proofErr w:type="spellStart"/>
            <w:proofErr w:type="gramStart"/>
            <w:r>
              <w:rPr>
                <w:sz w:val="18"/>
                <w:szCs w:val="18"/>
              </w:rPr>
              <w:t>энерго</w:t>
            </w:r>
            <w:r w:rsidRPr="00182B0A">
              <w:rPr>
                <w:sz w:val="18"/>
                <w:szCs w:val="18"/>
              </w:rPr>
              <w:t>сбере-гающие</w:t>
            </w:r>
            <w:proofErr w:type="spellEnd"/>
            <w:proofErr w:type="gramEnd"/>
            <w:r w:rsidRPr="00182B0A">
              <w:rPr>
                <w:sz w:val="18"/>
                <w:szCs w:val="18"/>
              </w:rPr>
              <w:t xml:space="preserve"> пакеты</w:t>
            </w:r>
          </w:p>
        </w:tc>
        <w:tc>
          <w:tcPr>
            <w:tcW w:w="414" w:type="pct"/>
            <w:shd w:val="clear" w:color="auto" w:fill="auto"/>
            <w:tcMar>
              <w:top w:w="15" w:type="dxa"/>
              <w:left w:w="15" w:type="dxa"/>
              <w:bottom w:w="0" w:type="dxa"/>
              <w:right w:w="15" w:type="dxa"/>
            </w:tcMar>
            <w:vAlign w:val="center"/>
          </w:tcPr>
          <w:p w14:paraId="201DF73D" w14:textId="23CFB6C4" w:rsidR="00C65386" w:rsidRPr="00C65386" w:rsidRDefault="00182B0A" w:rsidP="00C65386">
            <w:pPr>
              <w:spacing w:after="0" w:line="240" w:lineRule="auto"/>
              <w:contextualSpacing/>
              <w:jc w:val="center"/>
              <w:rPr>
                <w:sz w:val="18"/>
                <w:szCs w:val="18"/>
              </w:rPr>
            </w:pPr>
            <w:r>
              <w:rPr>
                <w:sz w:val="18"/>
                <w:szCs w:val="18"/>
              </w:rPr>
              <w:t>141,9</w:t>
            </w:r>
          </w:p>
        </w:tc>
        <w:tc>
          <w:tcPr>
            <w:tcW w:w="195" w:type="pct"/>
            <w:shd w:val="clear" w:color="auto" w:fill="auto"/>
            <w:vAlign w:val="center"/>
          </w:tcPr>
          <w:p w14:paraId="38A29E67" w14:textId="4EE0E0F6" w:rsidR="00C65386" w:rsidRPr="00C65386" w:rsidRDefault="00182B0A" w:rsidP="00C65386">
            <w:pPr>
              <w:spacing w:after="0" w:line="240" w:lineRule="auto"/>
              <w:contextualSpacing/>
              <w:jc w:val="center"/>
              <w:rPr>
                <w:sz w:val="18"/>
                <w:szCs w:val="18"/>
              </w:rPr>
            </w:pPr>
            <w:r>
              <w:rPr>
                <w:sz w:val="18"/>
                <w:szCs w:val="18"/>
              </w:rPr>
              <w:t>141,9</w:t>
            </w:r>
          </w:p>
        </w:tc>
        <w:tc>
          <w:tcPr>
            <w:tcW w:w="183" w:type="pct"/>
            <w:shd w:val="clear" w:color="auto" w:fill="auto"/>
            <w:tcMar>
              <w:top w:w="15" w:type="dxa"/>
              <w:left w:w="15" w:type="dxa"/>
              <w:bottom w:w="0" w:type="dxa"/>
              <w:right w:w="15" w:type="dxa"/>
            </w:tcMar>
            <w:vAlign w:val="center"/>
          </w:tcPr>
          <w:p w14:paraId="51A39495" w14:textId="5FF380E0" w:rsidR="00C65386" w:rsidRPr="00C65386" w:rsidRDefault="00182B0A" w:rsidP="00C65386">
            <w:pPr>
              <w:spacing w:after="0" w:line="240" w:lineRule="auto"/>
              <w:contextualSpacing/>
              <w:jc w:val="center"/>
              <w:rPr>
                <w:sz w:val="18"/>
                <w:szCs w:val="18"/>
              </w:rPr>
            </w:pPr>
            <w:r>
              <w:rPr>
                <w:sz w:val="18"/>
                <w:szCs w:val="18"/>
              </w:rPr>
              <w:t>-</w:t>
            </w:r>
          </w:p>
        </w:tc>
        <w:tc>
          <w:tcPr>
            <w:tcW w:w="389" w:type="pct"/>
            <w:shd w:val="clear" w:color="auto" w:fill="auto"/>
            <w:tcMar>
              <w:top w:w="15" w:type="dxa"/>
              <w:left w:w="15" w:type="dxa"/>
              <w:bottom w:w="0" w:type="dxa"/>
              <w:right w:w="15" w:type="dxa"/>
            </w:tcMar>
            <w:vAlign w:val="center"/>
          </w:tcPr>
          <w:p w14:paraId="0B87F6B1" w14:textId="56B6873F" w:rsidR="00C65386" w:rsidRPr="00C65386" w:rsidRDefault="00C65386" w:rsidP="00C65386">
            <w:pPr>
              <w:spacing w:after="0" w:line="240" w:lineRule="auto"/>
              <w:contextualSpacing/>
              <w:jc w:val="center"/>
              <w:rPr>
                <w:sz w:val="18"/>
                <w:szCs w:val="18"/>
              </w:rPr>
            </w:pPr>
            <w:r w:rsidRPr="00C65386">
              <w:rPr>
                <w:sz w:val="18"/>
                <w:szCs w:val="18"/>
              </w:rPr>
              <w:t>Отдельно стоящее</w:t>
            </w:r>
          </w:p>
        </w:tc>
        <w:tc>
          <w:tcPr>
            <w:tcW w:w="413" w:type="pct"/>
            <w:shd w:val="clear" w:color="auto" w:fill="auto"/>
            <w:tcMar>
              <w:top w:w="15" w:type="dxa"/>
              <w:left w:w="15" w:type="dxa"/>
              <w:bottom w:w="0" w:type="dxa"/>
              <w:right w:w="15" w:type="dxa"/>
            </w:tcMar>
            <w:vAlign w:val="center"/>
          </w:tcPr>
          <w:p w14:paraId="7A0FA09D" w14:textId="336F5474" w:rsidR="00C65386" w:rsidRPr="00C65386" w:rsidRDefault="00C65386" w:rsidP="00C65386">
            <w:pPr>
              <w:spacing w:after="0" w:line="240" w:lineRule="auto"/>
              <w:contextualSpacing/>
              <w:jc w:val="center"/>
              <w:rPr>
                <w:sz w:val="18"/>
                <w:szCs w:val="18"/>
              </w:rPr>
            </w:pPr>
          </w:p>
        </w:tc>
      </w:tr>
      <w:tr w:rsidR="00C65386" w:rsidRPr="00C65386" w14:paraId="3BB9E179" w14:textId="77777777" w:rsidTr="007A0C86">
        <w:trPr>
          <w:cantSplit/>
          <w:trHeight w:val="1871"/>
        </w:trPr>
        <w:tc>
          <w:tcPr>
            <w:tcW w:w="92" w:type="pct"/>
            <w:shd w:val="clear" w:color="auto" w:fill="auto"/>
            <w:tcMar>
              <w:top w:w="15" w:type="dxa"/>
              <w:left w:w="15" w:type="dxa"/>
              <w:bottom w:w="0" w:type="dxa"/>
              <w:right w:w="15" w:type="dxa"/>
            </w:tcMar>
            <w:vAlign w:val="center"/>
          </w:tcPr>
          <w:p w14:paraId="240E7238" w14:textId="2FA225C6" w:rsidR="00C65386" w:rsidRPr="00C65386" w:rsidRDefault="00C65386" w:rsidP="00C65386">
            <w:pPr>
              <w:spacing w:after="0" w:line="240" w:lineRule="auto"/>
              <w:contextualSpacing/>
              <w:jc w:val="center"/>
              <w:rPr>
                <w:sz w:val="18"/>
                <w:szCs w:val="18"/>
              </w:rPr>
            </w:pPr>
            <w:r w:rsidRPr="00C65386">
              <w:rPr>
                <w:sz w:val="18"/>
                <w:szCs w:val="18"/>
              </w:rPr>
              <w:t>2.</w:t>
            </w:r>
          </w:p>
        </w:tc>
        <w:tc>
          <w:tcPr>
            <w:tcW w:w="509" w:type="pct"/>
            <w:shd w:val="clear" w:color="auto" w:fill="auto"/>
            <w:tcMar>
              <w:top w:w="15" w:type="dxa"/>
              <w:left w:w="15" w:type="dxa"/>
              <w:bottom w:w="0" w:type="dxa"/>
              <w:right w:w="15" w:type="dxa"/>
            </w:tcMar>
            <w:vAlign w:val="center"/>
          </w:tcPr>
          <w:p w14:paraId="5940A269" w14:textId="37DA5BBD" w:rsidR="00C65386" w:rsidRPr="00C65386" w:rsidRDefault="00C65386" w:rsidP="00C65386">
            <w:pPr>
              <w:spacing w:after="0" w:line="240" w:lineRule="auto"/>
              <w:contextualSpacing/>
              <w:jc w:val="center"/>
              <w:rPr>
                <w:sz w:val="18"/>
                <w:szCs w:val="18"/>
              </w:rPr>
            </w:pPr>
            <w:r w:rsidRPr="00C65386">
              <w:rPr>
                <w:sz w:val="18"/>
                <w:szCs w:val="18"/>
              </w:rPr>
              <w:t>Административное здание</w:t>
            </w:r>
            <w:r w:rsidR="003D2478">
              <w:rPr>
                <w:sz w:val="18"/>
                <w:szCs w:val="18"/>
              </w:rPr>
              <w:t xml:space="preserve"> 2</w:t>
            </w:r>
          </w:p>
        </w:tc>
        <w:tc>
          <w:tcPr>
            <w:tcW w:w="84" w:type="pct"/>
            <w:shd w:val="clear" w:color="auto" w:fill="auto"/>
            <w:tcMar>
              <w:top w:w="15" w:type="dxa"/>
              <w:left w:w="15" w:type="dxa"/>
              <w:bottom w:w="0" w:type="dxa"/>
              <w:right w:w="15" w:type="dxa"/>
            </w:tcMar>
            <w:textDirection w:val="btLr"/>
            <w:vAlign w:val="center"/>
          </w:tcPr>
          <w:p w14:paraId="1FA38EB5" w14:textId="5269A499" w:rsidR="00C65386" w:rsidRPr="00C65386" w:rsidRDefault="003D2478" w:rsidP="00C65386">
            <w:pPr>
              <w:spacing w:after="0" w:line="240" w:lineRule="auto"/>
              <w:contextualSpacing/>
              <w:jc w:val="center"/>
              <w:rPr>
                <w:sz w:val="18"/>
                <w:szCs w:val="18"/>
              </w:rPr>
            </w:pPr>
            <w:r w:rsidRPr="003D2478">
              <w:rPr>
                <w:sz w:val="18"/>
                <w:szCs w:val="18"/>
              </w:rPr>
              <w:t>Владимирская обл.</w:t>
            </w:r>
          </w:p>
        </w:tc>
        <w:tc>
          <w:tcPr>
            <w:tcW w:w="77" w:type="pct"/>
            <w:shd w:val="clear" w:color="auto" w:fill="auto"/>
            <w:textDirection w:val="btLr"/>
            <w:vAlign w:val="center"/>
          </w:tcPr>
          <w:p w14:paraId="60A67332" w14:textId="668B067D" w:rsidR="00C65386" w:rsidRPr="00C65386" w:rsidRDefault="003D2478" w:rsidP="00C65386">
            <w:pPr>
              <w:spacing w:after="0" w:line="240" w:lineRule="auto"/>
              <w:contextualSpacing/>
              <w:jc w:val="center"/>
              <w:rPr>
                <w:sz w:val="18"/>
                <w:szCs w:val="18"/>
              </w:rPr>
            </w:pPr>
            <w:proofErr w:type="spellStart"/>
            <w:r w:rsidRPr="003D2478">
              <w:rPr>
                <w:sz w:val="18"/>
                <w:szCs w:val="18"/>
              </w:rPr>
              <w:t>Гороховецкий</w:t>
            </w:r>
            <w:proofErr w:type="spellEnd"/>
          </w:p>
        </w:tc>
        <w:tc>
          <w:tcPr>
            <w:tcW w:w="77" w:type="pct"/>
            <w:shd w:val="clear" w:color="auto" w:fill="auto"/>
            <w:textDirection w:val="btLr"/>
            <w:vAlign w:val="center"/>
          </w:tcPr>
          <w:p w14:paraId="6C9E1CE7" w14:textId="274F22CC" w:rsidR="00C65386" w:rsidRPr="00C65386" w:rsidRDefault="001B7BC4" w:rsidP="00C65386">
            <w:pPr>
              <w:spacing w:after="0" w:line="240" w:lineRule="auto"/>
              <w:contextualSpacing/>
              <w:jc w:val="center"/>
              <w:rPr>
                <w:sz w:val="18"/>
                <w:szCs w:val="18"/>
              </w:rPr>
            </w:pPr>
            <w:r w:rsidRPr="001B7BC4">
              <w:rPr>
                <w:sz w:val="18"/>
                <w:szCs w:val="18"/>
              </w:rPr>
              <w:t>д.</w:t>
            </w:r>
            <w:r>
              <w:rPr>
                <w:sz w:val="18"/>
                <w:szCs w:val="18"/>
              </w:rPr>
              <w:t xml:space="preserve"> </w:t>
            </w:r>
            <w:proofErr w:type="spellStart"/>
            <w:r w:rsidRPr="001B7BC4">
              <w:rPr>
                <w:sz w:val="18"/>
                <w:szCs w:val="18"/>
              </w:rPr>
              <w:t>Крутово</w:t>
            </w:r>
            <w:proofErr w:type="spellEnd"/>
          </w:p>
        </w:tc>
        <w:tc>
          <w:tcPr>
            <w:tcW w:w="77" w:type="pct"/>
            <w:shd w:val="clear" w:color="auto" w:fill="auto"/>
            <w:textDirection w:val="btLr"/>
            <w:vAlign w:val="center"/>
          </w:tcPr>
          <w:p w14:paraId="08C7BEA9" w14:textId="500456FC" w:rsidR="00C65386" w:rsidRPr="00C65386" w:rsidRDefault="001B7BC4" w:rsidP="00C65386">
            <w:pPr>
              <w:spacing w:after="0" w:line="240" w:lineRule="auto"/>
              <w:contextualSpacing/>
              <w:jc w:val="center"/>
              <w:rPr>
                <w:sz w:val="18"/>
                <w:szCs w:val="18"/>
              </w:rPr>
            </w:pPr>
            <w:r w:rsidRPr="001B7BC4">
              <w:rPr>
                <w:sz w:val="18"/>
                <w:szCs w:val="18"/>
              </w:rPr>
              <w:t>Колхозная</w:t>
            </w:r>
          </w:p>
        </w:tc>
        <w:tc>
          <w:tcPr>
            <w:tcW w:w="77" w:type="pct"/>
            <w:shd w:val="clear" w:color="auto" w:fill="auto"/>
            <w:textDirection w:val="btLr"/>
            <w:vAlign w:val="center"/>
          </w:tcPr>
          <w:p w14:paraId="71EA0CDE" w14:textId="438E9573" w:rsidR="00C65386" w:rsidRPr="00C65386" w:rsidRDefault="00367393" w:rsidP="00C65386">
            <w:pPr>
              <w:spacing w:after="0" w:line="240" w:lineRule="auto"/>
              <w:contextualSpacing/>
              <w:jc w:val="center"/>
              <w:rPr>
                <w:sz w:val="18"/>
                <w:szCs w:val="18"/>
              </w:rPr>
            </w:pPr>
            <w:r>
              <w:rPr>
                <w:sz w:val="18"/>
                <w:szCs w:val="18"/>
              </w:rPr>
              <w:t>8</w:t>
            </w:r>
          </w:p>
        </w:tc>
        <w:tc>
          <w:tcPr>
            <w:tcW w:w="439" w:type="pct"/>
            <w:shd w:val="clear" w:color="auto" w:fill="auto"/>
            <w:vAlign w:val="center"/>
          </w:tcPr>
          <w:p w14:paraId="3AFC98AF" w14:textId="6AFB5B83" w:rsidR="00C65386" w:rsidRPr="00C65386" w:rsidRDefault="00C65386" w:rsidP="00C65386">
            <w:pPr>
              <w:spacing w:after="0" w:line="240" w:lineRule="auto"/>
              <w:contextualSpacing/>
              <w:jc w:val="center"/>
              <w:rPr>
                <w:sz w:val="18"/>
                <w:szCs w:val="18"/>
              </w:rPr>
            </w:pPr>
            <w:r w:rsidRPr="00C65386">
              <w:rPr>
                <w:sz w:val="18"/>
                <w:szCs w:val="18"/>
              </w:rPr>
              <w:t>Здание органов исполнительной власти</w:t>
            </w:r>
          </w:p>
        </w:tc>
        <w:tc>
          <w:tcPr>
            <w:tcW w:w="281" w:type="pct"/>
            <w:shd w:val="clear" w:color="auto" w:fill="auto"/>
            <w:tcMar>
              <w:top w:w="15" w:type="dxa"/>
              <w:left w:w="15" w:type="dxa"/>
              <w:bottom w:w="0" w:type="dxa"/>
              <w:right w:w="15" w:type="dxa"/>
            </w:tcMar>
            <w:vAlign w:val="center"/>
          </w:tcPr>
          <w:p w14:paraId="077A4B1E" w14:textId="5A22F1CF" w:rsidR="00C65386" w:rsidRPr="00C65386" w:rsidRDefault="002471CE" w:rsidP="00C65386">
            <w:pPr>
              <w:spacing w:after="0" w:line="240" w:lineRule="auto"/>
              <w:contextualSpacing/>
              <w:jc w:val="center"/>
              <w:rPr>
                <w:sz w:val="18"/>
                <w:szCs w:val="18"/>
              </w:rPr>
            </w:pPr>
            <w:r>
              <w:rPr>
                <w:sz w:val="18"/>
                <w:szCs w:val="18"/>
              </w:rPr>
              <w:t>1972</w:t>
            </w:r>
          </w:p>
        </w:tc>
        <w:tc>
          <w:tcPr>
            <w:tcW w:w="289" w:type="pct"/>
            <w:shd w:val="clear" w:color="auto" w:fill="auto"/>
            <w:tcMar>
              <w:top w:w="15" w:type="dxa"/>
              <w:left w:w="15" w:type="dxa"/>
              <w:bottom w:w="0" w:type="dxa"/>
              <w:right w:w="15" w:type="dxa"/>
            </w:tcMar>
            <w:vAlign w:val="center"/>
          </w:tcPr>
          <w:p w14:paraId="79A073B2" w14:textId="6E090FE9" w:rsidR="00C65386" w:rsidRPr="00C65386" w:rsidRDefault="002471CE" w:rsidP="00C65386">
            <w:pPr>
              <w:spacing w:after="0" w:line="240" w:lineRule="auto"/>
              <w:contextualSpacing/>
              <w:jc w:val="center"/>
              <w:rPr>
                <w:sz w:val="18"/>
                <w:szCs w:val="18"/>
              </w:rPr>
            </w:pPr>
            <w:r>
              <w:rPr>
                <w:sz w:val="18"/>
                <w:szCs w:val="18"/>
              </w:rPr>
              <w:t>1</w:t>
            </w:r>
          </w:p>
        </w:tc>
        <w:tc>
          <w:tcPr>
            <w:tcW w:w="307" w:type="pct"/>
            <w:shd w:val="clear" w:color="auto" w:fill="auto"/>
            <w:vAlign w:val="center"/>
          </w:tcPr>
          <w:p w14:paraId="1B835D8A" w14:textId="45EB64A3" w:rsidR="00C65386" w:rsidRPr="00C65386" w:rsidRDefault="00C65386" w:rsidP="00C65386">
            <w:pPr>
              <w:spacing w:after="0" w:line="240" w:lineRule="auto"/>
              <w:contextualSpacing/>
              <w:jc w:val="center"/>
              <w:rPr>
                <w:sz w:val="18"/>
                <w:szCs w:val="18"/>
              </w:rPr>
            </w:pPr>
            <w:r w:rsidRPr="00C65386">
              <w:rPr>
                <w:sz w:val="18"/>
                <w:szCs w:val="18"/>
              </w:rPr>
              <w:t>0</w:t>
            </w:r>
          </w:p>
        </w:tc>
        <w:tc>
          <w:tcPr>
            <w:tcW w:w="261" w:type="pct"/>
            <w:shd w:val="clear" w:color="auto" w:fill="auto"/>
            <w:tcMar>
              <w:top w:w="15" w:type="dxa"/>
              <w:left w:w="15" w:type="dxa"/>
              <w:bottom w:w="0" w:type="dxa"/>
              <w:right w:w="15" w:type="dxa"/>
            </w:tcMar>
            <w:textDirection w:val="btLr"/>
            <w:vAlign w:val="center"/>
          </w:tcPr>
          <w:p w14:paraId="19A843F0" w14:textId="62FEA6D4" w:rsidR="00C65386" w:rsidRPr="00C65386" w:rsidRDefault="00182B0A" w:rsidP="00C65386">
            <w:pPr>
              <w:spacing w:after="0" w:line="240" w:lineRule="auto"/>
              <w:contextualSpacing/>
              <w:jc w:val="center"/>
              <w:rPr>
                <w:sz w:val="18"/>
                <w:szCs w:val="18"/>
              </w:rPr>
            </w:pPr>
            <w:r>
              <w:rPr>
                <w:sz w:val="18"/>
                <w:szCs w:val="18"/>
              </w:rPr>
              <w:t>к</w:t>
            </w:r>
            <w:r w:rsidR="00C65386" w:rsidRPr="00C65386">
              <w:rPr>
                <w:sz w:val="18"/>
                <w:szCs w:val="18"/>
              </w:rPr>
              <w:t>ирпичные</w:t>
            </w:r>
          </w:p>
        </w:tc>
        <w:tc>
          <w:tcPr>
            <w:tcW w:w="374" w:type="pct"/>
            <w:shd w:val="clear" w:color="auto" w:fill="auto"/>
            <w:tcMar>
              <w:top w:w="15" w:type="dxa"/>
              <w:left w:w="15" w:type="dxa"/>
              <w:bottom w:w="0" w:type="dxa"/>
              <w:right w:w="15" w:type="dxa"/>
            </w:tcMar>
            <w:textDirection w:val="btLr"/>
            <w:vAlign w:val="center"/>
          </w:tcPr>
          <w:p w14:paraId="674308A1" w14:textId="16D61729" w:rsidR="00C65386" w:rsidRPr="00C65386" w:rsidRDefault="00182B0A" w:rsidP="00C65386">
            <w:pPr>
              <w:spacing w:after="0" w:line="240" w:lineRule="auto"/>
              <w:contextualSpacing/>
              <w:jc w:val="center"/>
              <w:rPr>
                <w:sz w:val="18"/>
                <w:szCs w:val="18"/>
              </w:rPr>
            </w:pPr>
            <w:r>
              <w:rPr>
                <w:sz w:val="18"/>
                <w:szCs w:val="18"/>
              </w:rPr>
              <w:t>т</w:t>
            </w:r>
            <w:r w:rsidRPr="00182B0A">
              <w:rPr>
                <w:sz w:val="18"/>
                <w:szCs w:val="18"/>
              </w:rPr>
              <w:t>вердая</w:t>
            </w:r>
          </w:p>
        </w:tc>
        <w:tc>
          <w:tcPr>
            <w:tcW w:w="462" w:type="pct"/>
            <w:shd w:val="clear" w:color="auto" w:fill="auto"/>
            <w:tcMar>
              <w:top w:w="15" w:type="dxa"/>
              <w:left w:w="15" w:type="dxa"/>
              <w:bottom w:w="0" w:type="dxa"/>
              <w:right w:w="15" w:type="dxa"/>
            </w:tcMar>
            <w:textDirection w:val="btLr"/>
            <w:vAlign w:val="center"/>
          </w:tcPr>
          <w:p w14:paraId="11AEFC68" w14:textId="3B018439" w:rsidR="00C65386" w:rsidRPr="00C65386" w:rsidRDefault="00182B0A" w:rsidP="00C65386">
            <w:pPr>
              <w:spacing w:after="0" w:line="240" w:lineRule="auto"/>
              <w:contextualSpacing/>
              <w:jc w:val="center"/>
              <w:rPr>
                <w:sz w:val="18"/>
                <w:szCs w:val="18"/>
              </w:rPr>
            </w:pPr>
            <w:proofErr w:type="spellStart"/>
            <w:proofErr w:type="gramStart"/>
            <w:r>
              <w:rPr>
                <w:sz w:val="18"/>
                <w:szCs w:val="18"/>
              </w:rPr>
              <w:t>энерго</w:t>
            </w:r>
            <w:r w:rsidRPr="00182B0A">
              <w:rPr>
                <w:sz w:val="18"/>
                <w:szCs w:val="18"/>
              </w:rPr>
              <w:t>сбере-гающие</w:t>
            </w:r>
            <w:proofErr w:type="spellEnd"/>
            <w:proofErr w:type="gramEnd"/>
            <w:r w:rsidRPr="00182B0A">
              <w:rPr>
                <w:sz w:val="18"/>
                <w:szCs w:val="18"/>
              </w:rPr>
              <w:t xml:space="preserve"> пакеты</w:t>
            </w:r>
          </w:p>
        </w:tc>
        <w:tc>
          <w:tcPr>
            <w:tcW w:w="414" w:type="pct"/>
            <w:shd w:val="clear" w:color="auto" w:fill="auto"/>
            <w:tcMar>
              <w:top w:w="15" w:type="dxa"/>
              <w:left w:w="15" w:type="dxa"/>
              <w:bottom w:w="0" w:type="dxa"/>
              <w:right w:w="15" w:type="dxa"/>
            </w:tcMar>
            <w:vAlign w:val="center"/>
          </w:tcPr>
          <w:p w14:paraId="0115D530" w14:textId="7ACE7D87" w:rsidR="00C65386" w:rsidRPr="00C65386" w:rsidRDefault="00182B0A" w:rsidP="00C65386">
            <w:pPr>
              <w:spacing w:after="0" w:line="240" w:lineRule="auto"/>
              <w:contextualSpacing/>
              <w:jc w:val="center"/>
              <w:rPr>
                <w:sz w:val="18"/>
                <w:szCs w:val="18"/>
              </w:rPr>
            </w:pPr>
            <w:r>
              <w:rPr>
                <w:sz w:val="18"/>
                <w:szCs w:val="18"/>
              </w:rPr>
              <w:t>19,8</w:t>
            </w:r>
          </w:p>
        </w:tc>
        <w:tc>
          <w:tcPr>
            <w:tcW w:w="195" w:type="pct"/>
            <w:shd w:val="clear" w:color="auto" w:fill="auto"/>
            <w:vAlign w:val="center"/>
          </w:tcPr>
          <w:p w14:paraId="3DA036C7" w14:textId="7351E5FF" w:rsidR="00C65386" w:rsidRPr="00C65386" w:rsidRDefault="00182B0A" w:rsidP="00C65386">
            <w:pPr>
              <w:spacing w:after="0" w:line="240" w:lineRule="auto"/>
              <w:contextualSpacing/>
              <w:jc w:val="center"/>
              <w:rPr>
                <w:sz w:val="18"/>
                <w:szCs w:val="18"/>
              </w:rPr>
            </w:pPr>
            <w:r>
              <w:rPr>
                <w:sz w:val="18"/>
                <w:szCs w:val="18"/>
              </w:rPr>
              <w:t>19,8</w:t>
            </w:r>
          </w:p>
        </w:tc>
        <w:tc>
          <w:tcPr>
            <w:tcW w:w="183" w:type="pct"/>
            <w:shd w:val="clear" w:color="auto" w:fill="auto"/>
            <w:tcMar>
              <w:top w:w="15" w:type="dxa"/>
              <w:left w:w="15" w:type="dxa"/>
              <w:bottom w:w="0" w:type="dxa"/>
              <w:right w:w="15" w:type="dxa"/>
            </w:tcMar>
            <w:vAlign w:val="center"/>
          </w:tcPr>
          <w:p w14:paraId="46624DCE" w14:textId="7EAAFECC" w:rsidR="00C65386" w:rsidRPr="00C65386" w:rsidRDefault="00182B0A" w:rsidP="00C65386">
            <w:pPr>
              <w:spacing w:after="0" w:line="240" w:lineRule="auto"/>
              <w:contextualSpacing/>
              <w:jc w:val="center"/>
              <w:rPr>
                <w:sz w:val="18"/>
                <w:szCs w:val="18"/>
              </w:rPr>
            </w:pPr>
            <w:r>
              <w:rPr>
                <w:sz w:val="18"/>
                <w:szCs w:val="18"/>
              </w:rPr>
              <w:t>-</w:t>
            </w:r>
          </w:p>
        </w:tc>
        <w:tc>
          <w:tcPr>
            <w:tcW w:w="389" w:type="pct"/>
            <w:shd w:val="clear" w:color="auto" w:fill="auto"/>
            <w:tcMar>
              <w:top w:w="15" w:type="dxa"/>
              <w:left w:w="15" w:type="dxa"/>
              <w:bottom w:w="0" w:type="dxa"/>
              <w:right w:w="15" w:type="dxa"/>
            </w:tcMar>
            <w:vAlign w:val="center"/>
          </w:tcPr>
          <w:p w14:paraId="0ADA7D83" w14:textId="77777777" w:rsidR="00C65386" w:rsidRDefault="00C65386" w:rsidP="00C65386">
            <w:pPr>
              <w:spacing w:after="0" w:line="240" w:lineRule="auto"/>
              <w:contextualSpacing/>
              <w:jc w:val="center"/>
              <w:rPr>
                <w:sz w:val="18"/>
                <w:szCs w:val="18"/>
              </w:rPr>
            </w:pPr>
            <w:r w:rsidRPr="00C65386">
              <w:rPr>
                <w:sz w:val="18"/>
                <w:szCs w:val="18"/>
              </w:rPr>
              <w:t>Отдельно стоящее</w:t>
            </w:r>
          </w:p>
          <w:p w14:paraId="444FB127" w14:textId="3488508A" w:rsidR="007A383F" w:rsidRPr="00C65386" w:rsidRDefault="007A383F" w:rsidP="00C65386">
            <w:pPr>
              <w:spacing w:after="0" w:line="240" w:lineRule="auto"/>
              <w:contextualSpacing/>
              <w:jc w:val="center"/>
              <w:rPr>
                <w:sz w:val="18"/>
                <w:szCs w:val="18"/>
              </w:rPr>
            </w:pPr>
            <w:r>
              <w:rPr>
                <w:sz w:val="18"/>
                <w:szCs w:val="18"/>
              </w:rPr>
              <w:t>(комната в здание)</w:t>
            </w:r>
          </w:p>
        </w:tc>
        <w:tc>
          <w:tcPr>
            <w:tcW w:w="413" w:type="pct"/>
            <w:shd w:val="clear" w:color="auto" w:fill="auto"/>
            <w:tcMar>
              <w:top w:w="15" w:type="dxa"/>
              <w:left w:w="15" w:type="dxa"/>
              <w:bottom w:w="0" w:type="dxa"/>
              <w:right w:w="15" w:type="dxa"/>
            </w:tcMar>
            <w:vAlign w:val="center"/>
          </w:tcPr>
          <w:p w14:paraId="404BEC6D" w14:textId="03A65786" w:rsidR="00C65386" w:rsidRPr="00C65386" w:rsidRDefault="00C65386" w:rsidP="00C65386">
            <w:pPr>
              <w:spacing w:after="0" w:line="240" w:lineRule="auto"/>
              <w:contextualSpacing/>
              <w:jc w:val="center"/>
              <w:rPr>
                <w:sz w:val="18"/>
                <w:szCs w:val="18"/>
              </w:rPr>
            </w:pPr>
          </w:p>
        </w:tc>
      </w:tr>
      <w:tr w:rsidR="00C65386" w:rsidRPr="00C65386" w14:paraId="52A07CBA" w14:textId="77777777" w:rsidTr="007A0C86">
        <w:trPr>
          <w:cantSplit/>
          <w:trHeight w:val="1871"/>
        </w:trPr>
        <w:tc>
          <w:tcPr>
            <w:tcW w:w="92" w:type="pct"/>
            <w:shd w:val="clear" w:color="auto" w:fill="auto"/>
            <w:tcMar>
              <w:top w:w="15" w:type="dxa"/>
              <w:left w:w="15" w:type="dxa"/>
              <w:bottom w:w="0" w:type="dxa"/>
              <w:right w:w="15" w:type="dxa"/>
            </w:tcMar>
            <w:vAlign w:val="center"/>
          </w:tcPr>
          <w:p w14:paraId="650BAA8F" w14:textId="69DC978D" w:rsidR="00C65386" w:rsidRPr="00C65386" w:rsidRDefault="00C65386" w:rsidP="00C65386">
            <w:pPr>
              <w:spacing w:after="0" w:line="240" w:lineRule="auto"/>
              <w:contextualSpacing/>
              <w:jc w:val="center"/>
              <w:rPr>
                <w:sz w:val="18"/>
                <w:szCs w:val="18"/>
              </w:rPr>
            </w:pPr>
            <w:r w:rsidRPr="00C65386">
              <w:rPr>
                <w:sz w:val="18"/>
                <w:szCs w:val="18"/>
              </w:rPr>
              <w:t>3.</w:t>
            </w:r>
          </w:p>
        </w:tc>
        <w:tc>
          <w:tcPr>
            <w:tcW w:w="509" w:type="pct"/>
            <w:shd w:val="clear" w:color="auto" w:fill="auto"/>
            <w:tcMar>
              <w:top w:w="15" w:type="dxa"/>
              <w:left w:w="15" w:type="dxa"/>
              <w:bottom w:w="0" w:type="dxa"/>
              <w:right w:w="15" w:type="dxa"/>
            </w:tcMar>
            <w:vAlign w:val="center"/>
          </w:tcPr>
          <w:p w14:paraId="0B9B145B" w14:textId="4EFE3F18" w:rsidR="00C65386" w:rsidRPr="00C65386" w:rsidRDefault="00C65386" w:rsidP="00C65386">
            <w:pPr>
              <w:spacing w:after="0" w:line="240" w:lineRule="auto"/>
              <w:contextualSpacing/>
              <w:jc w:val="center"/>
              <w:rPr>
                <w:sz w:val="18"/>
                <w:szCs w:val="18"/>
              </w:rPr>
            </w:pPr>
            <w:r w:rsidRPr="00C65386">
              <w:rPr>
                <w:sz w:val="18"/>
                <w:szCs w:val="18"/>
              </w:rPr>
              <w:t>Административное здание</w:t>
            </w:r>
            <w:r w:rsidR="003D2478">
              <w:rPr>
                <w:sz w:val="18"/>
                <w:szCs w:val="18"/>
              </w:rPr>
              <w:t xml:space="preserve"> 3</w:t>
            </w:r>
          </w:p>
        </w:tc>
        <w:tc>
          <w:tcPr>
            <w:tcW w:w="84" w:type="pct"/>
            <w:shd w:val="clear" w:color="auto" w:fill="auto"/>
            <w:tcMar>
              <w:top w:w="15" w:type="dxa"/>
              <w:left w:w="15" w:type="dxa"/>
              <w:bottom w:w="0" w:type="dxa"/>
              <w:right w:w="15" w:type="dxa"/>
            </w:tcMar>
            <w:textDirection w:val="btLr"/>
            <w:vAlign w:val="center"/>
          </w:tcPr>
          <w:p w14:paraId="5768A9D2" w14:textId="29B147AE" w:rsidR="00C65386" w:rsidRPr="00C65386" w:rsidRDefault="003D2478" w:rsidP="00C65386">
            <w:pPr>
              <w:spacing w:after="0" w:line="240" w:lineRule="auto"/>
              <w:contextualSpacing/>
              <w:jc w:val="center"/>
              <w:rPr>
                <w:sz w:val="18"/>
                <w:szCs w:val="18"/>
              </w:rPr>
            </w:pPr>
            <w:r w:rsidRPr="003D2478">
              <w:rPr>
                <w:sz w:val="18"/>
                <w:szCs w:val="18"/>
              </w:rPr>
              <w:t>Владимирская обл.</w:t>
            </w:r>
          </w:p>
        </w:tc>
        <w:tc>
          <w:tcPr>
            <w:tcW w:w="77" w:type="pct"/>
            <w:shd w:val="clear" w:color="auto" w:fill="auto"/>
            <w:textDirection w:val="btLr"/>
            <w:vAlign w:val="center"/>
          </w:tcPr>
          <w:p w14:paraId="6547B10F" w14:textId="131625BA" w:rsidR="00C65386" w:rsidRPr="00C65386" w:rsidRDefault="003D2478" w:rsidP="00C65386">
            <w:pPr>
              <w:spacing w:after="0" w:line="240" w:lineRule="auto"/>
              <w:contextualSpacing/>
              <w:jc w:val="center"/>
              <w:rPr>
                <w:sz w:val="18"/>
                <w:szCs w:val="18"/>
              </w:rPr>
            </w:pPr>
            <w:proofErr w:type="spellStart"/>
            <w:r w:rsidRPr="003D2478">
              <w:rPr>
                <w:sz w:val="18"/>
                <w:szCs w:val="18"/>
              </w:rPr>
              <w:t>Гороховецкий</w:t>
            </w:r>
            <w:proofErr w:type="spellEnd"/>
          </w:p>
        </w:tc>
        <w:tc>
          <w:tcPr>
            <w:tcW w:w="77" w:type="pct"/>
            <w:shd w:val="clear" w:color="auto" w:fill="auto"/>
            <w:textDirection w:val="btLr"/>
            <w:vAlign w:val="center"/>
          </w:tcPr>
          <w:p w14:paraId="0A606924" w14:textId="2F8ED97D" w:rsidR="00C65386" w:rsidRPr="00C65386" w:rsidRDefault="001B7BC4" w:rsidP="00C65386">
            <w:pPr>
              <w:spacing w:after="0" w:line="240" w:lineRule="auto"/>
              <w:contextualSpacing/>
              <w:jc w:val="center"/>
              <w:rPr>
                <w:sz w:val="18"/>
                <w:szCs w:val="18"/>
              </w:rPr>
            </w:pPr>
            <w:r w:rsidRPr="001B7BC4">
              <w:rPr>
                <w:sz w:val="18"/>
                <w:szCs w:val="18"/>
              </w:rPr>
              <w:t xml:space="preserve">п. </w:t>
            </w:r>
            <w:proofErr w:type="spellStart"/>
            <w:r w:rsidRPr="001B7BC4">
              <w:rPr>
                <w:sz w:val="18"/>
                <w:szCs w:val="18"/>
              </w:rPr>
              <w:t>Чулково</w:t>
            </w:r>
            <w:proofErr w:type="spellEnd"/>
          </w:p>
        </w:tc>
        <w:tc>
          <w:tcPr>
            <w:tcW w:w="77" w:type="pct"/>
            <w:shd w:val="clear" w:color="auto" w:fill="auto"/>
            <w:textDirection w:val="btLr"/>
            <w:vAlign w:val="center"/>
          </w:tcPr>
          <w:p w14:paraId="2FAE31A4" w14:textId="0E2614F2" w:rsidR="00C65386" w:rsidRPr="00C65386" w:rsidRDefault="001B7BC4" w:rsidP="00C65386">
            <w:pPr>
              <w:spacing w:after="0" w:line="240" w:lineRule="auto"/>
              <w:contextualSpacing/>
              <w:jc w:val="center"/>
              <w:rPr>
                <w:sz w:val="18"/>
                <w:szCs w:val="18"/>
              </w:rPr>
            </w:pPr>
            <w:r w:rsidRPr="001B7BC4">
              <w:rPr>
                <w:sz w:val="18"/>
                <w:szCs w:val="18"/>
              </w:rPr>
              <w:t>Парковая</w:t>
            </w:r>
          </w:p>
        </w:tc>
        <w:tc>
          <w:tcPr>
            <w:tcW w:w="77" w:type="pct"/>
            <w:shd w:val="clear" w:color="auto" w:fill="auto"/>
            <w:textDirection w:val="btLr"/>
            <w:vAlign w:val="center"/>
          </w:tcPr>
          <w:p w14:paraId="48B336D2" w14:textId="63CE37F8" w:rsidR="00C65386" w:rsidRPr="00C65386" w:rsidRDefault="00367393" w:rsidP="00C65386">
            <w:pPr>
              <w:spacing w:after="0" w:line="240" w:lineRule="auto"/>
              <w:contextualSpacing/>
              <w:jc w:val="center"/>
              <w:rPr>
                <w:sz w:val="18"/>
                <w:szCs w:val="18"/>
              </w:rPr>
            </w:pPr>
            <w:r>
              <w:rPr>
                <w:sz w:val="18"/>
                <w:szCs w:val="18"/>
              </w:rPr>
              <w:t>2</w:t>
            </w:r>
          </w:p>
        </w:tc>
        <w:tc>
          <w:tcPr>
            <w:tcW w:w="439" w:type="pct"/>
            <w:shd w:val="clear" w:color="auto" w:fill="auto"/>
            <w:vAlign w:val="center"/>
          </w:tcPr>
          <w:p w14:paraId="1E4AF2C1" w14:textId="25CEE193" w:rsidR="00C65386" w:rsidRPr="00C65386" w:rsidRDefault="00C65386" w:rsidP="00C65386">
            <w:pPr>
              <w:spacing w:after="0" w:line="240" w:lineRule="auto"/>
              <w:contextualSpacing/>
              <w:jc w:val="center"/>
              <w:rPr>
                <w:sz w:val="18"/>
                <w:szCs w:val="18"/>
              </w:rPr>
            </w:pPr>
            <w:r w:rsidRPr="00C65386">
              <w:rPr>
                <w:sz w:val="18"/>
                <w:szCs w:val="18"/>
              </w:rPr>
              <w:t>Здание органов исполнительной власти</w:t>
            </w:r>
          </w:p>
        </w:tc>
        <w:tc>
          <w:tcPr>
            <w:tcW w:w="281" w:type="pct"/>
            <w:shd w:val="clear" w:color="auto" w:fill="auto"/>
            <w:tcMar>
              <w:top w:w="15" w:type="dxa"/>
              <w:left w:w="15" w:type="dxa"/>
              <w:bottom w:w="0" w:type="dxa"/>
              <w:right w:w="15" w:type="dxa"/>
            </w:tcMar>
            <w:vAlign w:val="center"/>
          </w:tcPr>
          <w:p w14:paraId="3C4F8F22" w14:textId="4CD66335" w:rsidR="00C65386" w:rsidRPr="00C65386" w:rsidRDefault="002471CE" w:rsidP="00C65386">
            <w:pPr>
              <w:spacing w:after="0" w:line="240" w:lineRule="auto"/>
              <w:contextualSpacing/>
              <w:jc w:val="center"/>
              <w:rPr>
                <w:sz w:val="18"/>
                <w:szCs w:val="18"/>
              </w:rPr>
            </w:pPr>
            <w:r>
              <w:rPr>
                <w:sz w:val="18"/>
                <w:szCs w:val="18"/>
              </w:rPr>
              <w:t>1970</w:t>
            </w:r>
          </w:p>
        </w:tc>
        <w:tc>
          <w:tcPr>
            <w:tcW w:w="289" w:type="pct"/>
            <w:shd w:val="clear" w:color="auto" w:fill="auto"/>
            <w:tcMar>
              <w:top w:w="15" w:type="dxa"/>
              <w:left w:w="15" w:type="dxa"/>
              <w:bottom w:w="0" w:type="dxa"/>
              <w:right w:w="15" w:type="dxa"/>
            </w:tcMar>
            <w:vAlign w:val="center"/>
          </w:tcPr>
          <w:p w14:paraId="5332EDF5" w14:textId="3195BFA5" w:rsidR="00C65386" w:rsidRPr="00C65386" w:rsidRDefault="00C65386" w:rsidP="00C65386">
            <w:pPr>
              <w:spacing w:after="0" w:line="240" w:lineRule="auto"/>
              <w:contextualSpacing/>
              <w:jc w:val="center"/>
              <w:rPr>
                <w:sz w:val="18"/>
                <w:szCs w:val="18"/>
              </w:rPr>
            </w:pPr>
            <w:r w:rsidRPr="00C65386">
              <w:rPr>
                <w:sz w:val="18"/>
                <w:szCs w:val="18"/>
              </w:rPr>
              <w:t>1</w:t>
            </w:r>
          </w:p>
        </w:tc>
        <w:tc>
          <w:tcPr>
            <w:tcW w:w="307" w:type="pct"/>
            <w:shd w:val="clear" w:color="auto" w:fill="auto"/>
            <w:vAlign w:val="center"/>
          </w:tcPr>
          <w:p w14:paraId="63DFAB57" w14:textId="051A37CB" w:rsidR="00C65386" w:rsidRPr="00C65386" w:rsidRDefault="00C65386" w:rsidP="00C65386">
            <w:pPr>
              <w:spacing w:after="0" w:line="240" w:lineRule="auto"/>
              <w:contextualSpacing/>
              <w:jc w:val="center"/>
              <w:rPr>
                <w:sz w:val="18"/>
                <w:szCs w:val="18"/>
              </w:rPr>
            </w:pPr>
            <w:r w:rsidRPr="00C65386">
              <w:rPr>
                <w:sz w:val="18"/>
                <w:szCs w:val="18"/>
              </w:rPr>
              <w:t>0</w:t>
            </w:r>
          </w:p>
        </w:tc>
        <w:tc>
          <w:tcPr>
            <w:tcW w:w="261" w:type="pct"/>
            <w:shd w:val="clear" w:color="auto" w:fill="auto"/>
            <w:tcMar>
              <w:top w:w="15" w:type="dxa"/>
              <w:left w:w="15" w:type="dxa"/>
              <w:bottom w:w="0" w:type="dxa"/>
              <w:right w:w="15" w:type="dxa"/>
            </w:tcMar>
            <w:textDirection w:val="btLr"/>
            <w:vAlign w:val="center"/>
          </w:tcPr>
          <w:p w14:paraId="16BD128F" w14:textId="47E85317" w:rsidR="00C65386" w:rsidRPr="00C65386" w:rsidRDefault="00C65386" w:rsidP="00C65386">
            <w:pPr>
              <w:spacing w:after="0" w:line="240" w:lineRule="auto"/>
              <w:contextualSpacing/>
              <w:jc w:val="center"/>
              <w:rPr>
                <w:sz w:val="18"/>
                <w:szCs w:val="18"/>
              </w:rPr>
            </w:pPr>
            <w:r w:rsidRPr="00C65386">
              <w:rPr>
                <w:sz w:val="18"/>
                <w:szCs w:val="18"/>
              </w:rPr>
              <w:t>кирпич</w:t>
            </w:r>
          </w:p>
        </w:tc>
        <w:tc>
          <w:tcPr>
            <w:tcW w:w="374" w:type="pct"/>
            <w:shd w:val="clear" w:color="auto" w:fill="auto"/>
            <w:tcMar>
              <w:top w:w="15" w:type="dxa"/>
              <w:left w:w="15" w:type="dxa"/>
              <w:bottom w:w="0" w:type="dxa"/>
              <w:right w:w="15" w:type="dxa"/>
            </w:tcMar>
            <w:textDirection w:val="btLr"/>
            <w:vAlign w:val="center"/>
          </w:tcPr>
          <w:p w14:paraId="6E7DA547" w14:textId="1585471F" w:rsidR="00C65386" w:rsidRPr="00C65386" w:rsidRDefault="00182B0A" w:rsidP="00C65386">
            <w:pPr>
              <w:spacing w:after="0" w:line="240" w:lineRule="auto"/>
              <w:contextualSpacing/>
              <w:jc w:val="center"/>
              <w:rPr>
                <w:sz w:val="18"/>
                <w:szCs w:val="18"/>
              </w:rPr>
            </w:pPr>
            <w:r>
              <w:rPr>
                <w:sz w:val="18"/>
                <w:szCs w:val="18"/>
              </w:rPr>
              <w:t>металли</w:t>
            </w:r>
            <w:r w:rsidRPr="00182B0A">
              <w:rPr>
                <w:sz w:val="18"/>
                <w:szCs w:val="18"/>
              </w:rPr>
              <w:t>ческая</w:t>
            </w:r>
          </w:p>
        </w:tc>
        <w:tc>
          <w:tcPr>
            <w:tcW w:w="462" w:type="pct"/>
            <w:shd w:val="clear" w:color="auto" w:fill="auto"/>
            <w:tcMar>
              <w:top w:w="15" w:type="dxa"/>
              <w:left w:w="15" w:type="dxa"/>
              <w:bottom w:w="0" w:type="dxa"/>
              <w:right w:w="15" w:type="dxa"/>
            </w:tcMar>
            <w:textDirection w:val="btLr"/>
            <w:vAlign w:val="center"/>
          </w:tcPr>
          <w:p w14:paraId="653A90DF" w14:textId="1CCBE76F" w:rsidR="00C65386" w:rsidRPr="00C65386" w:rsidRDefault="00182B0A" w:rsidP="00C65386">
            <w:pPr>
              <w:spacing w:after="0" w:line="240" w:lineRule="auto"/>
              <w:contextualSpacing/>
              <w:jc w:val="center"/>
              <w:rPr>
                <w:sz w:val="18"/>
                <w:szCs w:val="18"/>
              </w:rPr>
            </w:pPr>
            <w:r>
              <w:rPr>
                <w:sz w:val="18"/>
                <w:szCs w:val="18"/>
              </w:rPr>
              <w:t>деревянные</w:t>
            </w:r>
          </w:p>
        </w:tc>
        <w:tc>
          <w:tcPr>
            <w:tcW w:w="414" w:type="pct"/>
            <w:shd w:val="clear" w:color="auto" w:fill="auto"/>
            <w:tcMar>
              <w:top w:w="15" w:type="dxa"/>
              <w:left w:w="15" w:type="dxa"/>
              <w:bottom w:w="0" w:type="dxa"/>
              <w:right w:w="15" w:type="dxa"/>
            </w:tcMar>
            <w:vAlign w:val="center"/>
          </w:tcPr>
          <w:p w14:paraId="12D4B36D" w14:textId="0556E205" w:rsidR="00C65386" w:rsidRPr="00C65386" w:rsidRDefault="00182B0A" w:rsidP="00C65386">
            <w:pPr>
              <w:spacing w:after="0" w:line="240" w:lineRule="auto"/>
              <w:contextualSpacing/>
              <w:jc w:val="center"/>
              <w:rPr>
                <w:sz w:val="18"/>
                <w:szCs w:val="18"/>
              </w:rPr>
            </w:pPr>
            <w:r>
              <w:rPr>
                <w:sz w:val="18"/>
                <w:szCs w:val="18"/>
              </w:rPr>
              <w:t>147,7</w:t>
            </w:r>
          </w:p>
        </w:tc>
        <w:tc>
          <w:tcPr>
            <w:tcW w:w="195" w:type="pct"/>
            <w:shd w:val="clear" w:color="auto" w:fill="auto"/>
            <w:vAlign w:val="center"/>
          </w:tcPr>
          <w:p w14:paraId="04F40C1B" w14:textId="73D30D25" w:rsidR="00C65386" w:rsidRPr="00C65386" w:rsidRDefault="00182B0A" w:rsidP="00C65386">
            <w:pPr>
              <w:spacing w:after="0" w:line="240" w:lineRule="auto"/>
              <w:contextualSpacing/>
              <w:jc w:val="center"/>
              <w:rPr>
                <w:sz w:val="18"/>
                <w:szCs w:val="18"/>
              </w:rPr>
            </w:pPr>
            <w:r>
              <w:rPr>
                <w:sz w:val="18"/>
                <w:szCs w:val="18"/>
              </w:rPr>
              <w:t>147,7</w:t>
            </w:r>
          </w:p>
        </w:tc>
        <w:tc>
          <w:tcPr>
            <w:tcW w:w="183" w:type="pct"/>
            <w:shd w:val="clear" w:color="auto" w:fill="auto"/>
            <w:tcMar>
              <w:top w:w="15" w:type="dxa"/>
              <w:left w:w="15" w:type="dxa"/>
              <w:bottom w:w="0" w:type="dxa"/>
              <w:right w:w="15" w:type="dxa"/>
            </w:tcMar>
            <w:vAlign w:val="center"/>
          </w:tcPr>
          <w:p w14:paraId="2181216E" w14:textId="26C4B6C6" w:rsidR="00C65386" w:rsidRPr="00C65386" w:rsidRDefault="00182B0A" w:rsidP="00C65386">
            <w:pPr>
              <w:spacing w:after="0" w:line="240" w:lineRule="auto"/>
              <w:contextualSpacing/>
              <w:jc w:val="center"/>
              <w:rPr>
                <w:sz w:val="18"/>
                <w:szCs w:val="18"/>
              </w:rPr>
            </w:pPr>
            <w:r>
              <w:rPr>
                <w:sz w:val="18"/>
                <w:szCs w:val="18"/>
              </w:rPr>
              <w:t>-</w:t>
            </w:r>
          </w:p>
        </w:tc>
        <w:tc>
          <w:tcPr>
            <w:tcW w:w="389" w:type="pct"/>
            <w:shd w:val="clear" w:color="auto" w:fill="auto"/>
            <w:tcMar>
              <w:top w:w="15" w:type="dxa"/>
              <w:left w:w="15" w:type="dxa"/>
              <w:bottom w:w="0" w:type="dxa"/>
              <w:right w:w="15" w:type="dxa"/>
            </w:tcMar>
            <w:vAlign w:val="center"/>
          </w:tcPr>
          <w:p w14:paraId="71EC4695" w14:textId="0BE885EF" w:rsidR="00C65386" w:rsidRPr="00C65386" w:rsidRDefault="00C65386" w:rsidP="00C65386">
            <w:pPr>
              <w:spacing w:after="0" w:line="240" w:lineRule="auto"/>
              <w:contextualSpacing/>
              <w:jc w:val="center"/>
              <w:rPr>
                <w:sz w:val="18"/>
                <w:szCs w:val="18"/>
              </w:rPr>
            </w:pPr>
            <w:r w:rsidRPr="00C65386">
              <w:rPr>
                <w:sz w:val="18"/>
                <w:szCs w:val="18"/>
              </w:rPr>
              <w:t>Отдельно стоящее</w:t>
            </w:r>
          </w:p>
        </w:tc>
        <w:tc>
          <w:tcPr>
            <w:tcW w:w="413" w:type="pct"/>
            <w:shd w:val="clear" w:color="auto" w:fill="auto"/>
            <w:tcMar>
              <w:top w:w="15" w:type="dxa"/>
              <w:left w:w="15" w:type="dxa"/>
              <w:bottom w:w="0" w:type="dxa"/>
              <w:right w:w="15" w:type="dxa"/>
            </w:tcMar>
            <w:vAlign w:val="center"/>
          </w:tcPr>
          <w:p w14:paraId="105CC93A" w14:textId="7266D333" w:rsidR="00C65386" w:rsidRPr="00C65386" w:rsidRDefault="00C65386" w:rsidP="00C65386">
            <w:pPr>
              <w:spacing w:after="0" w:line="240" w:lineRule="auto"/>
              <w:contextualSpacing/>
              <w:jc w:val="center"/>
              <w:rPr>
                <w:sz w:val="18"/>
                <w:szCs w:val="18"/>
              </w:rPr>
            </w:pPr>
          </w:p>
        </w:tc>
      </w:tr>
    </w:tbl>
    <w:p w14:paraId="5FE866E2" w14:textId="77777777" w:rsidR="003E1B73" w:rsidRDefault="003E1B73" w:rsidP="001E2E67">
      <w:pPr>
        <w:spacing w:after="0" w:line="360" w:lineRule="auto"/>
        <w:ind w:firstLine="709"/>
        <w:jc w:val="both"/>
        <w:rPr>
          <w:rFonts w:eastAsia="Times New Roman"/>
          <w:spacing w:val="6"/>
          <w:sz w:val="28"/>
          <w:lang w:eastAsia="ru-RU"/>
        </w:rPr>
      </w:pPr>
    </w:p>
    <w:p w14:paraId="1CD0F13B" w14:textId="77777777" w:rsidR="003E1B73" w:rsidRPr="005F122B" w:rsidRDefault="003E1B73" w:rsidP="001E2E67">
      <w:pPr>
        <w:spacing w:after="0" w:line="360" w:lineRule="auto"/>
        <w:ind w:firstLine="709"/>
        <w:jc w:val="both"/>
        <w:rPr>
          <w:rFonts w:eastAsia="Times New Roman"/>
          <w:spacing w:val="6"/>
          <w:sz w:val="28"/>
          <w:lang w:eastAsia="ru-RU"/>
        </w:rPr>
        <w:sectPr w:rsidR="003E1B73" w:rsidRPr="005F122B" w:rsidSect="003E1B73">
          <w:pgSz w:w="16838" w:h="11906" w:orient="landscape"/>
          <w:pgMar w:top="1701" w:right="851" w:bottom="567" w:left="1134" w:header="709" w:footer="709" w:gutter="0"/>
          <w:cols w:space="708"/>
          <w:docGrid w:linePitch="360"/>
        </w:sectPr>
      </w:pPr>
    </w:p>
    <w:p w14:paraId="7B75F140" w14:textId="35E466E5" w:rsidR="000634EC" w:rsidRPr="000634EC" w:rsidRDefault="000634EC" w:rsidP="000634EC">
      <w:pPr>
        <w:keepNext/>
        <w:keepLines/>
        <w:spacing w:after="0" w:line="360" w:lineRule="auto"/>
        <w:ind w:firstLine="709"/>
        <w:jc w:val="both"/>
        <w:outlineLvl w:val="1"/>
        <w:rPr>
          <w:rFonts w:eastAsiaTheme="majorEastAsia"/>
          <w:b/>
          <w:sz w:val="28"/>
        </w:rPr>
      </w:pPr>
      <w:bookmarkStart w:id="5" w:name="_Toc145075615"/>
      <w:r w:rsidRPr="000634EC">
        <w:rPr>
          <w:rFonts w:eastAsiaTheme="majorEastAsia"/>
          <w:b/>
          <w:sz w:val="28"/>
        </w:rPr>
        <w:lastRenderedPageBreak/>
        <w:t>3.</w:t>
      </w:r>
      <w:r w:rsidR="00612009">
        <w:rPr>
          <w:rFonts w:eastAsiaTheme="majorEastAsia"/>
          <w:b/>
          <w:sz w:val="28"/>
        </w:rPr>
        <w:t>3</w:t>
      </w:r>
      <w:r w:rsidRPr="000634EC">
        <w:rPr>
          <w:rFonts w:eastAsiaTheme="majorEastAsia"/>
          <w:b/>
          <w:sz w:val="28"/>
        </w:rPr>
        <w:t xml:space="preserve"> </w:t>
      </w:r>
      <w:r>
        <w:rPr>
          <w:rFonts w:eastAsiaTheme="majorEastAsia"/>
          <w:b/>
          <w:sz w:val="28"/>
        </w:rPr>
        <w:t>С</w:t>
      </w:r>
      <w:r w:rsidRPr="000634EC">
        <w:rPr>
          <w:rFonts w:eastAsiaTheme="majorEastAsia"/>
          <w:b/>
          <w:sz w:val="28"/>
        </w:rPr>
        <w:t>ведения о наличии автотранспорта и спецтехники</w:t>
      </w:r>
      <w:bookmarkEnd w:id="5"/>
      <w:r w:rsidR="00BD20AE">
        <w:rPr>
          <w:rFonts w:eastAsiaTheme="majorEastAsia"/>
          <w:b/>
          <w:sz w:val="28"/>
        </w:rPr>
        <w:t xml:space="preserve"> </w:t>
      </w:r>
    </w:p>
    <w:p w14:paraId="26029502" w14:textId="5686D682" w:rsidR="00C65386" w:rsidRDefault="00C65386" w:rsidP="00C65386">
      <w:pPr>
        <w:spacing w:after="0" w:line="360" w:lineRule="auto"/>
        <w:ind w:firstLine="709"/>
        <w:jc w:val="both"/>
        <w:rPr>
          <w:rFonts w:eastAsia="Times New Roman"/>
          <w:spacing w:val="6"/>
          <w:sz w:val="28"/>
          <w:lang w:eastAsia="ru-RU"/>
        </w:rPr>
      </w:pPr>
      <w:r>
        <w:rPr>
          <w:rFonts w:eastAsia="Times New Roman"/>
          <w:spacing w:val="6"/>
          <w:sz w:val="28"/>
          <w:lang w:eastAsia="ru-RU"/>
        </w:rPr>
        <w:t>Транспортные средства, находящиеся н</w:t>
      </w:r>
      <w:r w:rsidRPr="00767006">
        <w:rPr>
          <w:rFonts w:eastAsia="Times New Roman"/>
          <w:spacing w:val="6"/>
          <w:sz w:val="28"/>
          <w:lang w:eastAsia="ru-RU"/>
        </w:rPr>
        <w:t>а балансе</w:t>
      </w:r>
      <w:r w:rsidRPr="00A26D59">
        <w:rPr>
          <w:rFonts w:eastAsia="Times New Roman"/>
          <w:spacing w:val="6"/>
          <w:sz w:val="28"/>
          <w:lang w:eastAsia="ru-RU"/>
        </w:rPr>
        <w:t xml:space="preserve"> </w:t>
      </w:r>
      <w:r w:rsidR="00212EE4">
        <w:rPr>
          <w:rFonts w:eastAsia="Times New Roman"/>
          <w:spacing w:val="6"/>
          <w:sz w:val="28"/>
          <w:lang w:eastAsia="ru-RU"/>
        </w:rPr>
        <w:t>Администрации муниципального образования Денисовское</w:t>
      </w:r>
      <w:r>
        <w:rPr>
          <w:rFonts w:eastAsia="Times New Roman"/>
          <w:spacing w:val="6"/>
          <w:sz w:val="28"/>
          <w:lang w:eastAsia="ru-RU"/>
        </w:rPr>
        <w:t>, представлены в таблице 3.2.</w:t>
      </w:r>
    </w:p>
    <w:p w14:paraId="4C1B4432" w14:textId="77777777" w:rsidR="00C65386" w:rsidRDefault="00C65386" w:rsidP="00C65386">
      <w:pPr>
        <w:spacing w:after="0" w:line="360" w:lineRule="auto"/>
        <w:jc w:val="both"/>
        <w:rPr>
          <w:rFonts w:eastAsia="Times New Roman"/>
          <w:spacing w:val="6"/>
          <w:sz w:val="28"/>
          <w:lang w:eastAsia="ru-RU"/>
        </w:rPr>
      </w:pPr>
    </w:p>
    <w:p w14:paraId="4D13FD2B" w14:textId="378AA9BA" w:rsidR="00C65386" w:rsidRDefault="00C65386" w:rsidP="00C65386">
      <w:pPr>
        <w:spacing w:after="0" w:line="360" w:lineRule="auto"/>
        <w:jc w:val="both"/>
        <w:rPr>
          <w:rFonts w:eastAsia="Times New Roman"/>
          <w:spacing w:val="6"/>
          <w:sz w:val="28"/>
          <w:lang w:eastAsia="ru-RU"/>
        </w:rPr>
      </w:pPr>
      <w:r w:rsidRPr="00767006">
        <w:rPr>
          <w:rFonts w:eastAsia="Times New Roman"/>
          <w:spacing w:val="6"/>
          <w:sz w:val="28"/>
          <w:lang w:eastAsia="ru-RU"/>
        </w:rPr>
        <w:t>Таблица 3.</w:t>
      </w:r>
      <w:r>
        <w:rPr>
          <w:rFonts w:eastAsia="Times New Roman"/>
          <w:spacing w:val="6"/>
          <w:sz w:val="28"/>
          <w:lang w:eastAsia="ru-RU"/>
        </w:rPr>
        <w:t>2</w:t>
      </w:r>
      <w:r w:rsidRPr="00767006">
        <w:rPr>
          <w:rFonts w:eastAsia="Times New Roman"/>
          <w:spacing w:val="6"/>
          <w:sz w:val="28"/>
          <w:lang w:eastAsia="ru-RU"/>
        </w:rPr>
        <w:t xml:space="preserve"> –</w:t>
      </w:r>
      <w:r>
        <w:rPr>
          <w:rFonts w:eastAsia="Times New Roman"/>
          <w:spacing w:val="6"/>
          <w:sz w:val="28"/>
          <w:lang w:eastAsia="ru-RU"/>
        </w:rPr>
        <w:t xml:space="preserve"> Информация о транспортных средствах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gridCol w:w="2400"/>
      </w:tblGrid>
      <w:tr w:rsidR="00C65386" w:rsidRPr="00C65386" w14:paraId="12FC176E" w14:textId="77777777" w:rsidTr="00C65386">
        <w:trPr>
          <w:trHeight w:val="340"/>
        </w:trPr>
        <w:tc>
          <w:tcPr>
            <w:tcW w:w="7654" w:type="dxa"/>
            <w:shd w:val="clear" w:color="auto" w:fill="auto"/>
          </w:tcPr>
          <w:p w14:paraId="7AE6B910" w14:textId="77777777" w:rsidR="00C65386" w:rsidRPr="00C65386" w:rsidRDefault="00C65386" w:rsidP="00C65386">
            <w:pPr>
              <w:widowControl w:val="0"/>
              <w:suppressAutoHyphens/>
              <w:spacing w:after="0" w:line="240" w:lineRule="auto"/>
              <w:contextualSpacing/>
              <w:jc w:val="center"/>
              <w:outlineLvl w:val="0"/>
              <w:rPr>
                <w:szCs w:val="24"/>
              </w:rPr>
            </w:pPr>
            <w:bookmarkStart w:id="6" w:name="_Toc144114330"/>
            <w:bookmarkStart w:id="7" w:name="_Toc145063185"/>
            <w:bookmarkStart w:id="8" w:name="_Toc145075616"/>
            <w:r w:rsidRPr="00C65386">
              <w:rPr>
                <w:szCs w:val="24"/>
              </w:rPr>
              <w:t>Марка ТС</w:t>
            </w:r>
            <w:bookmarkEnd w:id="6"/>
            <w:bookmarkEnd w:id="7"/>
            <w:bookmarkEnd w:id="8"/>
          </w:p>
        </w:tc>
        <w:tc>
          <w:tcPr>
            <w:tcW w:w="2400" w:type="dxa"/>
            <w:shd w:val="clear" w:color="auto" w:fill="auto"/>
          </w:tcPr>
          <w:p w14:paraId="00568A16" w14:textId="77777777" w:rsidR="00C65386" w:rsidRPr="00C65386" w:rsidRDefault="00C65386" w:rsidP="00C65386">
            <w:pPr>
              <w:widowControl w:val="0"/>
              <w:suppressAutoHyphens/>
              <w:spacing w:after="0" w:line="240" w:lineRule="auto"/>
              <w:contextualSpacing/>
              <w:jc w:val="center"/>
              <w:outlineLvl w:val="0"/>
              <w:rPr>
                <w:szCs w:val="24"/>
              </w:rPr>
            </w:pPr>
            <w:bookmarkStart w:id="9" w:name="_Toc144114331"/>
            <w:bookmarkStart w:id="10" w:name="_Toc145063186"/>
            <w:bookmarkStart w:id="11" w:name="_Toc145075617"/>
            <w:r w:rsidRPr="00C65386">
              <w:rPr>
                <w:szCs w:val="24"/>
              </w:rPr>
              <w:t>Количество ТС</w:t>
            </w:r>
            <w:bookmarkEnd w:id="9"/>
            <w:bookmarkEnd w:id="10"/>
            <w:bookmarkEnd w:id="11"/>
          </w:p>
        </w:tc>
      </w:tr>
      <w:tr w:rsidR="00C65386" w:rsidRPr="00C65386" w14:paraId="7A2D0D1C" w14:textId="77777777" w:rsidTr="00C65386">
        <w:trPr>
          <w:trHeight w:val="340"/>
        </w:trPr>
        <w:tc>
          <w:tcPr>
            <w:tcW w:w="10054" w:type="dxa"/>
            <w:gridSpan w:val="2"/>
            <w:shd w:val="clear" w:color="auto" w:fill="auto"/>
          </w:tcPr>
          <w:p w14:paraId="6C1B9B98" w14:textId="77777777" w:rsidR="00C65386" w:rsidRPr="00C65386" w:rsidRDefault="00C65386" w:rsidP="00C65386">
            <w:pPr>
              <w:widowControl w:val="0"/>
              <w:suppressAutoHyphens/>
              <w:spacing w:after="0" w:line="240" w:lineRule="auto"/>
              <w:contextualSpacing/>
              <w:jc w:val="center"/>
              <w:outlineLvl w:val="0"/>
              <w:rPr>
                <w:szCs w:val="24"/>
              </w:rPr>
            </w:pPr>
            <w:bookmarkStart w:id="12" w:name="_Toc144114332"/>
            <w:bookmarkStart w:id="13" w:name="_Toc145063187"/>
            <w:bookmarkStart w:id="14" w:name="_Toc145075618"/>
            <w:r w:rsidRPr="00C65386">
              <w:rPr>
                <w:szCs w:val="24"/>
              </w:rPr>
              <w:t>Легковые автомобили и автобусы</w:t>
            </w:r>
            <w:bookmarkEnd w:id="12"/>
            <w:bookmarkEnd w:id="13"/>
            <w:bookmarkEnd w:id="14"/>
          </w:p>
        </w:tc>
      </w:tr>
      <w:tr w:rsidR="00A35C1E" w:rsidRPr="00C65386" w14:paraId="5F6198DC" w14:textId="77777777" w:rsidTr="00A35C1E">
        <w:trPr>
          <w:trHeight w:val="340"/>
        </w:trPr>
        <w:tc>
          <w:tcPr>
            <w:tcW w:w="7654" w:type="dxa"/>
            <w:shd w:val="clear" w:color="auto" w:fill="auto"/>
            <w:vAlign w:val="center"/>
          </w:tcPr>
          <w:p w14:paraId="2D5CD6FF" w14:textId="3FE15365" w:rsidR="00A35C1E" w:rsidRPr="00C65386" w:rsidRDefault="00A35C1E" w:rsidP="00A35C1E">
            <w:pPr>
              <w:spacing w:after="0" w:line="240" w:lineRule="auto"/>
              <w:contextualSpacing/>
              <w:jc w:val="center"/>
              <w:rPr>
                <w:szCs w:val="24"/>
              </w:rPr>
            </w:pPr>
            <w:r w:rsidRPr="001C68E7">
              <w:t>LADA.217030 PRIORA</w:t>
            </w:r>
          </w:p>
        </w:tc>
        <w:tc>
          <w:tcPr>
            <w:tcW w:w="2400" w:type="dxa"/>
            <w:shd w:val="clear" w:color="auto" w:fill="auto"/>
          </w:tcPr>
          <w:p w14:paraId="5DB0B6CC" w14:textId="59EA47C9" w:rsidR="00A35C1E" w:rsidRPr="00C65386" w:rsidRDefault="00A35C1E" w:rsidP="0004421B">
            <w:pPr>
              <w:widowControl w:val="0"/>
              <w:suppressAutoHyphens/>
              <w:spacing w:after="0" w:line="240" w:lineRule="auto"/>
              <w:contextualSpacing/>
              <w:jc w:val="center"/>
              <w:outlineLvl w:val="0"/>
              <w:rPr>
                <w:szCs w:val="24"/>
              </w:rPr>
            </w:pPr>
            <w:bookmarkStart w:id="15" w:name="_Toc144114333"/>
            <w:bookmarkStart w:id="16" w:name="_Toc145063188"/>
            <w:bookmarkStart w:id="17" w:name="_Toc145075619"/>
            <w:r w:rsidRPr="00C65386">
              <w:rPr>
                <w:szCs w:val="24"/>
              </w:rPr>
              <w:t xml:space="preserve">1 </w:t>
            </w:r>
            <w:proofErr w:type="spellStart"/>
            <w:r w:rsidRPr="00C65386">
              <w:rPr>
                <w:szCs w:val="24"/>
              </w:rPr>
              <w:t>шт</w:t>
            </w:r>
            <w:bookmarkEnd w:id="15"/>
            <w:bookmarkEnd w:id="16"/>
            <w:bookmarkEnd w:id="17"/>
            <w:proofErr w:type="spellEnd"/>
          </w:p>
        </w:tc>
      </w:tr>
      <w:tr w:rsidR="00A35C1E" w:rsidRPr="00C65386" w14:paraId="0E761DB3" w14:textId="77777777" w:rsidTr="00A35C1E">
        <w:trPr>
          <w:trHeight w:val="340"/>
        </w:trPr>
        <w:tc>
          <w:tcPr>
            <w:tcW w:w="7654" w:type="dxa"/>
            <w:shd w:val="clear" w:color="auto" w:fill="auto"/>
            <w:vAlign w:val="center"/>
          </w:tcPr>
          <w:p w14:paraId="3E320737" w14:textId="4249204F" w:rsidR="00A35C1E" w:rsidRPr="00C65386" w:rsidRDefault="00A35C1E" w:rsidP="00A35C1E">
            <w:pPr>
              <w:spacing w:after="0" w:line="240" w:lineRule="auto"/>
              <w:contextualSpacing/>
              <w:jc w:val="center"/>
              <w:rPr>
                <w:color w:val="000000"/>
                <w:szCs w:val="24"/>
              </w:rPr>
            </w:pPr>
            <w:r w:rsidRPr="001C68E7">
              <w:t>LADA.GFL110 LADA VESTA</w:t>
            </w:r>
          </w:p>
        </w:tc>
        <w:tc>
          <w:tcPr>
            <w:tcW w:w="2400" w:type="dxa"/>
            <w:shd w:val="clear" w:color="auto" w:fill="auto"/>
          </w:tcPr>
          <w:p w14:paraId="204B93E9" w14:textId="30A3AC42" w:rsidR="00A35C1E" w:rsidRPr="00C65386" w:rsidRDefault="0004421B" w:rsidP="00C65386">
            <w:pPr>
              <w:widowControl w:val="0"/>
              <w:suppressAutoHyphens/>
              <w:spacing w:after="0" w:line="240" w:lineRule="auto"/>
              <w:contextualSpacing/>
              <w:jc w:val="center"/>
              <w:outlineLvl w:val="0"/>
              <w:rPr>
                <w:szCs w:val="24"/>
              </w:rPr>
            </w:pPr>
            <w:bookmarkStart w:id="18" w:name="_Toc144114334"/>
            <w:bookmarkStart w:id="19" w:name="_Toc145063189"/>
            <w:bookmarkStart w:id="20" w:name="_Toc145075620"/>
            <w:r>
              <w:rPr>
                <w:szCs w:val="24"/>
              </w:rPr>
              <w:t xml:space="preserve">1 </w:t>
            </w:r>
            <w:proofErr w:type="spellStart"/>
            <w:r w:rsidR="00A35C1E" w:rsidRPr="00C65386">
              <w:rPr>
                <w:szCs w:val="24"/>
              </w:rPr>
              <w:t>шт</w:t>
            </w:r>
            <w:bookmarkEnd w:id="18"/>
            <w:bookmarkEnd w:id="19"/>
            <w:bookmarkEnd w:id="20"/>
            <w:proofErr w:type="spellEnd"/>
          </w:p>
        </w:tc>
      </w:tr>
      <w:tr w:rsidR="00C65386" w:rsidRPr="00C65386" w14:paraId="4B401FDC" w14:textId="77777777" w:rsidTr="00C65386">
        <w:trPr>
          <w:trHeight w:val="340"/>
        </w:trPr>
        <w:tc>
          <w:tcPr>
            <w:tcW w:w="10054" w:type="dxa"/>
            <w:gridSpan w:val="2"/>
            <w:shd w:val="clear" w:color="auto" w:fill="auto"/>
          </w:tcPr>
          <w:p w14:paraId="11E2F791" w14:textId="77777777" w:rsidR="00C65386" w:rsidRPr="00C65386" w:rsidRDefault="00C65386" w:rsidP="00C65386">
            <w:pPr>
              <w:widowControl w:val="0"/>
              <w:suppressAutoHyphens/>
              <w:spacing w:after="0" w:line="240" w:lineRule="auto"/>
              <w:contextualSpacing/>
              <w:jc w:val="center"/>
              <w:outlineLvl w:val="0"/>
              <w:rPr>
                <w:szCs w:val="24"/>
              </w:rPr>
            </w:pPr>
            <w:bookmarkStart w:id="21" w:name="_Toc144114342"/>
            <w:bookmarkStart w:id="22" w:name="_Toc145063190"/>
            <w:bookmarkStart w:id="23" w:name="_Toc145075621"/>
            <w:r w:rsidRPr="00C65386">
              <w:rPr>
                <w:szCs w:val="24"/>
              </w:rPr>
              <w:t>Грузовые автомобили</w:t>
            </w:r>
            <w:bookmarkEnd w:id="21"/>
            <w:bookmarkEnd w:id="22"/>
            <w:bookmarkEnd w:id="23"/>
          </w:p>
        </w:tc>
      </w:tr>
      <w:tr w:rsidR="00C65386" w:rsidRPr="00C65386" w14:paraId="14C2A84C" w14:textId="77777777" w:rsidTr="00C65386">
        <w:trPr>
          <w:trHeight w:val="340"/>
        </w:trPr>
        <w:tc>
          <w:tcPr>
            <w:tcW w:w="7654" w:type="dxa"/>
            <w:shd w:val="clear" w:color="auto" w:fill="auto"/>
          </w:tcPr>
          <w:p w14:paraId="76131EE0" w14:textId="18F30C52" w:rsidR="00C65386" w:rsidRPr="00C65386" w:rsidRDefault="00C65386" w:rsidP="00C65386">
            <w:pPr>
              <w:widowControl w:val="0"/>
              <w:suppressAutoHyphens/>
              <w:spacing w:after="0" w:line="240" w:lineRule="auto"/>
              <w:contextualSpacing/>
              <w:jc w:val="center"/>
              <w:outlineLvl w:val="0"/>
              <w:rPr>
                <w:szCs w:val="24"/>
              </w:rPr>
            </w:pPr>
            <w:bookmarkStart w:id="24" w:name="_Toc144114343"/>
            <w:bookmarkStart w:id="25" w:name="_Toc145063191"/>
            <w:bookmarkStart w:id="26" w:name="_Toc145075622"/>
            <w:r>
              <w:rPr>
                <w:szCs w:val="24"/>
              </w:rPr>
              <w:t>-</w:t>
            </w:r>
            <w:bookmarkEnd w:id="24"/>
            <w:bookmarkEnd w:id="25"/>
            <w:bookmarkEnd w:id="26"/>
          </w:p>
        </w:tc>
        <w:tc>
          <w:tcPr>
            <w:tcW w:w="2400" w:type="dxa"/>
            <w:shd w:val="clear" w:color="auto" w:fill="auto"/>
          </w:tcPr>
          <w:p w14:paraId="56945D0D" w14:textId="3F2C7630" w:rsidR="00C65386" w:rsidRPr="00C65386" w:rsidRDefault="00C65386" w:rsidP="00C65386">
            <w:pPr>
              <w:widowControl w:val="0"/>
              <w:suppressAutoHyphens/>
              <w:spacing w:after="0" w:line="240" w:lineRule="auto"/>
              <w:contextualSpacing/>
              <w:jc w:val="center"/>
              <w:outlineLvl w:val="0"/>
              <w:rPr>
                <w:szCs w:val="24"/>
              </w:rPr>
            </w:pPr>
            <w:bookmarkStart w:id="27" w:name="_Toc144114344"/>
            <w:bookmarkStart w:id="28" w:name="_Toc145063192"/>
            <w:bookmarkStart w:id="29" w:name="_Toc145075623"/>
            <w:r>
              <w:rPr>
                <w:szCs w:val="24"/>
              </w:rPr>
              <w:t>-</w:t>
            </w:r>
            <w:bookmarkEnd w:id="27"/>
            <w:bookmarkEnd w:id="28"/>
            <w:bookmarkEnd w:id="29"/>
          </w:p>
        </w:tc>
      </w:tr>
      <w:tr w:rsidR="00C65386" w:rsidRPr="00C65386" w14:paraId="623AB39A" w14:textId="77777777" w:rsidTr="00C65386">
        <w:trPr>
          <w:trHeight w:val="340"/>
        </w:trPr>
        <w:tc>
          <w:tcPr>
            <w:tcW w:w="10054" w:type="dxa"/>
            <w:gridSpan w:val="2"/>
            <w:shd w:val="clear" w:color="auto" w:fill="auto"/>
          </w:tcPr>
          <w:p w14:paraId="0ABF26A8" w14:textId="77777777" w:rsidR="00C65386" w:rsidRPr="00C65386" w:rsidRDefault="00C65386" w:rsidP="00C65386">
            <w:pPr>
              <w:widowControl w:val="0"/>
              <w:suppressAutoHyphens/>
              <w:spacing w:after="0" w:line="240" w:lineRule="auto"/>
              <w:contextualSpacing/>
              <w:jc w:val="center"/>
              <w:outlineLvl w:val="0"/>
              <w:rPr>
                <w:szCs w:val="24"/>
              </w:rPr>
            </w:pPr>
            <w:bookmarkStart w:id="30" w:name="_Toc144114345"/>
            <w:bookmarkStart w:id="31" w:name="_Toc145063193"/>
            <w:bookmarkStart w:id="32" w:name="_Toc145075624"/>
            <w:r w:rsidRPr="00C65386">
              <w:rPr>
                <w:szCs w:val="24"/>
              </w:rPr>
              <w:t>Спец техника</w:t>
            </w:r>
            <w:bookmarkEnd w:id="30"/>
            <w:bookmarkEnd w:id="31"/>
            <w:bookmarkEnd w:id="32"/>
          </w:p>
        </w:tc>
      </w:tr>
      <w:tr w:rsidR="00C65386" w:rsidRPr="00C65386" w14:paraId="671381ED" w14:textId="77777777" w:rsidTr="00C65386">
        <w:trPr>
          <w:trHeight w:val="340"/>
        </w:trPr>
        <w:tc>
          <w:tcPr>
            <w:tcW w:w="7654" w:type="dxa"/>
            <w:shd w:val="clear" w:color="auto" w:fill="auto"/>
          </w:tcPr>
          <w:p w14:paraId="0108FA1C" w14:textId="60BD71C1" w:rsidR="00C65386" w:rsidRPr="00C65386" w:rsidRDefault="00C65386" w:rsidP="00C65386">
            <w:pPr>
              <w:widowControl w:val="0"/>
              <w:suppressAutoHyphens/>
              <w:spacing w:after="0" w:line="240" w:lineRule="auto"/>
              <w:contextualSpacing/>
              <w:jc w:val="center"/>
              <w:outlineLvl w:val="0"/>
              <w:rPr>
                <w:szCs w:val="24"/>
              </w:rPr>
            </w:pPr>
            <w:bookmarkStart w:id="33" w:name="_Toc144114346"/>
            <w:bookmarkStart w:id="34" w:name="_Toc145063194"/>
            <w:bookmarkStart w:id="35" w:name="_Toc145075625"/>
            <w:r>
              <w:rPr>
                <w:szCs w:val="24"/>
              </w:rPr>
              <w:t>-</w:t>
            </w:r>
            <w:bookmarkEnd w:id="33"/>
            <w:bookmarkEnd w:id="34"/>
            <w:bookmarkEnd w:id="35"/>
          </w:p>
        </w:tc>
        <w:tc>
          <w:tcPr>
            <w:tcW w:w="2400" w:type="dxa"/>
            <w:shd w:val="clear" w:color="auto" w:fill="auto"/>
          </w:tcPr>
          <w:p w14:paraId="506FAB82" w14:textId="5EC1EB01" w:rsidR="00C65386" w:rsidRPr="00C65386" w:rsidRDefault="00C65386" w:rsidP="00C65386">
            <w:pPr>
              <w:widowControl w:val="0"/>
              <w:suppressAutoHyphens/>
              <w:spacing w:after="0" w:line="240" w:lineRule="auto"/>
              <w:contextualSpacing/>
              <w:jc w:val="center"/>
              <w:outlineLvl w:val="0"/>
              <w:rPr>
                <w:szCs w:val="24"/>
              </w:rPr>
            </w:pPr>
            <w:bookmarkStart w:id="36" w:name="_Toc144114347"/>
            <w:bookmarkStart w:id="37" w:name="_Toc145063195"/>
            <w:bookmarkStart w:id="38" w:name="_Toc145075626"/>
            <w:r>
              <w:rPr>
                <w:szCs w:val="24"/>
              </w:rPr>
              <w:t>-</w:t>
            </w:r>
            <w:bookmarkEnd w:id="36"/>
            <w:bookmarkEnd w:id="37"/>
            <w:bookmarkEnd w:id="38"/>
          </w:p>
        </w:tc>
      </w:tr>
    </w:tbl>
    <w:p w14:paraId="5A76B2AF" w14:textId="77777777" w:rsidR="00C65386" w:rsidRDefault="00C65386" w:rsidP="00C65386">
      <w:pPr>
        <w:spacing w:after="0" w:line="360" w:lineRule="auto"/>
        <w:jc w:val="both"/>
        <w:rPr>
          <w:rFonts w:eastAsia="Times New Roman"/>
          <w:spacing w:val="6"/>
          <w:sz w:val="28"/>
          <w:lang w:eastAsia="ru-RU"/>
        </w:rPr>
      </w:pPr>
    </w:p>
    <w:p w14:paraId="7BA43C28" w14:textId="6DF71988" w:rsidR="00C65386" w:rsidRPr="00767006" w:rsidRDefault="00C65386" w:rsidP="00C65386">
      <w:pPr>
        <w:spacing w:after="0" w:line="360" w:lineRule="auto"/>
        <w:ind w:firstLine="709"/>
        <w:jc w:val="both"/>
        <w:rPr>
          <w:rFonts w:eastAsia="Times New Roman"/>
          <w:spacing w:val="6"/>
          <w:sz w:val="28"/>
          <w:lang w:eastAsia="ru-RU"/>
        </w:rPr>
      </w:pPr>
      <w:r w:rsidRPr="00767006">
        <w:rPr>
          <w:rFonts w:eastAsia="Times New Roman"/>
          <w:spacing w:val="6"/>
          <w:sz w:val="28"/>
          <w:lang w:eastAsia="ru-RU"/>
        </w:rPr>
        <w:t xml:space="preserve">Общее потребление моторного топлива в базовом 2022 г. составило: бензин – </w:t>
      </w:r>
      <w:r w:rsidR="009E1189">
        <w:rPr>
          <w:rFonts w:eastAsia="Times New Roman"/>
          <w:spacing w:val="6"/>
          <w:sz w:val="28"/>
          <w:lang w:eastAsia="ru-RU"/>
        </w:rPr>
        <w:t xml:space="preserve">4,2 </w:t>
      </w:r>
      <w:proofErr w:type="spellStart"/>
      <w:r w:rsidR="009E1189">
        <w:rPr>
          <w:rFonts w:eastAsia="Times New Roman"/>
          <w:spacing w:val="6"/>
          <w:sz w:val="28"/>
          <w:lang w:eastAsia="ru-RU"/>
        </w:rPr>
        <w:t>тыс.л</w:t>
      </w:r>
      <w:proofErr w:type="spellEnd"/>
      <w:r w:rsidR="009E1189">
        <w:rPr>
          <w:rFonts w:eastAsia="Times New Roman"/>
          <w:spacing w:val="6"/>
          <w:sz w:val="28"/>
          <w:lang w:eastAsia="ru-RU"/>
        </w:rPr>
        <w:t>.</w:t>
      </w:r>
    </w:p>
    <w:p w14:paraId="66A4CFD4" w14:textId="0075BD29" w:rsidR="00C65386" w:rsidRPr="00767006" w:rsidRDefault="00C65386" w:rsidP="00C65386">
      <w:pPr>
        <w:spacing w:after="0" w:line="360" w:lineRule="auto"/>
        <w:ind w:firstLine="709"/>
        <w:jc w:val="both"/>
        <w:rPr>
          <w:rFonts w:eastAsia="Times New Roman"/>
          <w:spacing w:val="6"/>
          <w:sz w:val="28"/>
          <w:lang w:eastAsia="ru-RU"/>
        </w:rPr>
      </w:pPr>
      <w:r w:rsidRPr="00767006">
        <w:rPr>
          <w:rFonts w:eastAsia="Times New Roman"/>
          <w:spacing w:val="6"/>
          <w:sz w:val="28"/>
          <w:lang w:eastAsia="ru-RU"/>
        </w:rPr>
        <w:t>В таблице 3.</w:t>
      </w:r>
      <w:r>
        <w:rPr>
          <w:rFonts w:eastAsia="Times New Roman"/>
          <w:spacing w:val="6"/>
          <w:sz w:val="28"/>
          <w:lang w:eastAsia="ru-RU"/>
        </w:rPr>
        <w:t>3</w:t>
      </w:r>
      <w:r w:rsidRPr="00767006">
        <w:rPr>
          <w:rFonts w:eastAsia="Times New Roman"/>
          <w:spacing w:val="6"/>
          <w:sz w:val="28"/>
          <w:lang w:eastAsia="ru-RU"/>
        </w:rPr>
        <w:t xml:space="preserve"> указаны данные об изменении удельного расхода топлива по годам действия программы относительно базового года. </w:t>
      </w:r>
    </w:p>
    <w:p w14:paraId="5BC5D740" w14:textId="77777777" w:rsidR="00C65386" w:rsidRPr="00767006" w:rsidRDefault="00C65386" w:rsidP="00C65386">
      <w:pPr>
        <w:spacing w:after="0" w:line="360" w:lineRule="auto"/>
        <w:ind w:firstLine="709"/>
        <w:jc w:val="both"/>
        <w:rPr>
          <w:rFonts w:eastAsia="Times New Roman"/>
          <w:spacing w:val="6"/>
          <w:sz w:val="28"/>
          <w:lang w:eastAsia="ru-RU"/>
        </w:rPr>
      </w:pPr>
    </w:p>
    <w:p w14:paraId="4FDF86EB" w14:textId="070CA190" w:rsidR="00C65386" w:rsidRPr="00767006" w:rsidRDefault="00C65386" w:rsidP="00C65386">
      <w:pPr>
        <w:spacing w:after="0" w:line="360" w:lineRule="auto"/>
        <w:jc w:val="both"/>
        <w:rPr>
          <w:rFonts w:eastAsia="Times New Roman"/>
          <w:spacing w:val="6"/>
          <w:sz w:val="28"/>
          <w:lang w:eastAsia="ru-RU"/>
        </w:rPr>
      </w:pPr>
      <w:r w:rsidRPr="00767006">
        <w:rPr>
          <w:rFonts w:eastAsia="Times New Roman"/>
          <w:spacing w:val="6"/>
          <w:sz w:val="28"/>
          <w:lang w:eastAsia="ru-RU"/>
        </w:rPr>
        <w:t>Таблица 3.</w:t>
      </w:r>
      <w:r>
        <w:rPr>
          <w:rFonts w:eastAsia="Times New Roman"/>
          <w:spacing w:val="6"/>
          <w:sz w:val="28"/>
          <w:lang w:eastAsia="ru-RU"/>
        </w:rPr>
        <w:t>3</w:t>
      </w:r>
      <w:r w:rsidRPr="00767006">
        <w:rPr>
          <w:rFonts w:eastAsia="Times New Roman"/>
          <w:spacing w:val="6"/>
          <w:sz w:val="28"/>
          <w:lang w:eastAsia="ru-RU"/>
        </w:rPr>
        <w:t xml:space="preserve"> – Расход моторного топлива в учреждении</w:t>
      </w:r>
    </w:p>
    <w:tbl>
      <w:tblPr>
        <w:tblStyle w:val="91"/>
        <w:tblW w:w="0" w:type="auto"/>
        <w:tblLook w:val="04A0" w:firstRow="1" w:lastRow="0" w:firstColumn="1" w:lastColumn="0" w:noHBand="0" w:noVBand="1"/>
      </w:tblPr>
      <w:tblGrid>
        <w:gridCol w:w="3065"/>
        <w:gridCol w:w="1568"/>
        <w:gridCol w:w="1665"/>
        <w:gridCol w:w="1665"/>
        <w:gridCol w:w="1665"/>
      </w:tblGrid>
      <w:tr w:rsidR="00C65386" w:rsidRPr="00AE0DB8" w14:paraId="3260520F" w14:textId="77777777" w:rsidTr="00004EE3">
        <w:trPr>
          <w:trHeight w:val="454"/>
        </w:trPr>
        <w:tc>
          <w:tcPr>
            <w:tcW w:w="3065" w:type="dxa"/>
            <w:vMerge w:val="restart"/>
            <w:vAlign w:val="center"/>
          </w:tcPr>
          <w:p w14:paraId="4D47C8F3"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Показатель</w:t>
            </w:r>
          </w:p>
        </w:tc>
        <w:tc>
          <w:tcPr>
            <w:tcW w:w="6563" w:type="dxa"/>
            <w:gridSpan w:val="4"/>
            <w:vAlign w:val="center"/>
          </w:tcPr>
          <w:p w14:paraId="55F4FB7A"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 xml:space="preserve">Удельный расход топлива за год, </w:t>
            </w:r>
            <w:proofErr w:type="spellStart"/>
            <w:proofErr w:type="gramStart"/>
            <w:r w:rsidRPr="00AE0DB8">
              <w:rPr>
                <w:rFonts w:ascii="Times New Roman" w:eastAsia="Times New Roman" w:hAnsi="Times New Roman" w:cs="Times New Roman"/>
                <w:spacing w:val="6"/>
                <w:sz w:val="24"/>
                <w:szCs w:val="24"/>
                <w:lang w:eastAsia="ru-RU"/>
              </w:rPr>
              <w:t>тыс.л</w:t>
            </w:r>
            <w:proofErr w:type="spellEnd"/>
            <w:proofErr w:type="gramEnd"/>
          </w:p>
        </w:tc>
      </w:tr>
      <w:tr w:rsidR="00C65386" w:rsidRPr="00AE0DB8" w14:paraId="62C82899" w14:textId="77777777" w:rsidTr="00004EE3">
        <w:trPr>
          <w:trHeight w:val="454"/>
        </w:trPr>
        <w:tc>
          <w:tcPr>
            <w:tcW w:w="3065" w:type="dxa"/>
            <w:vMerge/>
            <w:vAlign w:val="center"/>
          </w:tcPr>
          <w:p w14:paraId="3438E204" w14:textId="77777777" w:rsidR="00C65386" w:rsidRPr="00AE0DB8" w:rsidRDefault="00C65386" w:rsidP="00004EE3">
            <w:pPr>
              <w:jc w:val="center"/>
              <w:rPr>
                <w:rFonts w:ascii="Times New Roman" w:eastAsia="Times New Roman" w:hAnsi="Times New Roman" w:cs="Times New Roman"/>
                <w:spacing w:val="6"/>
                <w:sz w:val="24"/>
                <w:szCs w:val="24"/>
                <w:lang w:eastAsia="ru-RU"/>
              </w:rPr>
            </w:pPr>
          </w:p>
        </w:tc>
        <w:tc>
          <w:tcPr>
            <w:tcW w:w="1568" w:type="dxa"/>
            <w:vAlign w:val="center"/>
          </w:tcPr>
          <w:p w14:paraId="054381C2"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Факт 2022</w:t>
            </w:r>
          </w:p>
        </w:tc>
        <w:tc>
          <w:tcPr>
            <w:tcW w:w="4995" w:type="dxa"/>
            <w:gridSpan w:val="3"/>
            <w:vAlign w:val="center"/>
          </w:tcPr>
          <w:p w14:paraId="09D59BD6"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план</w:t>
            </w:r>
          </w:p>
        </w:tc>
      </w:tr>
      <w:tr w:rsidR="00C65386" w:rsidRPr="00AE0DB8" w14:paraId="48EEABBA" w14:textId="77777777" w:rsidTr="00004EE3">
        <w:trPr>
          <w:trHeight w:val="454"/>
        </w:trPr>
        <w:tc>
          <w:tcPr>
            <w:tcW w:w="3065" w:type="dxa"/>
            <w:vMerge/>
            <w:vAlign w:val="center"/>
          </w:tcPr>
          <w:p w14:paraId="33CA56D7" w14:textId="77777777" w:rsidR="00C65386" w:rsidRPr="00AE0DB8" w:rsidRDefault="00C65386" w:rsidP="00004EE3">
            <w:pPr>
              <w:jc w:val="center"/>
              <w:rPr>
                <w:rFonts w:ascii="Times New Roman" w:eastAsia="Times New Roman" w:hAnsi="Times New Roman" w:cs="Times New Roman"/>
                <w:spacing w:val="6"/>
                <w:sz w:val="24"/>
                <w:szCs w:val="24"/>
                <w:lang w:eastAsia="ru-RU"/>
              </w:rPr>
            </w:pPr>
          </w:p>
        </w:tc>
        <w:tc>
          <w:tcPr>
            <w:tcW w:w="1568" w:type="dxa"/>
            <w:vAlign w:val="center"/>
          </w:tcPr>
          <w:p w14:paraId="7472471A"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2022</w:t>
            </w:r>
          </w:p>
        </w:tc>
        <w:tc>
          <w:tcPr>
            <w:tcW w:w="1665" w:type="dxa"/>
            <w:vMerge w:val="restart"/>
            <w:vAlign w:val="center"/>
          </w:tcPr>
          <w:p w14:paraId="5F1E97D8"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2024</w:t>
            </w:r>
          </w:p>
        </w:tc>
        <w:tc>
          <w:tcPr>
            <w:tcW w:w="1665" w:type="dxa"/>
            <w:vMerge w:val="restart"/>
            <w:vAlign w:val="center"/>
          </w:tcPr>
          <w:p w14:paraId="33B42CC9"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2025</w:t>
            </w:r>
          </w:p>
        </w:tc>
        <w:tc>
          <w:tcPr>
            <w:tcW w:w="1665" w:type="dxa"/>
            <w:vMerge w:val="restart"/>
            <w:vAlign w:val="center"/>
          </w:tcPr>
          <w:p w14:paraId="2226E367" w14:textId="77777777" w:rsidR="00C65386" w:rsidRPr="00AE0DB8" w:rsidRDefault="00C65386" w:rsidP="00004EE3">
            <w:pPr>
              <w:jc w:val="center"/>
              <w:rPr>
                <w:rFonts w:ascii="Times New Roman" w:eastAsia="Times New Roman" w:hAnsi="Times New Roman" w:cs="Times New Roman"/>
                <w:spacing w:val="6"/>
                <w:sz w:val="24"/>
                <w:szCs w:val="24"/>
                <w:lang w:eastAsia="ru-RU"/>
              </w:rPr>
            </w:pPr>
            <w:r w:rsidRPr="00AE0DB8">
              <w:rPr>
                <w:rFonts w:ascii="Times New Roman" w:eastAsia="Times New Roman" w:hAnsi="Times New Roman" w:cs="Times New Roman"/>
                <w:spacing w:val="6"/>
                <w:sz w:val="24"/>
                <w:szCs w:val="24"/>
                <w:lang w:eastAsia="ru-RU"/>
              </w:rPr>
              <w:t>2026</w:t>
            </w:r>
          </w:p>
        </w:tc>
      </w:tr>
      <w:tr w:rsidR="00C65386" w:rsidRPr="00AE0DB8" w14:paraId="056DC460" w14:textId="77777777" w:rsidTr="00004EE3">
        <w:trPr>
          <w:trHeight w:val="454"/>
        </w:trPr>
        <w:tc>
          <w:tcPr>
            <w:tcW w:w="3065" w:type="dxa"/>
            <w:vAlign w:val="center"/>
          </w:tcPr>
          <w:p w14:paraId="073ED916" w14:textId="77777777" w:rsidR="00C65386" w:rsidRPr="00AE0DB8" w:rsidRDefault="00C65386" w:rsidP="00004EE3">
            <w:pPr>
              <w:jc w:val="center"/>
              <w:rPr>
                <w:rFonts w:ascii="Times New Roman" w:hAnsi="Times New Roman" w:cs="Times New Roman"/>
                <w:color w:val="000000"/>
                <w:sz w:val="24"/>
                <w:szCs w:val="24"/>
              </w:rPr>
            </w:pPr>
            <w:r w:rsidRPr="00AE0DB8">
              <w:rPr>
                <w:rFonts w:ascii="Times New Roman" w:hAnsi="Times New Roman" w:cs="Times New Roman"/>
                <w:color w:val="000000"/>
                <w:sz w:val="24"/>
                <w:szCs w:val="24"/>
              </w:rPr>
              <w:t>Дизельное топливо</w:t>
            </w:r>
          </w:p>
        </w:tc>
        <w:tc>
          <w:tcPr>
            <w:tcW w:w="1568" w:type="dxa"/>
            <w:vAlign w:val="center"/>
          </w:tcPr>
          <w:p w14:paraId="111AE4A8" w14:textId="3C8DE54D" w:rsidR="00C65386" w:rsidRPr="00AE0DB8" w:rsidRDefault="00737D30" w:rsidP="00004EE3">
            <w:pPr>
              <w:jc w:val="center"/>
              <w:rPr>
                <w:rFonts w:ascii="Times New Roman" w:hAnsi="Times New Roman" w:cs="Times New Roman"/>
                <w:color w:val="000000"/>
                <w:sz w:val="24"/>
                <w:szCs w:val="24"/>
              </w:rPr>
            </w:pPr>
            <w:r>
              <w:rPr>
                <w:rFonts w:ascii="Times New Roman" w:hAnsi="Times New Roman" w:cs="Times New Roman"/>
                <w:color w:val="000000"/>
                <w:sz w:val="24"/>
                <w:szCs w:val="24"/>
              </w:rPr>
              <w:t>0,00</w:t>
            </w:r>
          </w:p>
        </w:tc>
        <w:tc>
          <w:tcPr>
            <w:tcW w:w="1665" w:type="dxa"/>
            <w:vMerge/>
            <w:vAlign w:val="center"/>
          </w:tcPr>
          <w:p w14:paraId="4FC2B555" w14:textId="77777777" w:rsidR="00C65386" w:rsidRPr="00AE0DB8" w:rsidRDefault="00C65386" w:rsidP="00004EE3">
            <w:pPr>
              <w:jc w:val="center"/>
              <w:rPr>
                <w:rFonts w:ascii="Times New Roman" w:hAnsi="Times New Roman" w:cs="Times New Roman"/>
                <w:color w:val="000000"/>
                <w:sz w:val="24"/>
                <w:szCs w:val="24"/>
              </w:rPr>
            </w:pPr>
          </w:p>
        </w:tc>
        <w:tc>
          <w:tcPr>
            <w:tcW w:w="1665" w:type="dxa"/>
            <w:vMerge/>
            <w:vAlign w:val="center"/>
          </w:tcPr>
          <w:p w14:paraId="7BB34F79" w14:textId="77777777" w:rsidR="00C65386" w:rsidRPr="00AE0DB8" w:rsidRDefault="00C65386" w:rsidP="00004EE3">
            <w:pPr>
              <w:jc w:val="center"/>
              <w:rPr>
                <w:rFonts w:ascii="Times New Roman" w:hAnsi="Times New Roman" w:cs="Times New Roman"/>
                <w:color w:val="000000"/>
                <w:sz w:val="24"/>
                <w:szCs w:val="24"/>
              </w:rPr>
            </w:pPr>
          </w:p>
        </w:tc>
        <w:tc>
          <w:tcPr>
            <w:tcW w:w="1665" w:type="dxa"/>
            <w:vMerge/>
            <w:vAlign w:val="center"/>
          </w:tcPr>
          <w:p w14:paraId="28FCCDBE" w14:textId="77777777" w:rsidR="00C65386" w:rsidRPr="00AE0DB8" w:rsidRDefault="00C65386" w:rsidP="00004EE3">
            <w:pPr>
              <w:jc w:val="center"/>
              <w:rPr>
                <w:rFonts w:ascii="Times New Roman" w:hAnsi="Times New Roman" w:cs="Times New Roman"/>
                <w:color w:val="000000"/>
                <w:sz w:val="24"/>
                <w:szCs w:val="24"/>
              </w:rPr>
            </w:pPr>
          </w:p>
        </w:tc>
      </w:tr>
      <w:tr w:rsidR="00C65386" w:rsidRPr="00AE0DB8" w14:paraId="5AE57161" w14:textId="77777777" w:rsidTr="00004EE3">
        <w:trPr>
          <w:trHeight w:val="454"/>
        </w:trPr>
        <w:tc>
          <w:tcPr>
            <w:tcW w:w="3065" w:type="dxa"/>
            <w:vAlign w:val="center"/>
          </w:tcPr>
          <w:p w14:paraId="5F133BE3" w14:textId="77777777" w:rsidR="00C65386" w:rsidRPr="00AE0DB8" w:rsidRDefault="00C65386" w:rsidP="00004EE3">
            <w:pPr>
              <w:jc w:val="center"/>
              <w:rPr>
                <w:rFonts w:ascii="Times New Roman" w:hAnsi="Times New Roman" w:cs="Times New Roman"/>
                <w:color w:val="000000"/>
                <w:sz w:val="24"/>
                <w:szCs w:val="24"/>
              </w:rPr>
            </w:pPr>
            <w:r w:rsidRPr="00AE0DB8">
              <w:rPr>
                <w:rFonts w:ascii="Times New Roman" w:hAnsi="Times New Roman" w:cs="Times New Roman"/>
                <w:color w:val="000000"/>
                <w:sz w:val="24"/>
                <w:szCs w:val="24"/>
              </w:rPr>
              <w:t>Бензин</w:t>
            </w:r>
          </w:p>
        </w:tc>
        <w:tc>
          <w:tcPr>
            <w:tcW w:w="1568" w:type="dxa"/>
            <w:vAlign w:val="center"/>
          </w:tcPr>
          <w:p w14:paraId="7FED6953" w14:textId="39452BF8" w:rsidR="00C65386" w:rsidRPr="00AE0DB8" w:rsidRDefault="00737D30" w:rsidP="00004EE3">
            <w:pPr>
              <w:jc w:val="center"/>
              <w:rPr>
                <w:rFonts w:ascii="Times New Roman" w:hAnsi="Times New Roman" w:cs="Times New Roman"/>
                <w:color w:val="000000"/>
                <w:sz w:val="24"/>
                <w:szCs w:val="24"/>
              </w:rPr>
            </w:pPr>
            <w:r>
              <w:rPr>
                <w:rFonts w:ascii="Times New Roman" w:hAnsi="Times New Roman" w:cs="Times New Roman"/>
                <w:color w:val="000000"/>
                <w:sz w:val="24"/>
                <w:szCs w:val="24"/>
              </w:rPr>
              <w:t>4,20</w:t>
            </w:r>
          </w:p>
        </w:tc>
        <w:tc>
          <w:tcPr>
            <w:tcW w:w="1665" w:type="dxa"/>
            <w:vMerge/>
            <w:vAlign w:val="center"/>
          </w:tcPr>
          <w:p w14:paraId="51EE8AA4" w14:textId="77777777" w:rsidR="00C65386" w:rsidRPr="00AE0DB8" w:rsidRDefault="00C65386" w:rsidP="00004EE3">
            <w:pPr>
              <w:jc w:val="center"/>
              <w:rPr>
                <w:rFonts w:ascii="Times New Roman" w:hAnsi="Times New Roman" w:cs="Times New Roman"/>
                <w:color w:val="000000"/>
                <w:sz w:val="24"/>
                <w:szCs w:val="24"/>
              </w:rPr>
            </w:pPr>
          </w:p>
        </w:tc>
        <w:tc>
          <w:tcPr>
            <w:tcW w:w="1665" w:type="dxa"/>
            <w:vMerge/>
            <w:vAlign w:val="center"/>
          </w:tcPr>
          <w:p w14:paraId="47498839" w14:textId="77777777" w:rsidR="00C65386" w:rsidRPr="00AE0DB8" w:rsidRDefault="00C65386" w:rsidP="00004EE3">
            <w:pPr>
              <w:jc w:val="center"/>
              <w:rPr>
                <w:rFonts w:ascii="Times New Roman" w:hAnsi="Times New Roman" w:cs="Times New Roman"/>
                <w:color w:val="000000"/>
                <w:sz w:val="24"/>
                <w:szCs w:val="24"/>
              </w:rPr>
            </w:pPr>
          </w:p>
        </w:tc>
        <w:tc>
          <w:tcPr>
            <w:tcW w:w="1665" w:type="dxa"/>
            <w:vMerge/>
            <w:vAlign w:val="center"/>
          </w:tcPr>
          <w:p w14:paraId="6AFBD9F5" w14:textId="77777777" w:rsidR="00C65386" w:rsidRPr="00AE0DB8" w:rsidRDefault="00C65386" w:rsidP="00004EE3">
            <w:pPr>
              <w:jc w:val="center"/>
              <w:rPr>
                <w:rFonts w:ascii="Times New Roman" w:hAnsi="Times New Roman" w:cs="Times New Roman"/>
                <w:color w:val="000000"/>
                <w:sz w:val="24"/>
                <w:szCs w:val="24"/>
              </w:rPr>
            </w:pPr>
          </w:p>
        </w:tc>
      </w:tr>
      <w:tr w:rsidR="00737D30" w:rsidRPr="00AE0DB8" w14:paraId="64D5A40D" w14:textId="77777777" w:rsidTr="00737D30">
        <w:trPr>
          <w:trHeight w:val="860"/>
        </w:trPr>
        <w:tc>
          <w:tcPr>
            <w:tcW w:w="3065" w:type="dxa"/>
            <w:vAlign w:val="center"/>
          </w:tcPr>
          <w:p w14:paraId="3FB1F670" w14:textId="77777777" w:rsidR="00737D30" w:rsidRPr="00AE0DB8" w:rsidRDefault="00737D30" w:rsidP="00C65386">
            <w:pPr>
              <w:jc w:val="center"/>
              <w:rPr>
                <w:rFonts w:ascii="Times New Roman" w:hAnsi="Times New Roman" w:cs="Times New Roman"/>
                <w:color w:val="000000"/>
                <w:sz w:val="24"/>
                <w:szCs w:val="24"/>
              </w:rPr>
            </w:pPr>
            <w:r w:rsidRPr="00AE0DB8">
              <w:rPr>
                <w:rFonts w:ascii="Times New Roman" w:hAnsi="Times New Roman" w:cs="Times New Roman"/>
                <w:color w:val="000000"/>
                <w:sz w:val="24"/>
                <w:szCs w:val="24"/>
              </w:rPr>
              <w:t>Удельный расход моторного топлива, тут/л</w:t>
            </w:r>
          </w:p>
        </w:tc>
        <w:tc>
          <w:tcPr>
            <w:tcW w:w="1568" w:type="dxa"/>
            <w:vAlign w:val="center"/>
          </w:tcPr>
          <w:p w14:paraId="2947FB0F" w14:textId="226527FB" w:rsidR="00737D30" w:rsidRPr="00737D30" w:rsidRDefault="00737D30" w:rsidP="00737D30">
            <w:pPr>
              <w:jc w:val="center"/>
              <w:rPr>
                <w:rFonts w:ascii="Times New Roman" w:hAnsi="Times New Roman" w:cs="Times New Roman"/>
                <w:color w:val="000000"/>
                <w:sz w:val="24"/>
                <w:szCs w:val="24"/>
              </w:rPr>
            </w:pPr>
            <w:r w:rsidRPr="00737D30">
              <w:rPr>
                <w:rFonts w:ascii="Times New Roman" w:hAnsi="Times New Roman" w:cs="Times New Roman"/>
                <w:color w:val="000000"/>
                <w:sz w:val="24"/>
                <w:szCs w:val="24"/>
              </w:rPr>
              <w:t>0,0000539</w:t>
            </w:r>
          </w:p>
        </w:tc>
        <w:tc>
          <w:tcPr>
            <w:tcW w:w="1665" w:type="dxa"/>
            <w:shd w:val="clear" w:color="auto" w:fill="auto"/>
            <w:vAlign w:val="center"/>
          </w:tcPr>
          <w:p w14:paraId="49773628" w14:textId="3E27812F" w:rsidR="00737D30" w:rsidRPr="00737D30" w:rsidRDefault="00737D30" w:rsidP="00737D30">
            <w:pPr>
              <w:jc w:val="center"/>
              <w:rPr>
                <w:rFonts w:ascii="Times New Roman" w:hAnsi="Times New Roman" w:cs="Times New Roman"/>
                <w:color w:val="000000"/>
                <w:sz w:val="24"/>
                <w:szCs w:val="24"/>
              </w:rPr>
            </w:pPr>
            <w:r w:rsidRPr="00737D30">
              <w:rPr>
                <w:rFonts w:ascii="Times New Roman" w:hAnsi="Times New Roman" w:cs="Times New Roman"/>
                <w:color w:val="000000"/>
                <w:sz w:val="24"/>
                <w:szCs w:val="24"/>
              </w:rPr>
              <w:t>0,0000531</w:t>
            </w:r>
          </w:p>
        </w:tc>
        <w:tc>
          <w:tcPr>
            <w:tcW w:w="1665" w:type="dxa"/>
            <w:shd w:val="clear" w:color="auto" w:fill="auto"/>
            <w:vAlign w:val="center"/>
          </w:tcPr>
          <w:p w14:paraId="7D656FD9" w14:textId="1D436B82" w:rsidR="00737D30" w:rsidRPr="00737D30" w:rsidRDefault="00737D30" w:rsidP="00737D30">
            <w:pPr>
              <w:jc w:val="center"/>
              <w:rPr>
                <w:rFonts w:ascii="Times New Roman" w:hAnsi="Times New Roman" w:cs="Times New Roman"/>
                <w:color w:val="000000"/>
                <w:sz w:val="24"/>
                <w:szCs w:val="24"/>
              </w:rPr>
            </w:pPr>
            <w:r w:rsidRPr="00737D30">
              <w:rPr>
                <w:rFonts w:ascii="Times New Roman" w:hAnsi="Times New Roman" w:cs="Times New Roman"/>
                <w:color w:val="000000"/>
                <w:sz w:val="24"/>
                <w:szCs w:val="24"/>
              </w:rPr>
              <w:t>0,0000523</w:t>
            </w:r>
          </w:p>
        </w:tc>
        <w:tc>
          <w:tcPr>
            <w:tcW w:w="1665" w:type="dxa"/>
            <w:shd w:val="clear" w:color="auto" w:fill="auto"/>
            <w:vAlign w:val="center"/>
          </w:tcPr>
          <w:p w14:paraId="3780D770" w14:textId="52EDB4CD" w:rsidR="00737D30" w:rsidRPr="00737D30" w:rsidRDefault="00737D30" w:rsidP="00737D30">
            <w:pPr>
              <w:jc w:val="center"/>
              <w:rPr>
                <w:rFonts w:ascii="Times New Roman" w:hAnsi="Times New Roman" w:cs="Times New Roman"/>
                <w:color w:val="000000"/>
                <w:sz w:val="24"/>
                <w:szCs w:val="24"/>
              </w:rPr>
            </w:pPr>
            <w:r w:rsidRPr="00737D30">
              <w:rPr>
                <w:rFonts w:ascii="Times New Roman" w:hAnsi="Times New Roman" w:cs="Times New Roman"/>
                <w:color w:val="000000"/>
                <w:sz w:val="24"/>
                <w:szCs w:val="24"/>
              </w:rPr>
              <w:t>0,0000506</w:t>
            </w:r>
          </w:p>
        </w:tc>
      </w:tr>
    </w:tbl>
    <w:p w14:paraId="730361AF" w14:textId="77777777" w:rsidR="00C65386" w:rsidRPr="00767006" w:rsidRDefault="00C65386" w:rsidP="00C65386">
      <w:pPr>
        <w:spacing w:after="0" w:line="360" w:lineRule="auto"/>
        <w:jc w:val="both"/>
        <w:rPr>
          <w:rFonts w:eastAsia="Times New Roman"/>
          <w:spacing w:val="6"/>
          <w:sz w:val="28"/>
          <w:lang w:eastAsia="ru-RU"/>
        </w:rPr>
      </w:pPr>
    </w:p>
    <w:p w14:paraId="63C7640B" w14:textId="77777777" w:rsidR="00C65386" w:rsidRPr="00767006" w:rsidRDefault="00C65386" w:rsidP="00C65386">
      <w:pPr>
        <w:spacing w:after="0" w:line="360" w:lineRule="auto"/>
        <w:ind w:firstLine="709"/>
        <w:jc w:val="both"/>
        <w:rPr>
          <w:rFonts w:eastAsia="Times New Roman"/>
          <w:spacing w:val="6"/>
          <w:sz w:val="28"/>
          <w:lang w:eastAsia="ru-RU"/>
        </w:rPr>
      </w:pPr>
      <w:r w:rsidRPr="00767006">
        <w:rPr>
          <w:rFonts w:eastAsia="Times New Roman"/>
          <w:spacing w:val="6"/>
          <w:sz w:val="28"/>
          <w:lang w:eastAsia="ru-RU"/>
        </w:rPr>
        <w:t>Снижение потребления топлива планируется за счет следующих мероприятий:</w:t>
      </w:r>
    </w:p>
    <w:p w14:paraId="7355E25E" w14:textId="77777777" w:rsidR="00C65386" w:rsidRPr="00767006" w:rsidRDefault="00C65386" w:rsidP="00C65386">
      <w:pPr>
        <w:numPr>
          <w:ilvl w:val="0"/>
          <w:numId w:val="2"/>
        </w:numPr>
        <w:spacing w:after="0" w:line="360" w:lineRule="auto"/>
        <w:contextualSpacing/>
        <w:jc w:val="both"/>
        <w:rPr>
          <w:rFonts w:eastAsia="Times New Roman"/>
          <w:spacing w:val="6"/>
          <w:sz w:val="28"/>
          <w:lang w:eastAsia="ru-RU"/>
        </w:rPr>
      </w:pPr>
      <w:r w:rsidRPr="00767006">
        <w:rPr>
          <w:rFonts w:eastAsia="Times New Roman"/>
          <w:spacing w:val="6"/>
          <w:sz w:val="28"/>
          <w:lang w:eastAsia="ru-RU"/>
        </w:rPr>
        <w:t>Строгий контроль ресурсов (ГСМ)</w:t>
      </w:r>
    </w:p>
    <w:p w14:paraId="40DA3153" w14:textId="77777777" w:rsidR="00C65386" w:rsidRPr="00767006" w:rsidRDefault="00C65386" w:rsidP="00C65386">
      <w:pPr>
        <w:numPr>
          <w:ilvl w:val="0"/>
          <w:numId w:val="2"/>
        </w:numPr>
        <w:spacing w:after="0" w:line="360" w:lineRule="auto"/>
        <w:contextualSpacing/>
        <w:jc w:val="both"/>
        <w:rPr>
          <w:rFonts w:eastAsia="Times New Roman"/>
          <w:spacing w:val="6"/>
          <w:sz w:val="28"/>
          <w:lang w:eastAsia="ru-RU"/>
        </w:rPr>
      </w:pPr>
      <w:r w:rsidRPr="00767006">
        <w:rPr>
          <w:rFonts w:eastAsia="Times New Roman"/>
          <w:spacing w:val="6"/>
          <w:sz w:val="28"/>
          <w:lang w:eastAsia="ru-RU"/>
        </w:rPr>
        <w:t>Соблюдение регламентов технического обслуживания транспортных средств</w:t>
      </w:r>
    </w:p>
    <w:p w14:paraId="0DA31CB0" w14:textId="77777777" w:rsidR="00C65386" w:rsidRPr="00767006" w:rsidRDefault="00C65386" w:rsidP="00C65386">
      <w:pPr>
        <w:numPr>
          <w:ilvl w:val="0"/>
          <w:numId w:val="2"/>
        </w:numPr>
        <w:spacing w:after="0" w:line="360" w:lineRule="auto"/>
        <w:contextualSpacing/>
        <w:jc w:val="both"/>
        <w:rPr>
          <w:rFonts w:eastAsia="Times New Roman"/>
          <w:spacing w:val="6"/>
          <w:sz w:val="28"/>
          <w:lang w:eastAsia="ru-RU"/>
        </w:rPr>
      </w:pPr>
      <w:r w:rsidRPr="00767006">
        <w:rPr>
          <w:rFonts w:eastAsia="Times New Roman"/>
          <w:spacing w:val="6"/>
          <w:sz w:val="28"/>
          <w:lang w:eastAsia="ru-RU"/>
        </w:rPr>
        <w:lastRenderedPageBreak/>
        <w:t>Минимизация холостых моточасов</w:t>
      </w:r>
    </w:p>
    <w:p w14:paraId="4590561E" w14:textId="77777777" w:rsidR="00C65386" w:rsidRPr="00767006" w:rsidRDefault="00C65386" w:rsidP="00C65386">
      <w:pPr>
        <w:numPr>
          <w:ilvl w:val="0"/>
          <w:numId w:val="2"/>
        </w:numPr>
        <w:spacing w:after="0" w:line="360" w:lineRule="auto"/>
        <w:contextualSpacing/>
        <w:jc w:val="both"/>
        <w:rPr>
          <w:rFonts w:eastAsia="Times New Roman"/>
          <w:spacing w:val="6"/>
          <w:sz w:val="28"/>
          <w:lang w:eastAsia="ru-RU"/>
        </w:rPr>
      </w:pPr>
      <w:r w:rsidRPr="00767006">
        <w:rPr>
          <w:rFonts w:eastAsia="Times New Roman"/>
          <w:spacing w:val="6"/>
          <w:sz w:val="28"/>
          <w:lang w:eastAsia="ru-RU"/>
        </w:rPr>
        <w:t>Мониторинг скоростных режимов</w:t>
      </w:r>
    </w:p>
    <w:p w14:paraId="4D448FFE" w14:textId="77777777" w:rsidR="00C65386" w:rsidRPr="00767006" w:rsidRDefault="00C65386" w:rsidP="00C65386">
      <w:pPr>
        <w:numPr>
          <w:ilvl w:val="0"/>
          <w:numId w:val="2"/>
        </w:numPr>
        <w:spacing w:after="0" w:line="360" w:lineRule="auto"/>
        <w:contextualSpacing/>
        <w:jc w:val="both"/>
        <w:rPr>
          <w:rFonts w:eastAsia="Times New Roman"/>
          <w:spacing w:val="6"/>
          <w:sz w:val="28"/>
          <w:lang w:eastAsia="ru-RU"/>
        </w:rPr>
      </w:pPr>
      <w:r w:rsidRPr="00767006">
        <w:rPr>
          <w:rFonts w:eastAsia="Times New Roman"/>
          <w:spacing w:val="6"/>
          <w:sz w:val="28"/>
          <w:lang w:eastAsia="ru-RU"/>
        </w:rPr>
        <w:t>Оптимизация маршрутизации</w:t>
      </w:r>
    </w:p>
    <w:p w14:paraId="5A54EDF8" w14:textId="77777777" w:rsidR="00C65386" w:rsidRPr="00767006" w:rsidRDefault="00C65386" w:rsidP="00C65386">
      <w:pPr>
        <w:spacing w:after="0" w:line="360" w:lineRule="auto"/>
        <w:ind w:firstLine="709"/>
        <w:jc w:val="both"/>
        <w:rPr>
          <w:rFonts w:eastAsia="Times New Roman"/>
          <w:spacing w:val="6"/>
          <w:sz w:val="28"/>
          <w:lang w:eastAsia="ru-RU"/>
        </w:rPr>
      </w:pPr>
      <w:r w:rsidRPr="00767006">
        <w:rPr>
          <w:rFonts w:eastAsia="Times New Roman"/>
          <w:spacing w:val="6"/>
          <w:sz w:val="28"/>
          <w:lang w:eastAsia="ru-RU"/>
        </w:rPr>
        <w:t>Мероприятия являются в большей степени организационными и не требуют дополнительных финансовых затрат для достижения установленных целевых уровней экономии.</w:t>
      </w:r>
    </w:p>
    <w:p w14:paraId="038152D3" w14:textId="42EEF10E" w:rsidR="000E5CD0" w:rsidRDefault="000E5CD0" w:rsidP="009466A9">
      <w:pPr>
        <w:spacing w:after="0" w:line="360" w:lineRule="auto"/>
        <w:jc w:val="both"/>
        <w:rPr>
          <w:rFonts w:eastAsia="Times New Roman"/>
          <w:spacing w:val="6"/>
          <w:sz w:val="28"/>
          <w:lang w:eastAsia="ru-RU"/>
        </w:rPr>
      </w:pPr>
    </w:p>
    <w:p w14:paraId="6F28D3B0" w14:textId="4348D183" w:rsidR="00D225CF" w:rsidRDefault="00612009" w:rsidP="007A191C">
      <w:pPr>
        <w:pStyle w:val="21"/>
      </w:pPr>
      <w:bookmarkStart w:id="39" w:name="_Toc145075627"/>
      <w:r>
        <w:t>3.4</w:t>
      </w:r>
      <w:r w:rsidR="00D225CF">
        <w:t xml:space="preserve"> </w:t>
      </w:r>
      <w:r w:rsidR="000A2397">
        <w:t>Анализ фактического потребления энергоресурсов</w:t>
      </w:r>
      <w:bookmarkEnd w:id="39"/>
    </w:p>
    <w:p w14:paraId="658647A9" w14:textId="477E5ACB" w:rsidR="00A21F38" w:rsidRPr="00A21F38" w:rsidRDefault="00C90036" w:rsidP="005375CE">
      <w:pPr>
        <w:spacing w:after="0" w:line="360" w:lineRule="auto"/>
        <w:ind w:firstLine="709"/>
        <w:jc w:val="both"/>
        <w:rPr>
          <w:rFonts w:eastAsia="Calibri"/>
          <w:sz w:val="28"/>
        </w:rPr>
      </w:pPr>
      <w:r>
        <w:rPr>
          <w:sz w:val="28"/>
        </w:rPr>
        <w:t xml:space="preserve">Потребление энергетических ресурсов и воды учреждением осуществляется на </w:t>
      </w:r>
      <w:r w:rsidR="005375CE">
        <w:rPr>
          <w:sz w:val="28"/>
        </w:rPr>
        <w:t xml:space="preserve">осуществление профильной деятельности и </w:t>
      </w:r>
      <w:r>
        <w:rPr>
          <w:sz w:val="28"/>
        </w:rPr>
        <w:t>хозяйственно-бытовые</w:t>
      </w:r>
      <w:r w:rsidR="00A21F38">
        <w:rPr>
          <w:sz w:val="28"/>
        </w:rPr>
        <w:t xml:space="preserve"> нужды</w:t>
      </w:r>
      <w:r>
        <w:rPr>
          <w:sz w:val="28"/>
        </w:rPr>
        <w:t xml:space="preserve">. На основании заключенных договоров </w:t>
      </w:r>
      <w:r w:rsidR="00004EE3">
        <w:rPr>
          <w:sz w:val="28"/>
        </w:rPr>
        <w:t>Администрация</w:t>
      </w:r>
      <w:r w:rsidR="001573F8">
        <w:rPr>
          <w:sz w:val="28"/>
        </w:rPr>
        <w:t xml:space="preserve"> муниципального образования Денисовское</w:t>
      </w:r>
      <w:r>
        <w:rPr>
          <w:sz w:val="28"/>
        </w:rPr>
        <w:t xml:space="preserve"> приобретает электрическую </w:t>
      </w:r>
      <w:r w:rsidR="004925D1">
        <w:rPr>
          <w:sz w:val="28"/>
        </w:rPr>
        <w:t>и</w:t>
      </w:r>
      <w:r>
        <w:rPr>
          <w:sz w:val="28"/>
        </w:rPr>
        <w:t xml:space="preserve"> тепловую энергию</w:t>
      </w:r>
      <w:r w:rsidR="001E2E67">
        <w:rPr>
          <w:sz w:val="28"/>
        </w:rPr>
        <w:t xml:space="preserve">, </w:t>
      </w:r>
      <w:r w:rsidR="003A7FDD">
        <w:rPr>
          <w:sz w:val="28"/>
        </w:rPr>
        <w:t xml:space="preserve">холодную </w:t>
      </w:r>
      <w:r>
        <w:rPr>
          <w:sz w:val="28"/>
        </w:rPr>
        <w:t>воду.</w:t>
      </w:r>
      <w:r w:rsidR="00A21F38">
        <w:rPr>
          <w:sz w:val="28"/>
        </w:rPr>
        <w:t xml:space="preserve"> </w:t>
      </w:r>
    </w:p>
    <w:p w14:paraId="24B78CF8" w14:textId="07329398" w:rsidR="00FA26DC" w:rsidRDefault="00C90036" w:rsidP="00702A2D">
      <w:pPr>
        <w:spacing w:after="0" w:line="360" w:lineRule="auto"/>
        <w:ind w:firstLine="709"/>
        <w:jc w:val="both"/>
        <w:rPr>
          <w:sz w:val="28"/>
        </w:rPr>
      </w:pPr>
      <w:r>
        <w:rPr>
          <w:sz w:val="28"/>
        </w:rPr>
        <w:t xml:space="preserve">Информация о потреблении учреждением электрической энергии в натуральном и денежном выражении </w:t>
      </w:r>
      <w:r w:rsidR="00FA26DC">
        <w:rPr>
          <w:sz w:val="28"/>
        </w:rPr>
        <w:t xml:space="preserve">за </w:t>
      </w:r>
      <w:r w:rsidR="001F52E1">
        <w:rPr>
          <w:sz w:val="28"/>
        </w:rPr>
        <w:t>2020</w:t>
      </w:r>
      <w:r w:rsidR="00FA26DC">
        <w:rPr>
          <w:sz w:val="28"/>
        </w:rPr>
        <w:t xml:space="preserve"> – </w:t>
      </w:r>
      <w:r w:rsidR="001F52E1">
        <w:rPr>
          <w:sz w:val="28"/>
        </w:rPr>
        <w:t>2022</w:t>
      </w:r>
      <w:r w:rsidR="00FA26DC">
        <w:rPr>
          <w:sz w:val="28"/>
        </w:rPr>
        <w:t xml:space="preserve"> гг. </w:t>
      </w:r>
      <w:r>
        <w:rPr>
          <w:sz w:val="28"/>
        </w:rPr>
        <w:t xml:space="preserve">представлена в </w:t>
      </w:r>
      <w:r w:rsidR="005D6F28">
        <w:rPr>
          <w:sz w:val="28"/>
        </w:rPr>
        <w:t>т</w:t>
      </w:r>
      <w:r>
        <w:rPr>
          <w:sz w:val="28"/>
        </w:rPr>
        <w:t xml:space="preserve">аблице </w:t>
      </w:r>
      <w:r w:rsidR="00612009">
        <w:rPr>
          <w:sz w:val="28"/>
        </w:rPr>
        <w:t>3</w:t>
      </w:r>
      <w:r w:rsidR="00A21F38">
        <w:rPr>
          <w:sz w:val="28"/>
        </w:rPr>
        <w:t>.</w:t>
      </w:r>
      <w:r w:rsidR="00C65386">
        <w:rPr>
          <w:sz w:val="28"/>
        </w:rPr>
        <w:t>4</w:t>
      </w:r>
      <w:r>
        <w:rPr>
          <w:sz w:val="28"/>
        </w:rPr>
        <w:t xml:space="preserve">. </w:t>
      </w:r>
      <w:r w:rsidR="00FA26DC">
        <w:rPr>
          <w:sz w:val="28"/>
        </w:rPr>
        <w:t xml:space="preserve">Динамика потребления – на </w:t>
      </w:r>
      <w:r w:rsidR="005D6F28">
        <w:rPr>
          <w:sz w:val="28"/>
        </w:rPr>
        <w:t>р</w:t>
      </w:r>
      <w:r w:rsidR="00FA26DC">
        <w:rPr>
          <w:sz w:val="28"/>
        </w:rPr>
        <w:t xml:space="preserve">исунке </w:t>
      </w:r>
      <w:r w:rsidR="00612009">
        <w:rPr>
          <w:sz w:val="28"/>
        </w:rPr>
        <w:t>3</w:t>
      </w:r>
      <w:r w:rsidR="00FA26DC">
        <w:rPr>
          <w:sz w:val="28"/>
        </w:rPr>
        <w:t>.1</w:t>
      </w:r>
      <w:r w:rsidR="00666265">
        <w:rPr>
          <w:sz w:val="28"/>
        </w:rPr>
        <w:t xml:space="preserve"> и рисунке </w:t>
      </w:r>
      <w:r w:rsidR="00612009">
        <w:rPr>
          <w:sz w:val="28"/>
        </w:rPr>
        <w:t>3</w:t>
      </w:r>
      <w:r w:rsidR="00666265">
        <w:rPr>
          <w:sz w:val="28"/>
        </w:rPr>
        <w:t>.2</w:t>
      </w:r>
      <w:r w:rsidR="00FA26DC">
        <w:rPr>
          <w:sz w:val="28"/>
        </w:rPr>
        <w:t>.</w:t>
      </w:r>
    </w:p>
    <w:p w14:paraId="7FF91D41" w14:textId="65D63629" w:rsidR="00D80045" w:rsidRDefault="00666265" w:rsidP="00666265">
      <w:pPr>
        <w:spacing w:after="0" w:line="360" w:lineRule="auto"/>
        <w:ind w:firstLine="709"/>
        <w:jc w:val="both"/>
        <w:rPr>
          <w:sz w:val="28"/>
        </w:rPr>
      </w:pPr>
      <w:r>
        <w:rPr>
          <w:sz w:val="28"/>
        </w:rPr>
        <w:t xml:space="preserve">Информация о потреблении учреждением тепловой энергии в натуральном и денежном выражении за </w:t>
      </w:r>
      <w:r w:rsidR="001F52E1">
        <w:rPr>
          <w:sz w:val="28"/>
        </w:rPr>
        <w:t>2020</w:t>
      </w:r>
      <w:r w:rsidR="00075BE3">
        <w:rPr>
          <w:sz w:val="28"/>
        </w:rPr>
        <w:t xml:space="preserve"> – </w:t>
      </w:r>
      <w:r w:rsidR="001F52E1">
        <w:rPr>
          <w:sz w:val="28"/>
        </w:rPr>
        <w:t>2022</w:t>
      </w:r>
      <w:r w:rsidR="00075BE3">
        <w:rPr>
          <w:sz w:val="28"/>
        </w:rPr>
        <w:t xml:space="preserve"> </w:t>
      </w:r>
      <w:r>
        <w:rPr>
          <w:sz w:val="28"/>
        </w:rPr>
        <w:t xml:space="preserve">гг. представлена в таблице </w:t>
      </w:r>
      <w:r w:rsidR="00612009">
        <w:rPr>
          <w:sz w:val="28"/>
        </w:rPr>
        <w:t>3.</w:t>
      </w:r>
      <w:r w:rsidR="00C65386">
        <w:rPr>
          <w:sz w:val="28"/>
        </w:rPr>
        <w:t>5</w:t>
      </w:r>
      <w:r>
        <w:rPr>
          <w:sz w:val="28"/>
        </w:rPr>
        <w:t xml:space="preserve">. Динамика потребления – на рисунке </w:t>
      </w:r>
      <w:r w:rsidR="00612009">
        <w:rPr>
          <w:sz w:val="28"/>
        </w:rPr>
        <w:t>3.3</w:t>
      </w:r>
      <w:r>
        <w:rPr>
          <w:sz w:val="28"/>
        </w:rPr>
        <w:t xml:space="preserve"> и рисунке </w:t>
      </w:r>
      <w:r w:rsidR="00612009">
        <w:rPr>
          <w:sz w:val="28"/>
        </w:rPr>
        <w:t>3.4</w:t>
      </w:r>
      <w:r>
        <w:rPr>
          <w:sz w:val="28"/>
        </w:rPr>
        <w:t>.</w:t>
      </w:r>
    </w:p>
    <w:p w14:paraId="6FFD2818" w14:textId="2BCB3C30" w:rsidR="00D80045" w:rsidRDefault="00D80045" w:rsidP="00666265">
      <w:pPr>
        <w:spacing w:after="0" w:line="360" w:lineRule="auto"/>
        <w:ind w:firstLine="709"/>
        <w:jc w:val="both"/>
        <w:rPr>
          <w:sz w:val="28"/>
        </w:rPr>
      </w:pPr>
      <w:r w:rsidRPr="00D80045">
        <w:rPr>
          <w:sz w:val="28"/>
        </w:rPr>
        <w:t xml:space="preserve">Информация о потреблении учреждением холодной воды за </w:t>
      </w:r>
      <w:r w:rsidR="001F52E1">
        <w:rPr>
          <w:sz w:val="28"/>
        </w:rPr>
        <w:t>2020</w:t>
      </w:r>
      <w:r w:rsidR="005375CE">
        <w:rPr>
          <w:sz w:val="28"/>
        </w:rPr>
        <w:t xml:space="preserve"> – </w:t>
      </w:r>
      <w:r w:rsidR="001F52E1">
        <w:rPr>
          <w:sz w:val="28"/>
        </w:rPr>
        <w:t>2022</w:t>
      </w:r>
      <w:r w:rsidR="005375CE">
        <w:rPr>
          <w:sz w:val="28"/>
        </w:rPr>
        <w:t xml:space="preserve"> </w:t>
      </w:r>
      <w:r w:rsidRPr="00D80045">
        <w:rPr>
          <w:sz w:val="28"/>
        </w:rPr>
        <w:t xml:space="preserve">гг. представлена в таблице </w:t>
      </w:r>
      <w:r w:rsidR="00612009">
        <w:rPr>
          <w:sz w:val="28"/>
        </w:rPr>
        <w:t>3.</w:t>
      </w:r>
      <w:r w:rsidR="00C65386">
        <w:rPr>
          <w:sz w:val="28"/>
        </w:rPr>
        <w:t>6</w:t>
      </w:r>
      <w:r w:rsidRPr="00D80045">
        <w:rPr>
          <w:sz w:val="28"/>
        </w:rPr>
        <w:t xml:space="preserve">. Динамика потребления – на рисунках </w:t>
      </w:r>
      <w:r w:rsidR="00612009">
        <w:rPr>
          <w:sz w:val="28"/>
        </w:rPr>
        <w:t>3</w:t>
      </w:r>
      <w:r w:rsidRPr="00D80045">
        <w:rPr>
          <w:sz w:val="28"/>
        </w:rPr>
        <w:t xml:space="preserve">.5 и </w:t>
      </w:r>
      <w:r w:rsidR="00612009">
        <w:rPr>
          <w:sz w:val="28"/>
        </w:rPr>
        <w:t>3</w:t>
      </w:r>
      <w:r w:rsidRPr="00D80045">
        <w:rPr>
          <w:sz w:val="28"/>
        </w:rPr>
        <w:t>.6.</w:t>
      </w:r>
    </w:p>
    <w:p w14:paraId="30A7BE4B" w14:textId="4618A0D4" w:rsidR="00FA26DC" w:rsidRDefault="00FA26DC" w:rsidP="00004EE3">
      <w:pPr>
        <w:spacing w:after="0" w:line="360" w:lineRule="auto"/>
        <w:jc w:val="both"/>
        <w:rPr>
          <w:sz w:val="28"/>
        </w:rPr>
      </w:pPr>
    </w:p>
    <w:p w14:paraId="302C399E" w14:textId="77777777" w:rsidR="007A0C86" w:rsidRDefault="007A0C86">
      <w:pPr>
        <w:rPr>
          <w:sz w:val="28"/>
        </w:rPr>
      </w:pPr>
      <w:r>
        <w:rPr>
          <w:sz w:val="28"/>
        </w:rPr>
        <w:br w:type="page"/>
      </w:r>
    </w:p>
    <w:p w14:paraId="2E3BFF91" w14:textId="34F1829B" w:rsidR="00C90036" w:rsidRDefault="00FA26DC" w:rsidP="00493C93">
      <w:pPr>
        <w:spacing w:after="0" w:line="360" w:lineRule="auto"/>
        <w:rPr>
          <w:sz w:val="28"/>
        </w:rPr>
      </w:pPr>
      <w:r>
        <w:rPr>
          <w:sz w:val="28"/>
        </w:rPr>
        <w:lastRenderedPageBreak/>
        <w:t xml:space="preserve">Таблица </w:t>
      </w:r>
      <w:r w:rsidR="007E0D88">
        <w:rPr>
          <w:sz w:val="28"/>
        </w:rPr>
        <w:t>3.</w:t>
      </w:r>
      <w:r w:rsidR="00C65386">
        <w:rPr>
          <w:sz w:val="28"/>
        </w:rPr>
        <w:t>4</w:t>
      </w:r>
      <w:r>
        <w:rPr>
          <w:sz w:val="28"/>
        </w:rPr>
        <w:t xml:space="preserve"> – Потребление электроэнергии </w:t>
      </w:r>
      <w:r w:rsidR="00C50CCC">
        <w:rPr>
          <w:sz w:val="28"/>
        </w:rPr>
        <w:t xml:space="preserve">учреждением </w:t>
      </w:r>
      <w:r>
        <w:rPr>
          <w:sz w:val="28"/>
        </w:rPr>
        <w:t xml:space="preserve">за </w:t>
      </w:r>
      <w:r w:rsidR="001F52E1">
        <w:rPr>
          <w:sz w:val="28"/>
        </w:rPr>
        <w:t>2020</w:t>
      </w:r>
      <w:r>
        <w:rPr>
          <w:sz w:val="28"/>
        </w:rPr>
        <w:t xml:space="preserve"> – </w:t>
      </w:r>
      <w:r w:rsidR="001F52E1">
        <w:rPr>
          <w:sz w:val="28"/>
        </w:rPr>
        <w:t>2022</w:t>
      </w:r>
      <w:r>
        <w:rPr>
          <w:sz w:val="28"/>
        </w:rPr>
        <w:t xml:space="preserve"> гг.</w:t>
      </w:r>
    </w:p>
    <w:tbl>
      <w:tblPr>
        <w:tblStyle w:val="a3"/>
        <w:tblW w:w="0" w:type="auto"/>
        <w:tblLook w:val="04A0" w:firstRow="1" w:lastRow="0" w:firstColumn="1" w:lastColumn="0" w:noHBand="0" w:noVBand="1"/>
      </w:tblPr>
      <w:tblGrid>
        <w:gridCol w:w="3681"/>
        <w:gridCol w:w="1982"/>
        <w:gridCol w:w="1982"/>
        <w:gridCol w:w="1983"/>
      </w:tblGrid>
      <w:tr w:rsidR="00FA26DC" w:rsidRPr="00666265" w14:paraId="21C18D24" w14:textId="77777777" w:rsidTr="00B2491B">
        <w:trPr>
          <w:trHeight w:hRule="exact" w:val="397"/>
        </w:trPr>
        <w:tc>
          <w:tcPr>
            <w:tcW w:w="3681" w:type="dxa"/>
            <w:vMerge w:val="restart"/>
            <w:vAlign w:val="center"/>
          </w:tcPr>
          <w:p w14:paraId="4EC8199E" w14:textId="77777777" w:rsidR="00FA26DC" w:rsidRPr="00666265" w:rsidRDefault="00FA26DC" w:rsidP="00493C93">
            <w:pPr>
              <w:spacing w:line="360" w:lineRule="auto"/>
              <w:jc w:val="center"/>
              <w:rPr>
                <w:sz w:val="28"/>
              </w:rPr>
            </w:pPr>
            <w:r w:rsidRPr="00666265">
              <w:rPr>
                <w:sz w:val="28"/>
              </w:rPr>
              <w:t>Единица измерения</w:t>
            </w:r>
          </w:p>
        </w:tc>
        <w:tc>
          <w:tcPr>
            <w:tcW w:w="5947" w:type="dxa"/>
            <w:gridSpan w:val="3"/>
            <w:vAlign w:val="center"/>
          </w:tcPr>
          <w:p w14:paraId="6D8BA839" w14:textId="77777777" w:rsidR="00FA26DC" w:rsidRPr="00666265" w:rsidRDefault="00FA26DC" w:rsidP="00493C93">
            <w:pPr>
              <w:spacing w:line="360" w:lineRule="auto"/>
              <w:jc w:val="center"/>
              <w:rPr>
                <w:sz w:val="28"/>
              </w:rPr>
            </w:pPr>
            <w:r w:rsidRPr="00666265">
              <w:rPr>
                <w:sz w:val="28"/>
              </w:rPr>
              <w:t>Потребление электроэнергии</w:t>
            </w:r>
          </w:p>
        </w:tc>
      </w:tr>
      <w:tr w:rsidR="00FA26DC" w:rsidRPr="00666265" w14:paraId="0F51A1A8" w14:textId="77777777" w:rsidTr="00B2491B">
        <w:trPr>
          <w:trHeight w:hRule="exact" w:val="397"/>
        </w:trPr>
        <w:tc>
          <w:tcPr>
            <w:tcW w:w="3681" w:type="dxa"/>
            <w:vMerge/>
            <w:vAlign w:val="center"/>
          </w:tcPr>
          <w:p w14:paraId="1950706D" w14:textId="77777777" w:rsidR="00FA26DC" w:rsidRPr="00666265" w:rsidRDefault="00FA26DC" w:rsidP="00493C93">
            <w:pPr>
              <w:spacing w:line="360" w:lineRule="auto"/>
              <w:jc w:val="center"/>
              <w:rPr>
                <w:sz w:val="28"/>
              </w:rPr>
            </w:pPr>
          </w:p>
        </w:tc>
        <w:tc>
          <w:tcPr>
            <w:tcW w:w="1982" w:type="dxa"/>
            <w:vAlign w:val="center"/>
          </w:tcPr>
          <w:p w14:paraId="3DF5D0FA" w14:textId="39E9692C" w:rsidR="00FA26DC" w:rsidRPr="00666265" w:rsidRDefault="001F52E1" w:rsidP="00493C93">
            <w:pPr>
              <w:spacing w:line="360" w:lineRule="auto"/>
              <w:jc w:val="center"/>
              <w:rPr>
                <w:sz w:val="28"/>
              </w:rPr>
            </w:pPr>
            <w:r>
              <w:rPr>
                <w:sz w:val="28"/>
              </w:rPr>
              <w:t>2020</w:t>
            </w:r>
            <w:r w:rsidR="00FA26DC" w:rsidRPr="00666265">
              <w:rPr>
                <w:sz w:val="28"/>
              </w:rPr>
              <w:t xml:space="preserve"> г.</w:t>
            </w:r>
          </w:p>
        </w:tc>
        <w:tc>
          <w:tcPr>
            <w:tcW w:w="1982" w:type="dxa"/>
            <w:vAlign w:val="center"/>
          </w:tcPr>
          <w:p w14:paraId="1A5ED652" w14:textId="24AC107B" w:rsidR="00FA26DC" w:rsidRPr="00666265" w:rsidRDefault="001F52E1" w:rsidP="00493C93">
            <w:pPr>
              <w:spacing w:line="360" w:lineRule="auto"/>
              <w:jc w:val="center"/>
              <w:rPr>
                <w:sz w:val="28"/>
              </w:rPr>
            </w:pPr>
            <w:r>
              <w:rPr>
                <w:sz w:val="28"/>
              </w:rPr>
              <w:t>2021</w:t>
            </w:r>
            <w:r w:rsidR="00FA26DC" w:rsidRPr="00666265">
              <w:rPr>
                <w:sz w:val="28"/>
              </w:rPr>
              <w:t xml:space="preserve"> г.</w:t>
            </w:r>
          </w:p>
        </w:tc>
        <w:tc>
          <w:tcPr>
            <w:tcW w:w="1983" w:type="dxa"/>
            <w:vAlign w:val="center"/>
          </w:tcPr>
          <w:p w14:paraId="4350D6EA" w14:textId="1BF30D78" w:rsidR="00FA26DC" w:rsidRPr="00666265" w:rsidRDefault="001F52E1" w:rsidP="00493C93">
            <w:pPr>
              <w:spacing w:line="360" w:lineRule="auto"/>
              <w:jc w:val="center"/>
              <w:rPr>
                <w:sz w:val="28"/>
              </w:rPr>
            </w:pPr>
            <w:r>
              <w:rPr>
                <w:sz w:val="28"/>
              </w:rPr>
              <w:t>2022</w:t>
            </w:r>
            <w:r w:rsidR="00FA26DC" w:rsidRPr="00666265">
              <w:rPr>
                <w:sz w:val="28"/>
              </w:rPr>
              <w:t xml:space="preserve"> г</w:t>
            </w:r>
          </w:p>
        </w:tc>
      </w:tr>
      <w:tr w:rsidR="00004EE3" w:rsidRPr="00666265" w14:paraId="3A19A1E0" w14:textId="77777777" w:rsidTr="009C0FD3">
        <w:trPr>
          <w:trHeight w:hRule="exact" w:val="397"/>
        </w:trPr>
        <w:tc>
          <w:tcPr>
            <w:tcW w:w="3681" w:type="dxa"/>
            <w:vAlign w:val="center"/>
          </w:tcPr>
          <w:p w14:paraId="49B36AEB" w14:textId="77777777" w:rsidR="00004EE3" w:rsidRPr="00666265" w:rsidRDefault="00004EE3" w:rsidP="00C65386">
            <w:pPr>
              <w:spacing w:line="360" w:lineRule="auto"/>
              <w:jc w:val="center"/>
              <w:rPr>
                <w:sz w:val="28"/>
              </w:rPr>
            </w:pPr>
            <w:r>
              <w:rPr>
                <w:sz w:val="28"/>
              </w:rPr>
              <w:t xml:space="preserve">тыс. </w:t>
            </w:r>
            <w:r w:rsidRPr="00666265">
              <w:rPr>
                <w:sz w:val="28"/>
              </w:rPr>
              <w:t>кВт*ч</w:t>
            </w:r>
          </w:p>
        </w:tc>
        <w:tc>
          <w:tcPr>
            <w:tcW w:w="1982" w:type="dxa"/>
            <w:vAlign w:val="center"/>
          </w:tcPr>
          <w:p w14:paraId="03199EC1" w14:textId="1E912021" w:rsidR="00004EE3" w:rsidRPr="00C65386" w:rsidRDefault="00004EE3" w:rsidP="00C65386">
            <w:pPr>
              <w:jc w:val="center"/>
              <w:rPr>
                <w:sz w:val="28"/>
                <w:szCs w:val="32"/>
              </w:rPr>
            </w:pPr>
            <w:r>
              <w:rPr>
                <w:sz w:val="28"/>
              </w:rPr>
              <w:t>8,100</w:t>
            </w:r>
          </w:p>
        </w:tc>
        <w:tc>
          <w:tcPr>
            <w:tcW w:w="1982" w:type="dxa"/>
            <w:vAlign w:val="center"/>
          </w:tcPr>
          <w:p w14:paraId="08EBFC60" w14:textId="180724D2" w:rsidR="00004EE3" w:rsidRPr="00C65386" w:rsidRDefault="00004EE3" w:rsidP="00C65386">
            <w:pPr>
              <w:jc w:val="center"/>
              <w:rPr>
                <w:sz w:val="28"/>
                <w:szCs w:val="32"/>
              </w:rPr>
            </w:pPr>
            <w:r>
              <w:rPr>
                <w:sz w:val="28"/>
              </w:rPr>
              <w:t>8,014</w:t>
            </w:r>
          </w:p>
        </w:tc>
        <w:tc>
          <w:tcPr>
            <w:tcW w:w="1983" w:type="dxa"/>
            <w:vAlign w:val="center"/>
          </w:tcPr>
          <w:p w14:paraId="603DB36F" w14:textId="0AFA4F05" w:rsidR="00004EE3" w:rsidRPr="00C65386" w:rsidRDefault="00004EE3" w:rsidP="00C65386">
            <w:pPr>
              <w:jc w:val="center"/>
              <w:rPr>
                <w:sz w:val="28"/>
                <w:szCs w:val="32"/>
              </w:rPr>
            </w:pPr>
            <w:r>
              <w:rPr>
                <w:sz w:val="28"/>
              </w:rPr>
              <w:t>6,663</w:t>
            </w:r>
          </w:p>
        </w:tc>
      </w:tr>
      <w:tr w:rsidR="00004EE3" w:rsidRPr="00666265" w14:paraId="5C174966" w14:textId="77777777" w:rsidTr="009C0FD3">
        <w:trPr>
          <w:trHeight w:hRule="exact" w:val="397"/>
        </w:trPr>
        <w:tc>
          <w:tcPr>
            <w:tcW w:w="3681" w:type="dxa"/>
            <w:vAlign w:val="center"/>
          </w:tcPr>
          <w:p w14:paraId="0463E2E6" w14:textId="77777777" w:rsidR="00004EE3" w:rsidRPr="00666265" w:rsidRDefault="00004EE3" w:rsidP="00C65386">
            <w:pPr>
              <w:spacing w:line="360" w:lineRule="auto"/>
              <w:jc w:val="center"/>
              <w:rPr>
                <w:sz w:val="28"/>
              </w:rPr>
            </w:pPr>
            <w:proofErr w:type="spellStart"/>
            <w:r w:rsidRPr="00666265">
              <w:rPr>
                <w:sz w:val="28"/>
              </w:rPr>
              <w:t>т.у.т</w:t>
            </w:r>
            <w:proofErr w:type="spellEnd"/>
            <w:r w:rsidRPr="00666265">
              <w:rPr>
                <w:sz w:val="28"/>
              </w:rPr>
              <w:t>.</w:t>
            </w:r>
          </w:p>
        </w:tc>
        <w:tc>
          <w:tcPr>
            <w:tcW w:w="1982" w:type="dxa"/>
            <w:vAlign w:val="center"/>
          </w:tcPr>
          <w:p w14:paraId="070440D7" w14:textId="4C0CE437" w:rsidR="00004EE3" w:rsidRPr="00C65386" w:rsidRDefault="00004EE3" w:rsidP="00C65386">
            <w:pPr>
              <w:jc w:val="center"/>
              <w:rPr>
                <w:sz w:val="28"/>
                <w:szCs w:val="32"/>
              </w:rPr>
            </w:pPr>
            <w:r>
              <w:rPr>
                <w:sz w:val="28"/>
              </w:rPr>
              <w:t>2,79</w:t>
            </w:r>
          </w:p>
        </w:tc>
        <w:tc>
          <w:tcPr>
            <w:tcW w:w="1982" w:type="dxa"/>
            <w:vAlign w:val="center"/>
          </w:tcPr>
          <w:p w14:paraId="49381CD2" w14:textId="6C6769CA" w:rsidR="00004EE3" w:rsidRPr="00C65386" w:rsidRDefault="00004EE3" w:rsidP="00C65386">
            <w:pPr>
              <w:jc w:val="center"/>
              <w:rPr>
                <w:sz w:val="28"/>
                <w:szCs w:val="32"/>
              </w:rPr>
            </w:pPr>
            <w:r>
              <w:rPr>
                <w:sz w:val="28"/>
              </w:rPr>
              <w:t>2,76</w:t>
            </w:r>
          </w:p>
        </w:tc>
        <w:tc>
          <w:tcPr>
            <w:tcW w:w="1983" w:type="dxa"/>
            <w:vAlign w:val="center"/>
          </w:tcPr>
          <w:p w14:paraId="08B67E48" w14:textId="33626792" w:rsidR="00004EE3" w:rsidRPr="00C65386" w:rsidRDefault="00004EE3" w:rsidP="00C65386">
            <w:pPr>
              <w:jc w:val="center"/>
              <w:rPr>
                <w:sz w:val="28"/>
                <w:szCs w:val="32"/>
              </w:rPr>
            </w:pPr>
            <w:r>
              <w:rPr>
                <w:sz w:val="28"/>
              </w:rPr>
              <w:t>2,30</w:t>
            </w:r>
          </w:p>
        </w:tc>
      </w:tr>
      <w:tr w:rsidR="00004EE3" w:rsidRPr="00666265" w14:paraId="156EA9C8" w14:textId="77777777" w:rsidTr="009C0FD3">
        <w:trPr>
          <w:trHeight w:hRule="exact" w:val="397"/>
        </w:trPr>
        <w:tc>
          <w:tcPr>
            <w:tcW w:w="3681" w:type="dxa"/>
            <w:vAlign w:val="center"/>
          </w:tcPr>
          <w:p w14:paraId="0467C592" w14:textId="77777777" w:rsidR="00004EE3" w:rsidRPr="00666265" w:rsidRDefault="00004EE3" w:rsidP="00C65386">
            <w:pPr>
              <w:spacing w:line="360" w:lineRule="auto"/>
              <w:jc w:val="center"/>
              <w:rPr>
                <w:sz w:val="28"/>
              </w:rPr>
            </w:pPr>
            <w:r w:rsidRPr="00666265">
              <w:rPr>
                <w:sz w:val="28"/>
              </w:rPr>
              <w:t>тыс. руб.</w:t>
            </w:r>
          </w:p>
        </w:tc>
        <w:tc>
          <w:tcPr>
            <w:tcW w:w="1982" w:type="dxa"/>
            <w:vAlign w:val="center"/>
          </w:tcPr>
          <w:p w14:paraId="1C131AA7" w14:textId="72E47ADE" w:rsidR="00004EE3" w:rsidRPr="00C65386" w:rsidRDefault="00004EE3" w:rsidP="00C65386">
            <w:pPr>
              <w:jc w:val="center"/>
              <w:rPr>
                <w:sz w:val="28"/>
                <w:szCs w:val="32"/>
              </w:rPr>
            </w:pPr>
            <w:r>
              <w:rPr>
                <w:sz w:val="28"/>
              </w:rPr>
              <w:t>62,21</w:t>
            </w:r>
          </w:p>
        </w:tc>
        <w:tc>
          <w:tcPr>
            <w:tcW w:w="1982" w:type="dxa"/>
            <w:vAlign w:val="center"/>
          </w:tcPr>
          <w:p w14:paraId="23F23D61" w14:textId="42421E1A" w:rsidR="00004EE3" w:rsidRPr="00C65386" w:rsidRDefault="00004EE3" w:rsidP="00C65386">
            <w:pPr>
              <w:jc w:val="center"/>
              <w:rPr>
                <w:sz w:val="28"/>
                <w:szCs w:val="32"/>
              </w:rPr>
            </w:pPr>
            <w:r>
              <w:rPr>
                <w:sz w:val="28"/>
              </w:rPr>
              <w:t>61,55</w:t>
            </w:r>
          </w:p>
        </w:tc>
        <w:tc>
          <w:tcPr>
            <w:tcW w:w="1983" w:type="dxa"/>
            <w:vAlign w:val="center"/>
          </w:tcPr>
          <w:p w14:paraId="1F297B5F" w14:textId="22B6A8CA" w:rsidR="00004EE3" w:rsidRPr="00C65386" w:rsidRDefault="00004EE3" w:rsidP="00C65386">
            <w:pPr>
              <w:jc w:val="center"/>
              <w:rPr>
                <w:sz w:val="28"/>
                <w:szCs w:val="32"/>
              </w:rPr>
            </w:pPr>
            <w:r>
              <w:rPr>
                <w:sz w:val="28"/>
              </w:rPr>
              <w:t>51,17</w:t>
            </w:r>
          </w:p>
        </w:tc>
      </w:tr>
    </w:tbl>
    <w:p w14:paraId="51740EF5" w14:textId="77777777" w:rsidR="00FA26DC" w:rsidRDefault="00FA26DC" w:rsidP="001B3FF5">
      <w:pPr>
        <w:spacing w:after="0" w:line="240" w:lineRule="auto"/>
        <w:ind w:firstLine="709"/>
        <w:jc w:val="both"/>
        <w:rPr>
          <w:sz w:val="28"/>
        </w:rPr>
      </w:pPr>
    </w:p>
    <w:p w14:paraId="6C6EBAC5" w14:textId="5A32368D" w:rsidR="007C01AC" w:rsidRDefault="00004EE3" w:rsidP="00493C93">
      <w:pPr>
        <w:spacing w:after="0" w:line="360" w:lineRule="auto"/>
        <w:jc w:val="center"/>
        <w:rPr>
          <w:sz w:val="28"/>
        </w:rPr>
      </w:pPr>
      <w:r>
        <w:rPr>
          <w:noProof/>
          <w:lang w:eastAsia="ru-RU"/>
        </w:rPr>
        <w:drawing>
          <wp:inline distT="0" distB="0" distL="0" distR="0" wp14:anchorId="53639278" wp14:editId="2DF6D7DE">
            <wp:extent cx="5129894" cy="3174548"/>
            <wp:effectExtent l="0" t="0" r="13970" b="26035"/>
            <wp:docPr id="1" name="Диаграмма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2350B62" w14:textId="5B77D009" w:rsidR="00666265" w:rsidRDefault="005D6F28" w:rsidP="007C1181">
      <w:pPr>
        <w:spacing w:after="0" w:line="360" w:lineRule="auto"/>
        <w:jc w:val="center"/>
        <w:rPr>
          <w:sz w:val="28"/>
        </w:rPr>
      </w:pPr>
      <w:r>
        <w:rPr>
          <w:sz w:val="28"/>
        </w:rPr>
        <w:t xml:space="preserve">Рисунок </w:t>
      </w:r>
      <w:r w:rsidR="007E0D88">
        <w:rPr>
          <w:sz w:val="28"/>
        </w:rPr>
        <w:t>3</w:t>
      </w:r>
      <w:r>
        <w:rPr>
          <w:sz w:val="28"/>
        </w:rPr>
        <w:t xml:space="preserve">.1 </w:t>
      </w:r>
      <w:r w:rsidR="00C827B8">
        <w:rPr>
          <w:sz w:val="28"/>
        </w:rPr>
        <w:t>– Динамика потребления электроэнергии</w:t>
      </w:r>
      <w:r w:rsidR="00C50CCC">
        <w:rPr>
          <w:sz w:val="28"/>
        </w:rPr>
        <w:t xml:space="preserve"> учреждением</w:t>
      </w:r>
    </w:p>
    <w:p w14:paraId="1E74D279" w14:textId="0361EE5D" w:rsidR="001B3FF5" w:rsidRDefault="00004EE3" w:rsidP="007C1181">
      <w:pPr>
        <w:spacing w:after="0" w:line="360" w:lineRule="auto"/>
        <w:jc w:val="center"/>
        <w:rPr>
          <w:sz w:val="28"/>
        </w:rPr>
      </w:pPr>
      <w:r>
        <w:rPr>
          <w:noProof/>
          <w:lang w:eastAsia="ru-RU"/>
        </w:rPr>
        <w:drawing>
          <wp:inline distT="0" distB="0" distL="0" distR="0" wp14:anchorId="5F02209A" wp14:editId="6FA9A456">
            <wp:extent cx="5129892" cy="2952750"/>
            <wp:effectExtent l="0" t="0" r="13970" b="19050"/>
            <wp:docPr id="4" name="Диаграмма 4">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5F86F9F" w14:textId="18A12EBF" w:rsidR="003B150A" w:rsidRDefault="003B150A" w:rsidP="003B150A">
      <w:pPr>
        <w:spacing w:after="0" w:line="360" w:lineRule="auto"/>
        <w:jc w:val="center"/>
        <w:rPr>
          <w:sz w:val="28"/>
        </w:rPr>
      </w:pPr>
    </w:p>
    <w:p w14:paraId="5BADF3FC" w14:textId="650C0377" w:rsidR="003B150A" w:rsidRDefault="003777FB" w:rsidP="007C1181">
      <w:pPr>
        <w:spacing w:after="0" w:line="360" w:lineRule="auto"/>
        <w:jc w:val="center"/>
        <w:rPr>
          <w:sz w:val="28"/>
        </w:rPr>
      </w:pPr>
      <w:r>
        <w:rPr>
          <w:sz w:val="28"/>
        </w:rPr>
        <w:t xml:space="preserve">Рисунок </w:t>
      </w:r>
      <w:r w:rsidR="007E0D88">
        <w:rPr>
          <w:sz w:val="28"/>
        </w:rPr>
        <w:t>3</w:t>
      </w:r>
      <w:r>
        <w:rPr>
          <w:sz w:val="28"/>
        </w:rPr>
        <w:t>.2 – Динамика затрат на потребление электроэнергии</w:t>
      </w:r>
    </w:p>
    <w:p w14:paraId="28DBA9DF" w14:textId="77777777" w:rsidR="00A930D0" w:rsidRDefault="00A930D0" w:rsidP="00493C93">
      <w:pPr>
        <w:spacing w:after="0" w:line="360" w:lineRule="auto"/>
        <w:rPr>
          <w:sz w:val="28"/>
        </w:rPr>
      </w:pPr>
    </w:p>
    <w:p w14:paraId="4D8E1663" w14:textId="71D609A2" w:rsidR="00666265" w:rsidRDefault="00666265" w:rsidP="00493C93">
      <w:pPr>
        <w:spacing w:after="0" w:line="360" w:lineRule="auto"/>
        <w:rPr>
          <w:sz w:val="28"/>
        </w:rPr>
      </w:pPr>
      <w:r>
        <w:rPr>
          <w:sz w:val="28"/>
        </w:rPr>
        <w:lastRenderedPageBreak/>
        <w:t xml:space="preserve">Таблица </w:t>
      </w:r>
      <w:r w:rsidR="007E0D88">
        <w:rPr>
          <w:sz w:val="28"/>
        </w:rPr>
        <w:t>3.</w:t>
      </w:r>
      <w:r w:rsidR="00C65386">
        <w:rPr>
          <w:sz w:val="28"/>
        </w:rPr>
        <w:t xml:space="preserve">5 </w:t>
      </w:r>
      <w:r>
        <w:rPr>
          <w:sz w:val="28"/>
        </w:rPr>
        <w:t xml:space="preserve">– Потребление тепловой энергии учреждением за </w:t>
      </w:r>
      <w:r w:rsidR="001F52E1">
        <w:rPr>
          <w:sz w:val="28"/>
        </w:rPr>
        <w:t>2020</w:t>
      </w:r>
      <w:r w:rsidR="007E0D88" w:rsidRPr="007E0D88">
        <w:rPr>
          <w:sz w:val="28"/>
        </w:rPr>
        <w:t xml:space="preserve"> – </w:t>
      </w:r>
      <w:r w:rsidR="001F52E1">
        <w:rPr>
          <w:sz w:val="28"/>
        </w:rPr>
        <w:t>2022</w:t>
      </w:r>
      <w:r w:rsidR="007E0D88" w:rsidRPr="007E0D88">
        <w:rPr>
          <w:sz w:val="28"/>
        </w:rPr>
        <w:t xml:space="preserve"> </w:t>
      </w:r>
      <w:r>
        <w:rPr>
          <w:sz w:val="28"/>
        </w:rPr>
        <w:t>гг.</w:t>
      </w:r>
    </w:p>
    <w:tbl>
      <w:tblPr>
        <w:tblStyle w:val="a3"/>
        <w:tblW w:w="0" w:type="auto"/>
        <w:tblLook w:val="04A0" w:firstRow="1" w:lastRow="0" w:firstColumn="1" w:lastColumn="0" w:noHBand="0" w:noVBand="1"/>
      </w:tblPr>
      <w:tblGrid>
        <w:gridCol w:w="3681"/>
        <w:gridCol w:w="1982"/>
        <w:gridCol w:w="1982"/>
        <w:gridCol w:w="1983"/>
      </w:tblGrid>
      <w:tr w:rsidR="00666265" w14:paraId="44FC5D09" w14:textId="77777777" w:rsidTr="00B2491B">
        <w:trPr>
          <w:trHeight w:hRule="exact" w:val="397"/>
        </w:trPr>
        <w:tc>
          <w:tcPr>
            <w:tcW w:w="3681" w:type="dxa"/>
            <w:vMerge w:val="restart"/>
            <w:vAlign w:val="center"/>
          </w:tcPr>
          <w:p w14:paraId="5EFDC422" w14:textId="77777777" w:rsidR="00666265" w:rsidRDefault="00666265" w:rsidP="00493C93">
            <w:pPr>
              <w:spacing w:line="360" w:lineRule="auto"/>
              <w:jc w:val="center"/>
              <w:rPr>
                <w:sz w:val="28"/>
              </w:rPr>
            </w:pPr>
            <w:r>
              <w:rPr>
                <w:sz w:val="28"/>
              </w:rPr>
              <w:t>Единица измерения</w:t>
            </w:r>
          </w:p>
        </w:tc>
        <w:tc>
          <w:tcPr>
            <w:tcW w:w="5947" w:type="dxa"/>
            <w:gridSpan w:val="3"/>
            <w:vAlign w:val="center"/>
          </w:tcPr>
          <w:p w14:paraId="485A22F8" w14:textId="77777777" w:rsidR="00666265" w:rsidRDefault="00666265" w:rsidP="00493C93">
            <w:pPr>
              <w:spacing w:line="360" w:lineRule="auto"/>
              <w:jc w:val="center"/>
              <w:rPr>
                <w:sz w:val="28"/>
              </w:rPr>
            </w:pPr>
            <w:r>
              <w:rPr>
                <w:sz w:val="28"/>
              </w:rPr>
              <w:t>Потребление теплоэнергии</w:t>
            </w:r>
          </w:p>
        </w:tc>
      </w:tr>
      <w:tr w:rsidR="007E0D88" w14:paraId="32A14C64" w14:textId="77777777" w:rsidTr="00B2491B">
        <w:trPr>
          <w:trHeight w:hRule="exact" w:val="397"/>
        </w:trPr>
        <w:tc>
          <w:tcPr>
            <w:tcW w:w="3681" w:type="dxa"/>
            <w:vMerge/>
            <w:vAlign w:val="center"/>
          </w:tcPr>
          <w:p w14:paraId="2089ED0D" w14:textId="77777777" w:rsidR="007E0D88" w:rsidRDefault="007E0D88" w:rsidP="007E0D88">
            <w:pPr>
              <w:spacing w:line="360" w:lineRule="auto"/>
              <w:jc w:val="center"/>
              <w:rPr>
                <w:sz w:val="28"/>
              </w:rPr>
            </w:pPr>
          </w:p>
        </w:tc>
        <w:tc>
          <w:tcPr>
            <w:tcW w:w="1982" w:type="dxa"/>
            <w:vAlign w:val="center"/>
          </w:tcPr>
          <w:p w14:paraId="6657C9D6" w14:textId="7DE744F2" w:rsidR="007E0D88" w:rsidRDefault="001F52E1" w:rsidP="007E0D88">
            <w:pPr>
              <w:spacing w:line="360" w:lineRule="auto"/>
              <w:jc w:val="center"/>
              <w:rPr>
                <w:sz w:val="28"/>
              </w:rPr>
            </w:pPr>
            <w:r>
              <w:rPr>
                <w:sz w:val="28"/>
              </w:rPr>
              <w:t>2020</w:t>
            </w:r>
            <w:r w:rsidR="007E0D88" w:rsidRPr="00666265">
              <w:rPr>
                <w:sz w:val="28"/>
              </w:rPr>
              <w:t xml:space="preserve"> г.</w:t>
            </w:r>
          </w:p>
        </w:tc>
        <w:tc>
          <w:tcPr>
            <w:tcW w:w="1982" w:type="dxa"/>
            <w:vAlign w:val="center"/>
          </w:tcPr>
          <w:p w14:paraId="50E706D6" w14:textId="59CF441D" w:rsidR="007E0D88" w:rsidRDefault="001F52E1" w:rsidP="007E0D88">
            <w:pPr>
              <w:spacing w:line="360" w:lineRule="auto"/>
              <w:jc w:val="center"/>
              <w:rPr>
                <w:sz w:val="28"/>
              </w:rPr>
            </w:pPr>
            <w:r>
              <w:rPr>
                <w:sz w:val="28"/>
              </w:rPr>
              <w:t>2021</w:t>
            </w:r>
            <w:r w:rsidR="007E0D88" w:rsidRPr="00666265">
              <w:rPr>
                <w:sz w:val="28"/>
              </w:rPr>
              <w:t xml:space="preserve"> г.</w:t>
            </w:r>
          </w:p>
        </w:tc>
        <w:tc>
          <w:tcPr>
            <w:tcW w:w="1983" w:type="dxa"/>
            <w:vAlign w:val="center"/>
          </w:tcPr>
          <w:p w14:paraId="49FE0F64" w14:textId="3DE4642C" w:rsidR="007E0D88" w:rsidRDefault="001F52E1" w:rsidP="007E0D88">
            <w:pPr>
              <w:spacing w:line="360" w:lineRule="auto"/>
              <w:jc w:val="center"/>
              <w:rPr>
                <w:sz w:val="28"/>
              </w:rPr>
            </w:pPr>
            <w:r>
              <w:rPr>
                <w:sz w:val="28"/>
              </w:rPr>
              <w:t>2022</w:t>
            </w:r>
            <w:r w:rsidR="007E0D88" w:rsidRPr="00666265">
              <w:rPr>
                <w:sz w:val="28"/>
              </w:rPr>
              <w:t xml:space="preserve"> г</w:t>
            </w:r>
          </w:p>
        </w:tc>
      </w:tr>
      <w:tr w:rsidR="00703D86" w14:paraId="7DCF82C9" w14:textId="77777777" w:rsidTr="001E2E67">
        <w:trPr>
          <w:trHeight w:hRule="exact" w:val="397"/>
        </w:trPr>
        <w:tc>
          <w:tcPr>
            <w:tcW w:w="3681" w:type="dxa"/>
            <w:vAlign w:val="center"/>
          </w:tcPr>
          <w:p w14:paraId="70FC62BB" w14:textId="77777777" w:rsidR="00703D86" w:rsidRDefault="00703D86" w:rsidP="00C65386">
            <w:pPr>
              <w:spacing w:line="360" w:lineRule="auto"/>
              <w:jc w:val="center"/>
              <w:rPr>
                <w:sz w:val="28"/>
              </w:rPr>
            </w:pPr>
            <w:r>
              <w:rPr>
                <w:sz w:val="28"/>
              </w:rPr>
              <w:t>Гкал</w:t>
            </w:r>
          </w:p>
        </w:tc>
        <w:tc>
          <w:tcPr>
            <w:tcW w:w="1982" w:type="dxa"/>
            <w:vAlign w:val="center"/>
          </w:tcPr>
          <w:p w14:paraId="1D6487F0" w14:textId="55284980" w:rsidR="00703D86" w:rsidRPr="00C65386" w:rsidRDefault="00703D86" w:rsidP="00C65386">
            <w:pPr>
              <w:jc w:val="center"/>
              <w:rPr>
                <w:sz w:val="28"/>
                <w:szCs w:val="32"/>
              </w:rPr>
            </w:pPr>
            <w:r>
              <w:rPr>
                <w:sz w:val="28"/>
              </w:rPr>
              <w:t>46,840</w:t>
            </w:r>
          </w:p>
        </w:tc>
        <w:tc>
          <w:tcPr>
            <w:tcW w:w="1982" w:type="dxa"/>
            <w:vAlign w:val="center"/>
          </w:tcPr>
          <w:p w14:paraId="34BFBA29" w14:textId="48E32F3C" w:rsidR="00703D86" w:rsidRPr="00C65386" w:rsidRDefault="00703D86" w:rsidP="00C65386">
            <w:pPr>
              <w:jc w:val="center"/>
              <w:rPr>
                <w:sz w:val="28"/>
                <w:szCs w:val="32"/>
              </w:rPr>
            </w:pPr>
            <w:r>
              <w:rPr>
                <w:sz w:val="28"/>
              </w:rPr>
              <w:t>49,300</w:t>
            </w:r>
          </w:p>
        </w:tc>
        <w:tc>
          <w:tcPr>
            <w:tcW w:w="1983" w:type="dxa"/>
            <w:vAlign w:val="center"/>
          </w:tcPr>
          <w:p w14:paraId="3A5584AC" w14:textId="33E92E35" w:rsidR="00703D86" w:rsidRPr="00C65386" w:rsidRDefault="00703D86" w:rsidP="00C65386">
            <w:pPr>
              <w:jc w:val="center"/>
              <w:rPr>
                <w:sz w:val="28"/>
                <w:szCs w:val="32"/>
              </w:rPr>
            </w:pPr>
            <w:r>
              <w:rPr>
                <w:sz w:val="28"/>
              </w:rPr>
              <w:t>39,000</w:t>
            </w:r>
          </w:p>
        </w:tc>
      </w:tr>
      <w:tr w:rsidR="00703D86" w14:paraId="7D6611BC" w14:textId="77777777" w:rsidTr="001E2E67">
        <w:trPr>
          <w:trHeight w:hRule="exact" w:val="397"/>
        </w:trPr>
        <w:tc>
          <w:tcPr>
            <w:tcW w:w="3681" w:type="dxa"/>
            <w:vAlign w:val="center"/>
          </w:tcPr>
          <w:p w14:paraId="1CD96417" w14:textId="77777777" w:rsidR="00703D86" w:rsidRDefault="00703D86" w:rsidP="00C65386">
            <w:pPr>
              <w:spacing w:line="360" w:lineRule="auto"/>
              <w:jc w:val="center"/>
              <w:rPr>
                <w:sz w:val="28"/>
              </w:rPr>
            </w:pPr>
            <w:proofErr w:type="spellStart"/>
            <w:r>
              <w:rPr>
                <w:sz w:val="28"/>
              </w:rPr>
              <w:t>т.у.т</w:t>
            </w:r>
            <w:proofErr w:type="spellEnd"/>
            <w:r>
              <w:rPr>
                <w:sz w:val="28"/>
              </w:rPr>
              <w:t>.</w:t>
            </w:r>
          </w:p>
        </w:tc>
        <w:tc>
          <w:tcPr>
            <w:tcW w:w="1982" w:type="dxa"/>
            <w:vAlign w:val="center"/>
          </w:tcPr>
          <w:p w14:paraId="5AE17EA0" w14:textId="4318E3E6" w:rsidR="00703D86" w:rsidRPr="00C65386" w:rsidRDefault="00703D86" w:rsidP="00C65386">
            <w:pPr>
              <w:jc w:val="center"/>
              <w:rPr>
                <w:sz w:val="28"/>
                <w:szCs w:val="32"/>
              </w:rPr>
            </w:pPr>
            <w:r>
              <w:rPr>
                <w:sz w:val="28"/>
              </w:rPr>
              <w:t>6,96</w:t>
            </w:r>
          </w:p>
        </w:tc>
        <w:tc>
          <w:tcPr>
            <w:tcW w:w="1982" w:type="dxa"/>
            <w:vAlign w:val="center"/>
          </w:tcPr>
          <w:p w14:paraId="17C3A9C7" w14:textId="6CF4F68B" w:rsidR="00703D86" w:rsidRPr="00C65386" w:rsidRDefault="00703D86" w:rsidP="00C65386">
            <w:pPr>
              <w:jc w:val="center"/>
              <w:rPr>
                <w:sz w:val="28"/>
                <w:szCs w:val="32"/>
              </w:rPr>
            </w:pPr>
            <w:r>
              <w:rPr>
                <w:sz w:val="28"/>
              </w:rPr>
              <w:t>7,33</w:t>
            </w:r>
          </w:p>
        </w:tc>
        <w:tc>
          <w:tcPr>
            <w:tcW w:w="1983" w:type="dxa"/>
            <w:vAlign w:val="center"/>
          </w:tcPr>
          <w:p w14:paraId="4854EF1D" w14:textId="670026B2" w:rsidR="00703D86" w:rsidRPr="00C65386" w:rsidRDefault="00703D86" w:rsidP="00C65386">
            <w:pPr>
              <w:jc w:val="center"/>
              <w:rPr>
                <w:sz w:val="28"/>
                <w:szCs w:val="32"/>
              </w:rPr>
            </w:pPr>
            <w:r>
              <w:rPr>
                <w:sz w:val="28"/>
              </w:rPr>
              <w:t>5,80</w:t>
            </w:r>
          </w:p>
        </w:tc>
      </w:tr>
      <w:tr w:rsidR="00703D86" w14:paraId="1536DEA6" w14:textId="77777777" w:rsidTr="001E2E67">
        <w:trPr>
          <w:trHeight w:hRule="exact" w:val="397"/>
        </w:trPr>
        <w:tc>
          <w:tcPr>
            <w:tcW w:w="3681" w:type="dxa"/>
            <w:vAlign w:val="center"/>
          </w:tcPr>
          <w:p w14:paraId="4FC35035" w14:textId="77777777" w:rsidR="00703D86" w:rsidRDefault="00703D86" w:rsidP="00C65386">
            <w:pPr>
              <w:spacing w:line="360" w:lineRule="auto"/>
              <w:jc w:val="center"/>
              <w:rPr>
                <w:sz w:val="28"/>
              </w:rPr>
            </w:pPr>
            <w:r>
              <w:rPr>
                <w:sz w:val="28"/>
              </w:rPr>
              <w:t>тыс. руб.</w:t>
            </w:r>
          </w:p>
        </w:tc>
        <w:tc>
          <w:tcPr>
            <w:tcW w:w="1982" w:type="dxa"/>
            <w:vAlign w:val="center"/>
          </w:tcPr>
          <w:p w14:paraId="12E8E549" w14:textId="2E6E694D" w:rsidR="00703D86" w:rsidRPr="00C65386" w:rsidRDefault="00703D86" w:rsidP="00C65386">
            <w:pPr>
              <w:jc w:val="center"/>
              <w:rPr>
                <w:sz w:val="28"/>
                <w:szCs w:val="32"/>
              </w:rPr>
            </w:pPr>
            <w:r>
              <w:rPr>
                <w:sz w:val="28"/>
              </w:rPr>
              <w:t>80,05</w:t>
            </w:r>
          </w:p>
        </w:tc>
        <w:tc>
          <w:tcPr>
            <w:tcW w:w="1982" w:type="dxa"/>
            <w:vAlign w:val="center"/>
          </w:tcPr>
          <w:p w14:paraId="0BB0E7CE" w14:textId="5D602E3B" w:rsidR="00703D86" w:rsidRPr="00C65386" w:rsidRDefault="00703D86" w:rsidP="00C65386">
            <w:pPr>
              <w:jc w:val="center"/>
              <w:rPr>
                <w:sz w:val="28"/>
                <w:szCs w:val="32"/>
              </w:rPr>
            </w:pPr>
            <w:r>
              <w:rPr>
                <w:sz w:val="28"/>
              </w:rPr>
              <w:t>106,98</w:t>
            </w:r>
          </w:p>
        </w:tc>
        <w:tc>
          <w:tcPr>
            <w:tcW w:w="1983" w:type="dxa"/>
            <w:vAlign w:val="center"/>
          </w:tcPr>
          <w:p w14:paraId="1CB98BDA" w14:textId="4EF51763" w:rsidR="00703D86" w:rsidRPr="00C65386" w:rsidRDefault="00703D86" w:rsidP="00C65386">
            <w:pPr>
              <w:jc w:val="center"/>
              <w:rPr>
                <w:sz w:val="28"/>
                <w:szCs w:val="32"/>
              </w:rPr>
            </w:pPr>
            <w:r>
              <w:rPr>
                <w:sz w:val="28"/>
              </w:rPr>
              <w:t>117,34</w:t>
            </w:r>
          </w:p>
        </w:tc>
      </w:tr>
    </w:tbl>
    <w:p w14:paraId="75083F79" w14:textId="77777777" w:rsidR="00666265" w:rsidRDefault="00666265" w:rsidP="001B3FF5">
      <w:pPr>
        <w:spacing w:after="0" w:line="240" w:lineRule="auto"/>
        <w:ind w:firstLine="709"/>
        <w:jc w:val="both"/>
        <w:rPr>
          <w:sz w:val="28"/>
        </w:rPr>
      </w:pPr>
    </w:p>
    <w:p w14:paraId="5FD43571" w14:textId="3681F680" w:rsidR="001B3FF5" w:rsidRDefault="00703D86" w:rsidP="00493C93">
      <w:pPr>
        <w:spacing w:after="0" w:line="360" w:lineRule="auto"/>
        <w:jc w:val="center"/>
        <w:rPr>
          <w:sz w:val="28"/>
        </w:rPr>
      </w:pPr>
      <w:r>
        <w:rPr>
          <w:noProof/>
          <w:lang w:eastAsia="ru-RU"/>
        </w:rPr>
        <w:drawing>
          <wp:inline distT="0" distB="0" distL="0" distR="0" wp14:anchorId="32DA588E" wp14:editId="7D840112">
            <wp:extent cx="5129894" cy="3174548"/>
            <wp:effectExtent l="0" t="0" r="13970" b="26035"/>
            <wp:docPr id="6" name="Диаграмма 6">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002BA9" w14:textId="6D402370" w:rsidR="00666265" w:rsidRDefault="00666265" w:rsidP="007C1181">
      <w:pPr>
        <w:spacing w:after="0" w:line="360" w:lineRule="auto"/>
        <w:jc w:val="center"/>
        <w:rPr>
          <w:sz w:val="28"/>
        </w:rPr>
      </w:pPr>
      <w:r>
        <w:rPr>
          <w:sz w:val="28"/>
        </w:rPr>
        <w:t xml:space="preserve">Рисунок </w:t>
      </w:r>
      <w:r w:rsidR="007E0D88">
        <w:rPr>
          <w:sz w:val="28"/>
        </w:rPr>
        <w:t>3</w:t>
      </w:r>
      <w:r>
        <w:rPr>
          <w:sz w:val="28"/>
        </w:rPr>
        <w:t>.3 – Динамика потре</w:t>
      </w:r>
      <w:r w:rsidR="007C1181">
        <w:rPr>
          <w:sz w:val="28"/>
        </w:rPr>
        <w:t>бления тепло</w:t>
      </w:r>
      <w:r w:rsidR="00DA0DBA">
        <w:rPr>
          <w:sz w:val="28"/>
        </w:rPr>
        <w:t xml:space="preserve">вой </w:t>
      </w:r>
      <w:r w:rsidR="007C1181">
        <w:rPr>
          <w:sz w:val="28"/>
        </w:rPr>
        <w:t>энергии учреждением</w:t>
      </w:r>
    </w:p>
    <w:p w14:paraId="552F0E99" w14:textId="77777777" w:rsidR="004925D1" w:rsidRDefault="004925D1" w:rsidP="007C1181">
      <w:pPr>
        <w:spacing w:after="0" w:line="360" w:lineRule="auto"/>
        <w:jc w:val="center"/>
        <w:rPr>
          <w:sz w:val="28"/>
        </w:rPr>
      </w:pPr>
    </w:p>
    <w:p w14:paraId="2C97B6CE" w14:textId="1BCC863D" w:rsidR="00666265" w:rsidRDefault="00703D86" w:rsidP="00493C93">
      <w:pPr>
        <w:spacing w:after="0" w:line="360" w:lineRule="auto"/>
        <w:jc w:val="center"/>
        <w:rPr>
          <w:sz w:val="28"/>
        </w:rPr>
      </w:pPr>
      <w:r>
        <w:rPr>
          <w:noProof/>
          <w:lang w:eastAsia="ru-RU"/>
        </w:rPr>
        <w:drawing>
          <wp:inline distT="0" distB="0" distL="0" distR="0" wp14:anchorId="1046887D" wp14:editId="7CEECAF8">
            <wp:extent cx="5129892" cy="2952750"/>
            <wp:effectExtent l="0" t="0" r="13970" b="19050"/>
            <wp:docPr id="7" name="Диаграмма 7">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A82910F" w14:textId="5AF529A7" w:rsidR="00034321" w:rsidRDefault="00666265" w:rsidP="007C1181">
      <w:pPr>
        <w:spacing w:after="0" w:line="360" w:lineRule="auto"/>
        <w:jc w:val="center"/>
        <w:rPr>
          <w:sz w:val="28"/>
        </w:rPr>
      </w:pPr>
      <w:r>
        <w:rPr>
          <w:sz w:val="28"/>
        </w:rPr>
        <w:t xml:space="preserve">Рисунок </w:t>
      </w:r>
      <w:r w:rsidR="007E0D88">
        <w:rPr>
          <w:sz w:val="28"/>
        </w:rPr>
        <w:t>3</w:t>
      </w:r>
      <w:r>
        <w:rPr>
          <w:sz w:val="28"/>
        </w:rPr>
        <w:t>.4 – Динамика затрат на потребление тепло</w:t>
      </w:r>
      <w:r w:rsidR="00DA0DBA">
        <w:rPr>
          <w:sz w:val="28"/>
        </w:rPr>
        <w:t xml:space="preserve">вой </w:t>
      </w:r>
      <w:r>
        <w:rPr>
          <w:sz w:val="28"/>
        </w:rPr>
        <w:t>энергии</w:t>
      </w:r>
    </w:p>
    <w:p w14:paraId="136ED5BE" w14:textId="77777777" w:rsidR="00703D86" w:rsidRDefault="00703D86" w:rsidP="00493C93">
      <w:pPr>
        <w:spacing w:after="0" w:line="360" w:lineRule="auto"/>
        <w:rPr>
          <w:sz w:val="28"/>
        </w:rPr>
      </w:pPr>
    </w:p>
    <w:p w14:paraId="4A69594F" w14:textId="195AAEED" w:rsidR="00305896" w:rsidRDefault="00305896" w:rsidP="00493C93">
      <w:pPr>
        <w:spacing w:after="0" w:line="360" w:lineRule="auto"/>
        <w:rPr>
          <w:sz w:val="28"/>
        </w:rPr>
      </w:pPr>
      <w:r>
        <w:rPr>
          <w:sz w:val="28"/>
        </w:rPr>
        <w:lastRenderedPageBreak/>
        <w:t xml:space="preserve">Таблица </w:t>
      </w:r>
      <w:r w:rsidR="007E0D88">
        <w:rPr>
          <w:sz w:val="28"/>
        </w:rPr>
        <w:t>3.</w:t>
      </w:r>
      <w:r w:rsidR="00C65386">
        <w:rPr>
          <w:sz w:val="28"/>
        </w:rPr>
        <w:t>6</w:t>
      </w:r>
      <w:r w:rsidR="007E0D88">
        <w:rPr>
          <w:sz w:val="28"/>
        </w:rPr>
        <w:t xml:space="preserve"> </w:t>
      </w:r>
      <w:r>
        <w:rPr>
          <w:sz w:val="28"/>
        </w:rPr>
        <w:t xml:space="preserve">– Потребление </w:t>
      </w:r>
      <w:r w:rsidR="008A5121">
        <w:rPr>
          <w:sz w:val="28"/>
        </w:rPr>
        <w:t>холодной воды</w:t>
      </w:r>
      <w:r>
        <w:rPr>
          <w:sz w:val="28"/>
        </w:rPr>
        <w:t xml:space="preserve"> учреждением за </w:t>
      </w:r>
      <w:r w:rsidR="001F52E1">
        <w:rPr>
          <w:sz w:val="28"/>
        </w:rPr>
        <w:t>2020</w:t>
      </w:r>
      <w:r w:rsidR="007E0D88" w:rsidRPr="007E0D88">
        <w:rPr>
          <w:sz w:val="28"/>
        </w:rPr>
        <w:t xml:space="preserve"> – </w:t>
      </w:r>
      <w:r w:rsidR="001F52E1">
        <w:rPr>
          <w:sz w:val="28"/>
        </w:rPr>
        <w:t>2022</w:t>
      </w:r>
      <w:r w:rsidR="007E0D88" w:rsidRPr="007E0D88">
        <w:rPr>
          <w:sz w:val="28"/>
        </w:rPr>
        <w:t xml:space="preserve"> </w:t>
      </w:r>
      <w:r>
        <w:rPr>
          <w:sz w:val="28"/>
        </w:rPr>
        <w:t>гг.</w:t>
      </w:r>
    </w:p>
    <w:tbl>
      <w:tblPr>
        <w:tblStyle w:val="a3"/>
        <w:tblW w:w="0" w:type="auto"/>
        <w:tblLook w:val="04A0" w:firstRow="1" w:lastRow="0" w:firstColumn="1" w:lastColumn="0" w:noHBand="0" w:noVBand="1"/>
      </w:tblPr>
      <w:tblGrid>
        <w:gridCol w:w="3681"/>
        <w:gridCol w:w="1982"/>
        <w:gridCol w:w="1982"/>
        <w:gridCol w:w="1983"/>
      </w:tblGrid>
      <w:tr w:rsidR="00305896" w14:paraId="1AE81BFB" w14:textId="77777777" w:rsidTr="00741A79">
        <w:trPr>
          <w:trHeight w:hRule="exact" w:val="397"/>
        </w:trPr>
        <w:tc>
          <w:tcPr>
            <w:tcW w:w="3681" w:type="dxa"/>
            <w:vMerge w:val="restart"/>
            <w:vAlign w:val="center"/>
          </w:tcPr>
          <w:p w14:paraId="46940DEE" w14:textId="77777777" w:rsidR="00305896" w:rsidRPr="0011178E" w:rsidRDefault="00305896" w:rsidP="00741A79">
            <w:pPr>
              <w:jc w:val="center"/>
              <w:rPr>
                <w:sz w:val="28"/>
              </w:rPr>
            </w:pPr>
            <w:r w:rsidRPr="0011178E">
              <w:rPr>
                <w:sz w:val="28"/>
              </w:rPr>
              <w:t>Единица измерения</w:t>
            </w:r>
          </w:p>
        </w:tc>
        <w:tc>
          <w:tcPr>
            <w:tcW w:w="5947" w:type="dxa"/>
            <w:gridSpan w:val="3"/>
            <w:vAlign w:val="center"/>
          </w:tcPr>
          <w:p w14:paraId="38E74252" w14:textId="77777777" w:rsidR="00305896" w:rsidRPr="0011178E" w:rsidRDefault="008A5121" w:rsidP="00741A79">
            <w:pPr>
              <w:jc w:val="center"/>
              <w:rPr>
                <w:sz w:val="28"/>
              </w:rPr>
            </w:pPr>
            <w:r w:rsidRPr="0011178E">
              <w:rPr>
                <w:sz w:val="28"/>
              </w:rPr>
              <w:t>Потребление холодной воды</w:t>
            </w:r>
          </w:p>
        </w:tc>
      </w:tr>
      <w:tr w:rsidR="007E0D88" w14:paraId="07A5DF1E" w14:textId="77777777" w:rsidTr="00741A79">
        <w:trPr>
          <w:trHeight w:hRule="exact" w:val="397"/>
        </w:trPr>
        <w:tc>
          <w:tcPr>
            <w:tcW w:w="3681" w:type="dxa"/>
            <w:vMerge/>
            <w:vAlign w:val="center"/>
          </w:tcPr>
          <w:p w14:paraId="55863E01" w14:textId="77777777" w:rsidR="007E0D88" w:rsidRPr="0011178E" w:rsidRDefault="007E0D88" w:rsidP="00741A79">
            <w:pPr>
              <w:jc w:val="center"/>
              <w:rPr>
                <w:sz w:val="28"/>
              </w:rPr>
            </w:pPr>
          </w:p>
        </w:tc>
        <w:tc>
          <w:tcPr>
            <w:tcW w:w="1982" w:type="dxa"/>
            <w:vAlign w:val="center"/>
          </w:tcPr>
          <w:p w14:paraId="1A0593B1" w14:textId="07CDE753" w:rsidR="007E0D88" w:rsidRPr="0011178E" w:rsidRDefault="001F52E1" w:rsidP="00741A79">
            <w:pPr>
              <w:jc w:val="center"/>
              <w:rPr>
                <w:sz w:val="28"/>
              </w:rPr>
            </w:pPr>
            <w:r>
              <w:rPr>
                <w:sz w:val="28"/>
              </w:rPr>
              <w:t>2020</w:t>
            </w:r>
            <w:r w:rsidR="007E0D88" w:rsidRPr="00666265">
              <w:rPr>
                <w:sz w:val="28"/>
              </w:rPr>
              <w:t xml:space="preserve"> г.</w:t>
            </w:r>
          </w:p>
        </w:tc>
        <w:tc>
          <w:tcPr>
            <w:tcW w:w="1982" w:type="dxa"/>
            <w:vAlign w:val="center"/>
          </w:tcPr>
          <w:p w14:paraId="62FFB348" w14:textId="44C7AAC0" w:rsidR="007E0D88" w:rsidRPr="0011178E" w:rsidRDefault="001F52E1" w:rsidP="00741A79">
            <w:pPr>
              <w:jc w:val="center"/>
              <w:rPr>
                <w:sz w:val="28"/>
              </w:rPr>
            </w:pPr>
            <w:r>
              <w:rPr>
                <w:sz w:val="28"/>
              </w:rPr>
              <w:t>2021</w:t>
            </w:r>
            <w:r w:rsidR="007E0D88" w:rsidRPr="00666265">
              <w:rPr>
                <w:sz w:val="28"/>
              </w:rPr>
              <w:t xml:space="preserve"> г.</w:t>
            </w:r>
          </w:p>
        </w:tc>
        <w:tc>
          <w:tcPr>
            <w:tcW w:w="1983" w:type="dxa"/>
            <w:vAlign w:val="center"/>
          </w:tcPr>
          <w:p w14:paraId="068DC406" w14:textId="173A0E7A" w:rsidR="007E0D88" w:rsidRPr="0011178E" w:rsidRDefault="001F52E1" w:rsidP="00741A79">
            <w:pPr>
              <w:jc w:val="center"/>
              <w:rPr>
                <w:sz w:val="28"/>
              </w:rPr>
            </w:pPr>
            <w:r>
              <w:rPr>
                <w:sz w:val="28"/>
              </w:rPr>
              <w:t>2022</w:t>
            </w:r>
            <w:r w:rsidR="007E0D88" w:rsidRPr="00666265">
              <w:rPr>
                <w:sz w:val="28"/>
              </w:rPr>
              <w:t xml:space="preserve"> г</w:t>
            </w:r>
          </w:p>
        </w:tc>
      </w:tr>
      <w:tr w:rsidR="00B6780F" w14:paraId="0BDD6AF4" w14:textId="77777777" w:rsidTr="00741A79">
        <w:trPr>
          <w:trHeight w:hRule="exact" w:val="397"/>
        </w:trPr>
        <w:tc>
          <w:tcPr>
            <w:tcW w:w="3681" w:type="dxa"/>
            <w:vAlign w:val="center"/>
          </w:tcPr>
          <w:p w14:paraId="016D3993" w14:textId="77777777" w:rsidR="00B6780F" w:rsidRPr="0011178E" w:rsidRDefault="00B6780F" w:rsidP="00134038">
            <w:pPr>
              <w:jc w:val="center"/>
              <w:rPr>
                <w:color w:val="000000"/>
                <w:sz w:val="28"/>
              </w:rPr>
            </w:pPr>
            <w:proofErr w:type="spellStart"/>
            <w:r w:rsidRPr="0011178E">
              <w:rPr>
                <w:color w:val="000000"/>
                <w:sz w:val="28"/>
              </w:rPr>
              <w:t>м.куб</w:t>
            </w:r>
            <w:proofErr w:type="spellEnd"/>
            <w:r w:rsidRPr="0011178E">
              <w:rPr>
                <w:color w:val="000000"/>
                <w:sz w:val="28"/>
              </w:rPr>
              <w:t>.</w:t>
            </w:r>
          </w:p>
        </w:tc>
        <w:tc>
          <w:tcPr>
            <w:tcW w:w="1982" w:type="dxa"/>
            <w:vAlign w:val="center"/>
          </w:tcPr>
          <w:p w14:paraId="56466E4E" w14:textId="274181C3" w:rsidR="00B6780F" w:rsidRPr="00134038" w:rsidRDefault="00B6780F" w:rsidP="00134038">
            <w:pPr>
              <w:jc w:val="center"/>
              <w:rPr>
                <w:color w:val="000000"/>
                <w:sz w:val="28"/>
                <w:szCs w:val="32"/>
              </w:rPr>
            </w:pPr>
            <w:r>
              <w:rPr>
                <w:sz w:val="28"/>
              </w:rPr>
              <w:t>15,00</w:t>
            </w:r>
          </w:p>
        </w:tc>
        <w:tc>
          <w:tcPr>
            <w:tcW w:w="1982" w:type="dxa"/>
            <w:vAlign w:val="center"/>
          </w:tcPr>
          <w:p w14:paraId="67027F20" w14:textId="24458937" w:rsidR="00B6780F" w:rsidRPr="00134038" w:rsidRDefault="00B6780F" w:rsidP="00134038">
            <w:pPr>
              <w:jc w:val="center"/>
              <w:rPr>
                <w:color w:val="000000"/>
                <w:sz w:val="28"/>
                <w:szCs w:val="32"/>
              </w:rPr>
            </w:pPr>
            <w:r>
              <w:rPr>
                <w:sz w:val="28"/>
              </w:rPr>
              <w:t>34,00</w:t>
            </w:r>
          </w:p>
        </w:tc>
        <w:tc>
          <w:tcPr>
            <w:tcW w:w="1983" w:type="dxa"/>
            <w:vAlign w:val="center"/>
          </w:tcPr>
          <w:p w14:paraId="65D3DD4B" w14:textId="1770DED5" w:rsidR="00B6780F" w:rsidRPr="00134038" w:rsidRDefault="00B6780F" w:rsidP="00134038">
            <w:pPr>
              <w:jc w:val="center"/>
              <w:rPr>
                <w:color w:val="000000"/>
                <w:sz w:val="28"/>
                <w:szCs w:val="32"/>
              </w:rPr>
            </w:pPr>
            <w:r>
              <w:rPr>
                <w:sz w:val="28"/>
              </w:rPr>
              <w:t>42,00</w:t>
            </w:r>
          </w:p>
        </w:tc>
      </w:tr>
      <w:tr w:rsidR="00B6780F" w14:paraId="52BDF6CE" w14:textId="77777777" w:rsidTr="00741A79">
        <w:trPr>
          <w:trHeight w:hRule="exact" w:val="397"/>
        </w:trPr>
        <w:tc>
          <w:tcPr>
            <w:tcW w:w="3681" w:type="dxa"/>
            <w:vAlign w:val="center"/>
          </w:tcPr>
          <w:p w14:paraId="485CCAE9" w14:textId="77777777" w:rsidR="00B6780F" w:rsidRPr="0011178E" w:rsidRDefault="00B6780F" w:rsidP="00134038">
            <w:pPr>
              <w:jc w:val="center"/>
              <w:rPr>
                <w:color w:val="000000"/>
                <w:sz w:val="28"/>
              </w:rPr>
            </w:pPr>
            <w:r w:rsidRPr="0011178E">
              <w:rPr>
                <w:color w:val="000000"/>
                <w:sz w:val="28"/>
              </w:rPr>
              <w:t>тыс. руб.</w:t>
            </w:r>
          </w:p>
        </w:tc>
        <w:tc>
          <w:tcPr>
            <w:tcW w:w="1982" w:type="dxa"/>
            <w:vAlign w:val="center"/>
          </w:tcPr>
          <w:p w14:paraId="2AE1364C" w14:textId="76F99BA0" w:rsidR="00B6780F" w:rsidRPr="00134038" w:rsidRDefault="00B6780F" w:rsidP="00134038">
            <w:pPr>
              <w:jc w:val="center"/>
              <w:rPr>
                <w:color w:val="000000"/>
                <w:sz w:val="28"/>
                <w:szCs w:val="32"/>
              </w:rPr>
            </w:pPr>
            <w:r>
              <w:rPr>
                <w:sz w:val="28"/>
              </w:rPr>
              <w:t>1,21</w:t>
            </w:r>
          </w:p>
        </w:tc>
        <w:tc>
          <w:tcPr>
            <w:tcW w:w="1982" w:type="dxa"/>
            <w:vAlign w:val="center"/>
          </w:tcPr>
          <w:p w14:paraId="1CECB96F" w14:textId="48FD050F" w:rsidR="00B6780F" w:rsidRPr="00134038" w:rsidRDefault="00B6780F" w:rsidP="00134038">
            <w:pPr>
              <w:jc w:val="center"/>
              <w:rPr>
                <w:color w:val="000000"/>
                <w:sz w:val="28"/>
                <w:szCs w:val="32"/>
              </w:rPr>
            </w:pPr>
            <w:r>
              <w:rPr>
                <w:sz w:val="28"/>
              </w:rPr>
              <w:t>2,57</w:t>
            </w:r>
          </w:p>
        </w:tc>
        <w:tc>
          <w:tcPr>
            <w:tcW w:w="1983" w:type="dxa"/>
            <w:vAlign w:val="center"/>
          </w:tcPr>
          <w:p w14:paraId="4092972A" w14:textId="03450ED4" w:rsidR="00B6780F" w:rsidRPr="00134038" w:rsidRDefault="00B6780F" w:rsidP="00134038">
            <w:pPr>
              <w:jc w:val="center"/>
              <w:rPr>
                <w:color w:val="000000"/>
                <w:sz w:val="28"/>
                <w:szCs w:val="32"/>
              </w:rPr>
            </w:pPr>
            <w:r>
              <w:rPr>
                <w:sz w:val="28"/>
              </w:rPr>
              <w:t>3,31</w:t>
            </w:r>
          </w:p>
        </w:tc>
      </w:tr>
    </w:tbl>
    <w:p w14:paraId="5CB220CA" w14:textId="77777777" w:rsidR="00305896" w:rsidRDefault="00305896" w:rsidP="00493C93">
      <w:pPr>
        <w:spacing w:after="0" w:line="360" w:lineRule="auto"/>
        <w:ind w:firstLine="709"/>
        <w:jc w:val="both"/>
        <w:rPr>
          <w:sz w:val="28"/>
        </w:rPr>
      </w:pPr>
    </w:p>
    <w:p w14:paraId="38A0CB10" w14:textId="1850AC45" w:rsidR="00305896" w:rsidRDefault="00B6780F" w:rsidP="00493C93">
      <w:pPr>
        <w:spacing w:after="0" w:line="360" w:lineRule="auto"/>
        <w:jc w:val="center"/>
        <w:rPr>
          <w:sz w:val="28"/>
        </w:rPr>
      </w:pPr>
      <w:r>
        <w:rPr>
          <w:noProof/>
          <w:lang w:eastAsia="ru-RU"/>
        </w:rPr>
        <w:drawing>
          <wp:inline distT="0" distB="0" distL="0" distR="0" wp14:anchorId="69ED8A49" wp14:editId="58DF0DB3">
            <wp:extent cx="5129894" cy="2844000"/>
            <wp:effectExtent l="0" t="0" r="13970" b="13970"/>
            <wp:docPr id="8" name="Диаграмма 8">
              <a:extLst xmlns:a="http://schemas.openxmlformats.org/drawingml/2006/main">
                <a:ext uri="{FF2B5EF4-FFF2-40B4-BE49-F238E27FC236}">
                  <a16:creationId xmlns:a16="http://schemas.microsoft.com/office/drawing/2014/main" id="{00000000-0008-0000-05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9AEAF3" w14:textId="6BE16089" w:rsidR="00305896" w:rsidRDefault="00305896" w:rsidP="00493C93">
      <w:pPr>
        <w:spacing w:after="0" w:line="360" w:lineRule="auto"/>
        <w:jc w:val="center"/>
        <w:rPr>
          <w:sz w:val="28"/>
        </w:rPr>
      </w:pPr>
      <w:r>
        <w:rPr>
          <w:sz w:val="28"/>
        </w:rPr>
        <w:t xml:space="preserve">Рисунок </w:t>
      </w:r>
      <w:r w:rsidR="007E0D88">
        <w:rPr>
          <w:sz w:val="28"/>
        </w:rPr>
        <w:t>3</w:t>
      </w:r>
      <w:r>
        <w:rPr>
          <w:sz w:val="28"/>
        </w:rPr>
        <w:t>.</w:t>
      </w:r>
      <w:r w:rsidR="008A5121">
        <w:rPr>
          <w:sz w:val="28"/>
        </w:rPr>
        <w:t>5</w:t>
      </w:r>
      <w:r>
        <w:rPr>
          <w:sz w:val="28"/>
        </w:rPr>
        <w:t xml:space="preserve"> – Динамика потребления </w:t>
      </w:r>
      <w:r w:rsidR="008A5121">
        <w:rPr>
          <w:sz w:val="28"/>
        </w:rPr>
        <w:t>холодной воды</w:t>
      </w:r>
      <w:r>
        <w:rPr>
          <w:sz w:val="28"/>
        </w:rPr>
        <w:t xml:space="preserve"> учреждением</w:t>
      </w:r>
    </w:p>
    <w:p w14:paraId="5134205A" w14:textId="77777777" w:rsidR="008A5121" w:rsidRDefault="008A5121" w:rsidP="00493C93">
      <w:pPr>
        <w:spacing w:after="0" w:line="360" w:lineRule="auto"/>
        <w:jc w:val="center"/>
        <w:rPr>
          <w:sz w:val="28"/>
        </w:rPr>
      </w:pPr>
    </w:p>
    <w:p w14:paraId="57C9FFC0" w14:textId="17BBDA10" w:rsidR="00305896" w:rsidRDefault="00B6780F" w:rsidP="00493C93">
      <w:pPr>
        <w:spacing w:after="0" w:line="360" w:lineRule="auto"/>
        <w:jc w:val="center"/>
        <w:rPr>
          <w:sz w:val="28"/>
        </w:rPr>
      </w:pPr>
      <w:r>
        <w:rPr>
          <w:noProof/>
          <w:lang w:eastAsia="ru-RU"/>
        </w:rPr>
        <w:drawing>
          <wp:inline distT="0" distB="0" distL="0" distR="0" wp14:anchorId="1CA94F0A" wp14:editId="2649E117">
            <wp:extent cx="5129892" cy="2844000"/>
            <wp:effectExtent l="0" t="0" r="13970" b="13970"/>
            <wp:docPr id="9" name="Диаграмма 9">
              <a:extLst xmlns:a="http://schemas.openxmlformats.org/drawingml/2006/main">
                <a:ext uri="{FF2B5EF4-FFF2-40B4-BE49-F238E27FC236}">
                  <a16:creationId xmlns:a16="http://schemas.microsoft.com/office/drawing/2014/main" id="{00000000-0008-0000-05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654788" w14:textId="26E2BCEE" w:rsidR="00305896" w:rsidRDefault="00305896" w:rsidP="00493C93">
      <w:pPr>
        <w:spacing w:after="0" w:line="360" w:lineRule="auto"/>
        <w:jc w:val="center"/>
        <w:rPr>
          <w:sz w:val="28"/>
        </w:rPr>
      </w:pPr>
      <w:r>
        <w:rPr>
          <w:sz w:val="28"/>
        </w:rPr>
        <w:t xml:space="preserve">Рисунок </w:t>
      </w:r>
      <w:r w:rsidR="007E0D88">
        <w:rPr>
          <w:sz w:val="28"/>
        </w:rPr>
        <w:t>3</w:t>
      </w:r>
      <w:r>
        <w:rPr>
          <w:sz w:val="28"/>
        </w:rPr>
        <w:t>.</w:t>
      </w:r>
      <w:r w:rsidR="008A5121">
        <w:rPr>
          <w:sz w:val="28"/>
        </w:rPr>
        <w:t>6</w:t>
      </w:r>
      <w:r>
        <w:rPr>
          <w:sz w:val="28"/>
        </w:rPr>
        <w:t xml:space="preserve"> – Динамика затрат на потребление </w:t>
      </w:r>
      <w:r w:rsidR="008A5121">
        <w:rPr>
          <w:sz w:val="28"/>
        </w:rPr>
        <w:t>холодной</w:t>
      </w:r>
      <w:r w:rsidR="003409E1">
        <w:rPr>
          <w:sz w:val="28"/>
        </w:rPr>
        <w:t xml:space="preserve"> воды</w:t>
      </w:r>
    </w:p>
    <w:p w14:paraId="60F00501" w14:textId="03EAAB4F" w:rsidR="00741A79" w:rsidRPr="00741A79" w:rsidRDefault="00741A79" w:rsidP="00E865C3">
      <w:pPr>
        <w:rPr>
          <w:sz w:val="28"/>
        </w:rPr>
      </w:pPr>
    </w:p>
    <w:p w14:paraId="4E5D768D" w14:textId="15C2159C" w:rsidR="00331225" w:rsidRDefault="00331225" w:rsidP="00493C93">
      <w:pPr>
        <w:spacing w:after="0" w:line="360" w:lineRule="auto"/>
        <w:ind w:firstLine="851"/>
        <w:jc w:val="both"/>
        <w:rPr>
          <w:sz w:val="28"/>
        </w:rPr>
      </w:pPr>
      <w:r>
        <w:rPr>
          <w:sz w:val="28"/>
        </w:rPr>
        <w:t xml:space="preserve">В таблице </w:t>
      </w:r>
      <w:r w:rsidR="00C03F58">
        <w:rPr>
          <w:sz w:val="28"/>
        </w:rPr>
        <w:t>3.</w:t>
      </w:r>
      <w:r w:rsidR="00E865C3">
        <w:rPr>
          <w:sz w:val="28"/>
        </w:rPr>
        <w:t>7</w:t>
      </w:r>
      <w:r w:rsidR="005B3872">
        <w:rPr>
          <w:sz w:val="28"/>
        </w:rPr>
        <w:t xml:space="preserve"> </w:t>
      </w:r>
      <w:r>
        <w:rPr>
          <w:sz w:val="28"/>
        </w:rPr>
        <w:t xml:space="preserve">представлены сводные данные о затратах на потребляемые ресурсы за </w:t>
      </w:r>
      <w:r w:rsidR="001F52E1">
        <w:rPr>
          <w:sz w:val="28"/>
        </w:rPr>
        <w:t>2020</w:t>
      </w:r>
      <w:r>
        <w:rPr>
          <w:sz w:val="28"/>
        </w:rPr>
        <w:t xml:space="preserve">– </w:t>
      </w:r>
      <w:r w:rsidR="001F52E1">
        <w:rPr>
          <w:sz w:val="28"/>
        </w:rPr>
        <w:t>2022</w:t>
      </w:r>
      <w:r>
        <w:rPr>
          <w:sz w:val="28"/>
        </w:rPr>
        <w:t xml:space="preserve"> гг. </w:t>
      </w:r>
    </w:p>
    <w:p w14:paraId="12B331CA" w14:textId="5B5FAC1B" w:rsidR="00331225" w:rsidRDefault="00331225" w:rsidP="00493C93">
      <w:pPr>
        <w:spacing w:after="0" w:line="360" w:lineRule="auto"/>
        <w:jc w:val="both"/>
        <w:rPr>
          <w:sz w:val="28"/>
        </w:rPr>
      </w:pPr>
      <w:r>
        <w:rPr>
          <w:sz w:val="28"/>
        </w:rPr>
        <w:lastRenderedPageBreak/>
        <w:t xml:space="preserve">Таблица </w:t>
      </w:r>
      <w:r w:rsidR="00C03F58">
        <w:rPr>
          <w:sz w:val="28"/>
        </w:rPr>
        <w:t>3.</w:t>
      </w:r>
      <w:r w:rsidR="00E865C3">
        <w:rPr>
          <w:sz w:val="28"/>
        </w:rPr>
        <w:t xml:space="preserve">7 </w:t>
      </w:r>
      <w:r>
        <w:rPr>
          <w:sz w:val="28"/>
        </w:rPr>
        <w:t>– Затраты на потребляемы учреждением энергетические ресурсы</w:t>
      </w:r>
    </w:p>
    <w:tbl>
      <w:tblPr>
        <w:tblW w:w="5000" w:type="pct"/>
        <w:tblLook w:val="04A0" w:firstRow="1" w:lastRow="0" w:firstColumn="1" w:lastColumn="0" w:noHBand="0" w:noVBand="1"/>
      </w:tblPr>
      <w:tblGrid>
        <w:gridCol w:w="3692"/>
        <w:gridCol w:w="2075"/>
        <w:gridCol w:w="2218"/>
        <w:gridCol w:w="2069"/>
      </w:tblGrid>
      <w:tr w:rsidR="00331225" w:rsidRPr="00D55017" w14:paraId="1EC7E086" w14:textId="77777777" w:rsidTr="00493C93">
        <w:trPr>
          <w:trHeight w:val="454"/>
        </w:trPr>
        <w:tc>
          <w:tcPr>
            <w:tcW w:w="183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9D4FE" w14:textId="77777777" w:rsidR="00331225" w:rsidRPr="00D55017" w:rsidRDefault="00331225" w:rsidP="00493C93">
            <w:pPr>
              <w:spacing w:after="0" w:line="240" w:lineRule="auto"/>
              <w:jc w:val="center"/>
              <w:rPr>
                <w:rFonts w:eastAsia="Times New Roman"/>
                <w:color w:val="000000"/>
                <w:sz w:val="28"/>
                <w:lang w:eastAsia="ru-RU"/>
              </w:rPr>
            </w:pPr>
            <w:r w:rsidRPr="00D55017">
              <w:rPr>
                <w:rFonts w:eastAsia="Times New Roman"/>
                <w:color w:val="000000"/>
                <w:sz w:val="28"/>
                <w:lang w:eastAsia="ru-RU"/>
              </w:rPr>
              <w:t>Вид потребляемого ресурса</w:t>
            </w:r>
          </w:p>
        </w:tc>
        <w:tc>
          <w:tcPr>
            <w:tcW w:w="3164" w:type="pct"/>
            <w:gridSpan w:val="3"/>
            <w:tcBorders>
              <w:top w:val="single" w:sz="4" w:space="0" w:color="auto"/>
              <w:left w:val="nil"/>
              <w:bottom w:val="single" w:sz="4" w:space="0" w:color="auto"/>
              <w:right w:val="single" w:sz="4" w:space="0" w:color="auto"/>
            </w:tcBorders>
            <w:shd w:val="clear" w:color="auto" w:fill="auto"/>
            <w:noWrap/>
            <w:vAlign w:val="center"/>
            <w:hideMark/>
          </w:tcPr>
          <w:p w14:paraId="65BD0078" w14:textId="77777777" w:rsidR="00331225" w:rsidRPr="00D55017" w:rsidRDefault="00331225" w:rsidP="00493C93">
            <w:pPr>
              <w:spacing w:after="0" w:line="240" w:lineRule="auto"/>
              <w:jc w:val="center"/>
              <w:rPr>
                <w:rFonts w:eastAsia="Times New Roman"/>
                <w:color w:val="000000"/>
                <w:sz w:val="28"/>
                <w:lang w:eastAsia="ru-RU"/>
              </w:rPr>
            </w:pPr>
            <w:r w:rsidRPr="00D55017">
              <w:rPr>
                <w:rFonts w:eastAsia="Times New Roman"/>
                <w:color w:val="000000"/>
                <w:sz w:val="28"/>
                <w:lang w:eastAsia="ru-RU"/>
              </w:rPr>
              <w:t>Затраты на потребляемые ресурсы, тыс. руб.</w:t>
            </w:r>
          </w:p>
        </w:tc>
      </w:tr>
      <w:tr w:rsidR="00331225" w:rsidRPr="00D55017" w14:paraId="26F128D0" w14:textId="77777777" w:rsidTr="00493C93">
        <w:trPr>
          <w:trHeight w:val="454"/>
        </w:trPr>
        <w:tc>
          <w:tcPr>
            <w:tcW w:w="1836" w:type="pct"/>
            <w:vMerge/>
            <w:tcBorders>
              <w:top w:val="single" w:sz="4" w:space="0" w:color="auto"/>
              <w:left w:val="single" w:sz="4" w:space="0" w:color="auto"/>
              <w:bottom w:val="single" w:sz="4" w:space="0" w:color="auto"/>
              <w:right w:val="single" w:sz="4" w:space="0" w:color="auto"/>
            </w:tcBorders>
            <w:vAlign w:val="center"/>
            <w:hideMark/>
          </w:tcPr>
          <w:p w14:paraId="74FD41DA" w14:textId="77777777" w:rsidR="00331225" w:rsidRPr="00D55017" w:rsidRDefault="00331225" w:rsidP="00493C93">
            <w:pPr>
              <w:spacing w:after="0" w:line="240" w:lineRule="auto"/>
              <w:jc w:val="center"/>
              <w:rPr>
                <w:rFonts w:eastAsia="Times New Roman"/>
                <w:color w:val="000000"/>
                <w:sz w:val="28"/>
                <w:lang w:eastAsia="ru-RU"/>
              </w:rPr>
            </w:pPr>
          </w:p>
        </w:tc>
        <w:tc>
          <w:tcPr>
            <w:tcW w:w="1032" w:type="pct"/>
            <w:tcBorders>
              <w:top w:val="nil"/>
              <w:left w:val="nil"/>
              <w:bottom w:val="single" w:sz="4" w:space="0" w:color="auto"/>
              <w:right w:val="single" w:sz="4" w:space="0" w:color="auto"/>
            </w:tcBorders>
            <w:shd w:val="clear" w:color="auto" w:fill="auto"/>
            <w:noWrap/>
            <w:vAlign w:val="center"/>
            <w:hideMark/>
          </w:tcPr>
          <w:p w14:paraId="32D44BD8" w14:textId="4616F8FA" w:rsidR="00331225" w:rsidRPr="00D55017" w:rsidRDefault="001F52E1" w:rsidP="00D52734">
            <w:pPr>
              <w:spacing w:after="0" w:line="240" w:lineRule="auto"/>
              <w:jc w:val="center"/>
              <w:rPr>
                <w:rFonts w:eastAsia="Times New Roman"/>
                <w:color w:val="000000"/>
                <w:sz w:val="28"/>
                <w:lang w:eastAsia="ru-RU"/>
              </w:rPr>
            </w:pPr>
            <w:r>
              <w:rPr>
                <w:rFonts w:eastAsia="Times New Roman"/>
                <w:color w:val="000000"/>
                <w:sz w:val="28"/>
                <w:lang w:eastAsia="ru-RU"/>
              </w:rPr>
              <w:t>2020</w:t>
            </w:r>
            <w:r w:rsidR="00331225" w:rsidRPr="00D55017">
              <w:rPr>
                <w:rFonts w:eastAsia="Times New Roman"/>
                <w:color w:val="000000"/>
                <w:sz w:val="28"/>
                <w:lang w:eastAsia="ru-RU"/>
              </w:rPr>
              <w:t xml:space="preserve"> г.</w:t>
            </w:r>
          </w:p>
        </w:tc>
        <w:tc>
          <w:tcPr>
            <w:tcW w:w="1103" w:type="pct"/>
            <w:tcBorders>
              <w:top w:val="nil"/>
              <w:left w:val="nil"/>
              <w:bottom w:val="single" w:sz="4" w:space="0" w:color="auto"/>
              <w:right w:val="single" w:sz="4" w:space="0" w:color="auto"/>
            </w:tcBorders>
            <w:shd w:val="clear" w:color="auto" w:fill="auto"/>
            <w:noWrap/>
            <w:vAlign w:val="center"/>
            <w:hideMark/>
          </w:tcPr>
          <w:p w14:paraId="156E7CDB" w14:textId="3B1C7312" w:rsidR="00331225" w:rsidRPr="00D55017" w:rsidRDefault="001F52E1" w:rsidP="00D52734">
            <w:pPr>
              <w:spacing w:after="0" w:line="240" w:lineRule="auto"/>
              <w:jc w:val="center"/>
              <w:rPr>
                <w:rFonts w:eastAsia="Times New Roman"/>
                <w:color w:val="000000"/>
                <w:sz w:val="28"/>
                <w:lang w:eastAsia="ru-RU"/>
              </w:rPr>
            </w:pPr>
            <w:r>
              <w:rPr>
                <w:rFonts w:eastAsia="Times New Roman"/>
                <w:color w:val="000000"/>
                <w:sz w:val="28"/>
                <w:lang w:eastAsia="ru-RU"/>
              </w:rPr>
              <w:t>2021</w:t>
            </w:r>
            <w:r w:rsidR="00331225" w:rsidRPr="00D55017">
              <w:rPr>
                <w:rFonts w:eastAsia="Times New Roman"/>
                <w:color w:val="000000"/>
                <w:sz w:val="28"/>
                <w:lang w:eastAsia="ru-RU"/>
              </w:rPr>
              <w:t xml:space="preserve"> г.</w:t>
            </w:r>
          </w:p>
        </w:tc>
        <w:tc>
          <w:tcPr>
            <w:tcW w:w="1029" w:type="pct"/>
            <w:tcBorders>
              <w:top w:val="nil"/>
              <w:left w:val="nil"/>
              <w:bottom w:val="single" w:sz="4" w:space="0" w:color="auto"/>
              <w:right w:val="single" w:sz="4" w:space="0" w:color="auto"/>
            </w:tcBorders>
            <w:shd w:val="clear" w:color="auto" w:fill="auto"/>
            <w:noWrap/>
            <w:vAlign w:val="center"/>
            <w:hideMark/>
          </w:tcPr>
          <w:p w14:paraId="4AB899CD" w14:textId="733D7FC0" w:rsidR="00331225" w:rsidRPr="00D55017" w:rsidRDefault="001F52E1" w:rsidP="00D52734">
            <w:pPr>
              <w:spacing w:after="0" w:line="240" w:lineRule="auto"/>
              <w:jc w:val="center"/>
              <w:rPr>
                <w:rFonts w:eastAsia="Times New Roman"/>
                <w:color w:val="000000"/>
                <w:sz w:val="28"/>
                <w:lang w:eastAsia="ru-RU"/>
              </w:rPr>
            </w:pPr>
            <w:r>
              <w:rPr>
                <w:rFonts w:eastAsia="Times New Roman"/>
                <w:color w:val="000000"/>
                <w:sz w:val="28"/>
                <w:lang w:eastAsia="ru-RU"/>
              </w:rPr>
              <w:t>2022</w:t>
            </w:r>
            <w:r w:rsidR="00C03F58" w:rsidRPr="00C03F58">
              <w:rPr>
                <w:rFonts w:eastAsia="Times New Roman"/>
                <w:color w:val="000000"/>
                <w:sz w:val="28"/>
                <w:lang w:eastAsia="ru-RU"/>
              </w:rPr>
              <w:t xml:space="preserve"> г.</w:t>
            </w:r>
          </w:p>
        </w:tc>
      </w:tr>
      <w:tr w:rsidR="00E865C3" w:rsidRPr="00D55017" w14:paraId="33D95432" w14:textId="77777777" w:rsidTr="00C03F58">
        <w:trPr>
          <w:trHeight w:val="454"/>
        </w:trPr>
        <w:tc>
          <w:tcPr>
            <w:tcW w:w="1836" w:type="pct"/>
            <w:tcBorders>
              <w:top w:val="nil"/>
              <w:left w:val="single" w:sz="4" w:space="0" w:color="auto"/>
              <w:bottom w:val="single" w:sz="4" w:space="0" w:color="auto"/>
              <w:right w:val="single" w:sz="4" w:space="0" w:color="auto"/>
            </w:tcBorders>
            <w:shd w:val="clear" w:color="auto" w:fill="auto"/>
            <w:noWrap/>
            <w:vAlign w:val="center"/>
            <w:hideMark/>
          </w:tcPr>
          <w:p w14:paraId="0CB77727" w14:textId="405FB9FB" w:rsidR="00E865C3" w:rsidRPr="00134038" w:rsidRDefault="00E865C3" w:rsidP="00134038">
            <w:pPr>
              <w:spacing w:after="0" w:line="240" w:lineRule="auto"/>
              <w:jc w:val="center"/>
              <w:rPr>
                <w:rFonts w:eastAsia="Times New Roman"/>
                <w:color w:val="000000"/>
                <w:sz w:val="28"/>
                <w:szCs w:val="32"/>
                <w:lang w:eastAsia="ru-RU"/>
              </w:rPr>
            </w:pPr>
            <w:r w:rsidRPr="00134038">
              <w:rPr>
                <w:sz w:val="28"/>
                <w:szCs w:val="32"/>
              </w:rPr>
              <w:t>Электроэнергия</w:t>
            </w:r>
          </w:p>
        </w:tc>
        <w:tc>
          <w:tcPr>
            <w:tcW w:w="1032" w:type="pct"/>
            <w:tcBorders>
              <w:top w:val="nil"/>
              <w:left w:val="nil"/>
              <w:bottom w:val="single" w:sz="4" w:space="0" w:color="auto"/>
              <w:right w:val="single" w:sz="4" w:space="0" w:color="auto"/>
            </w:tcBorders>
            <w:shd w:val="clear" w:color="auto" w:fill="auto"/>
            <w:noWrap/>
            <w:vAlign w:val="center"/>
            <w:hideMark/>
          </w:tcPr>
          <w:p w14:paraId="7562C07F" w14:textId="5B4CF143" w:rsidR="00E865C3" w:rsidRPr="00E865C3" w:rsidRDefault="00E865C3" w:rsidP="00134038">
            <w:pPr>
              <w:spacing w:after="0" w:line="240" w:lineRule="auto"/>
              <w:jc w:val="center"/>
              <w:rPr>
                <w:color w:val="000000"/>
                <w:sz w:val="28"/>
              </w:rPr>
            </w:pPr>
            <w:r w:rsidRPr="00E865C3">
              <w:rPr>
                <w:color w:val="000000"/>
                <w:sz w:val="28"/>
              </w:rPr>
              <w:t>62,21</w:t>
            </w:r>
          </w:p>
        </w:tc>
        <w:tc>
          <w:tcPr>
            <w:tcW w:w="1103" w:type="pct"/>
            <w:tcBorders>
              <w:top w:val="nil"/>
              <w:left w:val="nil"/>
              <w:bottom w:val="single" w:sz="4" w:space="0" w:color="auto"/>
              <w:right w:val="single" w:sz="4" w:space="0" w:color="auto"/>
            </w:tcBorders>
            <w:shd w:val="clear" w:color="auto" w:fill="auto"/>
            <w:noWrap/>
            <w:vAlign w:val="center"/>
            <w:hideMark/>
          </w:tcPr>
          <w:p w14:paraId="687FC437" w14:textId="26F9E7B5" w:rsidR="00E865C3" w:rsidRPr="00E865C3" w:rsidRDefault="00E865C3" w:rsidP="00134038">
            <w:pPr>
              <w:spacing w:after="0" w:line="240" w:lineRule="auto"/>
              <w:jc w:val="center"/>
              <w:rPr>
                <w:color w:val="000000"/>
                <w:sz w:val="28"/>
              </w:rPr>
            </w:pPr>
            <w:r w:rsidRPr="00E865C3">
              <w:rPr>
                <w:color w:val="000000"/>
                <w:sz w:val="28"/>
              </w:rPr>
              <w:t>61,55</w:t>
            </w:r>
          </w:p>
        </w:tc>
        <w:tc>
          <w:tcPr>
            <w:tcW w:w="1029" w:type="pct"/>
            <w:tcBorders>
              <w:top w:val="nil"/>
              <w:left w:val="nil"/>
              <w:bottom w:val="single" w:sz="4" w:space="0" w:color="auto"/>
              <w:right w:val="single" w:sz="4" w:space="0" w:color="auto"/>
            </w:tcBorders>
            <w:shd w:val="clear" w:color="auto" w:fill="auto"/>
            <w:noWrap/>
            <w:vAlign w:val="center"/>
            <w:hideMark/>
          </w:tcPr>
          <w:p w14:paraId="08976A65" w14:textId="5A606CE4" w:rsidR="00E865C3" w:rsidRPr="00E865C3" w:rsidRDefault="00E865C3" w:rsidP="00134038">
            <w:pPr>
              <w:spacing w:after="0" w:line="240" w:lineRule="auto"/>
              <w:jc w:val="center"/>
              <w:rPr>
                <w:color w:val="000000"/>
                <w:sz w:val="28"/>
              </w:rPr>
            </w:pPr>
            <w:r w:rsidRPr="00E865C3">
              <w:rPr>
                <w:color w:val="000000"/>
                <w:sz w:val="28"/>
              </w:rPr>
              <w:t>51,17</w:t>
            </w:r>
          </w:p>
        </w:tc>
      </w:tr>
      <w:tr w:rsidR="00E865C3" w:rsidRPr="00D55017" w14:paraId="55604EC5" w14:textId="77777777" w:rsidTr="00C03F58">
        <w:trPr>
          <w:trHeight w:val="454"/>
        </w:trPr>
        <w:tc>
          <w:tcPr>
            <w:tcW w:w="1836" w:type="pct"/>
            <w:tcBorders>
              <w:top w:val="nil"/>
              <w:left w:val="single" w:sz="4" w:space="0" w:color="auto"/>
              <w:bottom w:val="single" w:sz="4" w:space="0" w:color="auto"/>
              <w:right w:val="single" w:sz="4" w:space="0" w:color="auto"/>
            </w:tcBorders>
            <w:shd w:val="clear" w:color="auto" w:fill="auto"/>
            <w:noWrap/>
            <w:vAlign w:val="center"/>
            <w:hideMark/>
          </w:tcPr>
          <w:p w14:paraId="337FE226" w14:textId="03F7EB54" w:rsidR="00E865C3" w:rsidRPr="00134038" w:rsidRDefault="00E865C3" w:rsidP="00134038">
            <w:pPr>
              <w:spacing w:after="0" w:line="240" w:lineRule="auto"/>
              <w:jc w:val="center"/>
              <w:rPr>
                <w:rFonts w:eastAsia="Times New Roman"/>
                <w:color w:val="000000"/>
                <w:sz w:val="28"/>
                <w:szCs w:val="32"/>
                <w:lang w:eastAsia="ru-RU"/>
              </w:rPr>
            </w:pPr>
            <w:r w:rsidRPr="00134038">
              <w:rPr>
                <w:sz w:val="28"/>
                <w:szCs w:val="32"/>
              </w:rPr>
              <w:t>Теплоэнергия</w:t>
            </w:r>
          </w:p>
        </w:tc>
        <w:tc>
          <w:tcPr>
            <w:tcW w:w="1032" w:type="pct"/>
            <w:tcBorders>
              <w:top w:val="nil"/>
              <w:left w:val="nil"/>
              <w:bottom w:val="single" w:sz="4" w:space="0" w:color="auto"/>
              <w:right w:val="single" w:sz="4" w:space="0" w:color="auto"/>
            </w:tcBorders>
            <w:shd w:val="clear" w:color="auto" w:fill="auto"/>
            <w:noWrap/>
            <w:vAlign w:val="center"/>
            <w:hideMark/>
          </w:tcPr>
          <w:p w14:paraId="4C13996E" w14:textId="2F327292" w:rsidR="00E865C3" w:rsidRPr="00E865C3" w:rsidRDefault="00E865C3" w:rsidP="00134038">
            <w:pPr>
              <w:spacing w:after="0" w:line="240" w:lineRule="auto"/>
              <w:jc w:val="center"/>
              <w:rPr>
                <w:color w:val="000000"/>
                <w:sz w:val="28"/>
              </w:rPr>
            </w:pPr>
            <w:r w:rsidRPr="00E865C3">
              <w:rPr>
                <w:color w:val="000000"/>
                <w:sz w:val="28"/>
              </w:rPr>
              <w:t>80,05</w:t>
            </w:r>
          </w:p>
        </w:tc>
        <w:tc>
          <w:tcPr>
            <w:tcW w:w="1103" w:type="pct"/>
            <w:tcBorders>
              <w:top w:val="nil"/>
              <w:left w:val="nil"/>
              <w:bottom w:val="single" w:sz="4" w:space="0" w:color="auto"/>
              <w:right w:val="single" w:sz="4" w:space="0" w:color="auto"/>
            </w:tcBorders>
            <w:shd w:val="clear" w:color="auto" w:fill="auto"/>
            <w:noWrap/>
            <w:vAlign w:val="center"/>
            <w:hideMark/>
          </w:tcPr>
          <w:p w14:paraId="26F1F1B2" w14:textId="771135B8" w:rsidR="00E865C3" w:rsidRPr="00E865C3" w:rsidRDefault="00E865C3" w:rsidP="00134038">
            <w:pPr>
              <w:spacing w:after="0" w:line="240" w:lineRule="auto"/>
              <w:jc w:val="center"/>
              <w:rPr>
                <w:color w:val="000000"/>
                <w:sz w:val="28"/>
              </w:rPr>
            </w:pPr>
            <w:r w:rsidRPr="00E865C3">
              <w:rPr>
                <w:color w:val="000000"/>
                <w:sz w:val="28"/>
              </w:rPr>
              <w:t>106,98</w:t>
            </w:r>
          </w:p>
        </w:tc>
        <w:tc>
          <w:tcPr>
            <w:tcW w:w="1029" w:type="pct"/>
            <w:tcBorders>
              <w:top w:val="nil"/>
              <w:left w:val="nil"/>
              <w:bottom w:val="single" w:sz="4" w:space="0" w:color="auto"/>
              <w:right w:val="single" w:sz="4" w:space="0" w:color="auto"/>
            </w:tcBorders>
            <w:shd w:val="clear" w:color="auto" w:fill="auto"/>
            <w:noWrap/>
            <w:vAlign w:val="center"/>
            <w:hideMark/>
          </w:tcPr>
          <w:p w14:paraId="2AD20040" w14:textId="3B4FD5F3" w:rsidR="00E865C3" w:rsidRPr="00E865C3" w:rsidRDefault="00E865C3" w:rsidP="00134038">
            <w:pPr>
              <w:spacing w:after="0" w:line="240" w:lineRule="auto"/>
              <w:jc w:val="center"/>
              <w:rPr>
                <w:color w:val="000000"/>
                <w:sz w:val="28"/>
              </w:rPr>
            </w:pPr>
            <w:r w:rsidRPr="00E865C3">
              <w:rPr>
                <w:color w:val="000000"/>
                <w:sz w:val="28"/>
              </w:rPr>
              <w:t>117,34</w:t>
            </w:r>
          </w:p>
        </w:tc>
      </w:tr>
      <w:tr w:rsidR="00E865C3" w:rsidRPr="00D55017" w14:paraId="685FD825" w14:textId="77777777" w:rsidTr="00C03F58">
        <w:trPr>
          <w:trHeight w:val="454"/>
        </w:trPr>
        <w:tc>
          <w:tcPr>
            <w:tcW w:w="1836" w:type="pct"/>
            <w:tcBorders>
              <w:top w:val="nil"/>
              <w:left w:val="single" w:sz="4" w:space="0" w:color="auto"/>
              <w:bottom w:val="single" w:sz="4" w:space="0" w:color="auto"/>
              <w:right w:val="single" w:sz="4" w:space="0" w:color="auto"/>
            </w:tcBorders>
            <w:shd w:val="clear" w:color="auto" w:fill="auto"/>
            <w:noWrap/>
            <w:vAlign w:val="center"/>
            <w:hideMark/>
          </w:tcPr>
          <w:p w14:paraId="6ABACC42" w14:textId="6D304303" w:rsidR="00E865C3" w:rsidRPr="00134038" w:rsidRDefault="00E865C3" w:rsidP="00134038">
            <w:pPr>
              <w:spacing w:after="0" w:line="240" w:lineRule="auto"/>
              <w:jc w:val="center"/>
              <w:rPr>
                <w:rFonts w:eastAsia="Times New Roman"/>
                <w:color w:val="000000"/>
                <w:sz w:val="28"/>
                <w:szCs w:val="32"/>
                <w:lang w:eastAsia="ru-RU"/>
              </w:rPr>
            </w:pPr>
            <w:r w:rsidRPr="00134038">
              <w:rPr>
                <w:sz w:val="28"/>
                <w:szCs w:val="32"/>
              </w:rPr>
              <w:t>Холодная вода</w:t>
            </w:r>
          </w:p>
        </w:tc>
        <w:tc>
          <w:tcPr>
            <w:tcW w:w="1032" w:type="pct"/>
            <w:tcBorders>
              <w:top w:val="nil"/>
              <w:left w:val="nil"/>
              <w:bottom w:val="single" w:sz="4" w:space="0" w:color="auto"/>
              <w:right w:val="single" w:sz="4" w:space="0" w:color="auto"/>
            </w:tcBorders>
            <w:shd w:val="clear" w:color="auto" w:fill="auto"/>
            <w:noWrap/>
            <w:vAlign w:val="center"/>
            <w:hideMark/>
          </w:tcPr>
          <w:p w14:paraId="1B3AE103" w14:textId="39689CC9" w:rsidR="00E865C3" w:rsidRPr="00E865C3" w:rsidRDefault="00E865C3" w:rsidP="00134038">
            <w:pPr>
              <w:spacing w:after="0" w:line="240" w:lineRule="auto"/>
              <w:jc w:val="center"/>
              <w:rPr>
                <w:color w:val="000000"/>
                <w:sz w:val="28"/>
              </w:rPr>
            </w:pPr>
            <w:r w:rsidRPr="00E865C3">
              <w:rPr>
                <w:color w:val="000000"/>
                <w:sz w:val="28"/>
              </w:rPr>
              <w:t>1,21</w:t>
            </w:r>
          </w:p>
        </w:tc>
        <w:tc>
          <w:tcPr>
            <w:tcW w:w="1103" w:type="pct"/>
            <w:tcBorders>
              <w:top w:val="nil"/>
              <w:left w:val="nil"/>
              <w:bottom w:val="single" w:sz="4" w:space="0" w:color="auto"/>
              <w:right w:val="single" w:sz="4" w:space="0" w:color="auto"/>
            </w:tcBorders>
            <w:shd w:val="clear" w:color="auto" w:fill="auto"/>
            <w:noWrap/>
            <w:vAlign w:val="center"/>
            <w:hideMark/>
          </w:tcPr>
          <w:p w14:paraId="3CD6EC2F" w14:textId="0CFC8828" w:rsidR="00E865C3" w:rsidRPr="00E865C3" w:rsidRDefault="00E865C3" w:rsidP="00134038">
            <w:pPr>
              <w:spacing w:after="0" w:line="240" w:lineRule="auto"/>
              <w:jc w:val="center"/>
              <w:rPr>
                <w:color w:val="000000"/>
                <w:sz w:val="28"/>
              </w:rPr>
            </w:pPr>
            <w:r w:rsidRPr="00E865C3">
              <w:rPr>
                <w:color w:val="000000"/>
                <w:sz w:val="28"/>
              </w:rPr>
              <w:t>2,57</w:t>
            </w:r>
          </w:p>
        </w:tc>
        <w:tc>
          <w:tcPr>
            <w:tcW w:w="1029" w:type="pct"/>
            <w:tcBorders>
              <w:top w:val="nil"/>
              <w:left w:val="nil"/>
              <w:bottom w:val="single" w:sz="4" w:space="0" w:color="auto"/>
              <w:right w:val="single" w:sz="4" w:space="0" w:color="auto"/>
            </w:tcBorders>
            <w:shd w:val="clear" w:color="auto" w:fill="auto"/>
            <w:noWrap/>
            <w:vAlign w:val="center"/>
            <w:hideMark/>
          </w:tcPr>
          <w:p w14:paraId="1C2F947A" w14:textId="521ACE96" w:rsidR="00E865C3" w:rsidRPr="00E865C3" w:rsidRDefault="00E865C3" w:rsidP="00134038">
            <w:pPr>
              <w:spacing w:after="0" w:line="240" w:lineRule="auto"/>
              <w:jc w:val="center"/>
              <w:rPr>
                <w:color w:val="000000"/>
                <w:sz w:val="28"/>
              </w:rPr>
            </w:pPr>
            <w:r w:rsidRPr="00E865C3">
              <w:rPr>
                <w:color w:val="000000"/>
                <w:sz w:val="28"/>
              </w:rPr>
              <w:t>3,31</w:t>
            </w:r>
          </w:p>
        </w:tc>
      </w:tr>
      <w:tr w:rsidR="00E865C3" w:rsidRPr="00D55017" w14:paraId="7B29DEC8" w14:textId="77777777" w:rsidTr="00C03F58">
        <w:trPr>
          <w:trHeight w:val="454"/>
        </w:trPr>
        <w:tc>
          <w:tcPr>
            <w:tcW w:w="1836" w:type="pct"/>
            <w:tcBorders>
              <w:top w:val="nil"/>
              <w:left w:val="single" w:sz="4" w:space="0" w:color="auto"/>
              <w:bottom w:val="single" w:sz="4" w:space="0" w:color="auto"/>
              <w:right w:val="single" w:sz="4" w:space="0" w:color="auto"/>
            </w:tcBorders>
            <w:shd w:val="clear" w:color="auto" w:fill="auto"/>
            <w:noWrap/>
            <w:vAlign w:val="center"/>
            <w:hideMark/>
          </w:tcPr>
          <w:p w14:paraId="1F568C5F" w14:textId="408B1162" w:rsidR="00E865C3" w:rsidRPr="00134038" w:rsidRDefault="00E865C3" w:rsidP="00134038">
            <w:pPr>
              <w:spacing w:after="0" w:line="240" w:lineRule="auto"/>
              <w:jc w:val="center"/>
              <w:rPr>
                <w:rFonts w:eastAsia="Times New Roman"/>
                <w:color w:val="000000"/>
                <w:sz w:val="28"/>
                <w:szCs w:val="32"/>
                <w:lang w:eastAsia="ru-RU"/>
              </w:rPr>
            </w:pPr>
            <w:r w:rsidRPr="00134038">
              <w:rPr>
                <w:sz w:val="28"/>
                <w:szCs w:val="32"/>
              </w:rPr>
              <w:t>Всего</w:t>
            </w:r>
          </w:p>
        </w:tc>
        <w:tc>
          <w:tcPr>
            <w:tcW w:w="1032" w:type="pct"/>
            <w:tcBorders>
              <w:top w:val="nil"/>
              <w:left w:val="nil"/>
              <w:bottom w:val="single" w:sz="4" w:space="0" w:color="auto"/>
              <w:right w:val="single" w:sz="4" w:space="0" w:color="auto"/>
            </w:tcBorders>
            <w:shd w:val="clear" w:color="auto" w:fill="auto"/>
            <w:noWrap/>
            <w:vAlign w:val="center"/>
            <w:hideMark/>
          </w:tcPr>
          <w:p w14:paraId="5653DD72" w14:textId="2B51B07B" w:rsidR="00E865C3" w:rsidRPr="00E865C3" w:rsidRDefault="00E865C3" w:rsidP="00134038">
            <w:pPr>
              <w:spacing w:after="0" w:line="240" w:lineRule="auto"/>
              <w:jc w:val="center"/>
              <w:rPr>
                <w:color w:val="000000"/>
                <w:sz w:val="28"/>
              </w:rPr>
            </w:pPr>
            <w:r w:rsidRPr="00E865C3">
              <w:rPr>
                <w:color w:val="000000"/>
                <w:sz w:val="28"/>
              </w:rPr>
              <w:t>143,47</w:t>
            </w:r>
          </w:p>
        </w:tc>
        <w:tc>
          <w:tcPr>
            <w:tcW w:w="1103" w:type="pct"/>
            <w:tcBorders>
              <w:top w:val="nil"/>
              <w:left w:val="nil"/>
              <w:bottom w:val="single" w:sz="4" w:space="0" w:color="auto"/>
              <w:right w:val="single" w:sz="4" w:space="0" w:color="auto"/>
            </w:tcBorders>
            <w:shd w:val="clear" w:color="auto" w:fill="auto"/>
            <w:noWrap/>
            <w:vAlign w:val="center"/>
            <w:hideMark/>
          </w:tcPr>
          <w:p w14:paraId="6A633C72" w14:textId="3881298C" w:rsidR="00E865C3" w:rsidRPr="00E865C3" w:rsidRDefault="00E865C3" w:rsidP="00134038">
            <w:pPr>
              <w:spacing w:after="0" w:line="240" w:lineRule="auto"/>
              <w:jc w:val="center"/>
              <w:rPr>
                <w:color w:val="000000"/>
                <w:sz w:val="28"/>
              </w:rPr>
            </w:pPr>
            <w:r w:rsidRPr="00E865C3">
              <w:rPr>
                <w:color w:val="000000"/>
                <w:sz w:val="28"/>
              </w:rPr>
              <w:t>171,10</w:t>
            </w:r>
          </w:p>
        </w:tc>
        <w:tc>
          <w:tcPr>
            <w:tcW w:w="1029" w:type="pct"/>
            <w:tcBorders>
              <w:top w:val="nil"/>
              <w:left w:val="nil"/>
              <w:bottom w:val="single" w:sz="4" w:space="0" w:color="auto"/>
              <w:right w:val="single" w:sz="4" w:space="0" w:color="auto"/>
            </w:tcBorders>
            <w:shd w:val="clear" w:color="auto" w:fill="auto"/>
            <w:noWrap/>
            <w:vAlign w:val="center"/>
            <w:hideMark/>
          </w:tcPr>
          <w:p w14:paraId="7C12E00A" w14:textId="4AD4627E" w:rsidR="00E865C3" w:rsidRPr="00E865C3" w:rsidRDefault="00E865C3" w:rsidP="00134038">
            <w:pPr>
              <w:spacing w:after="0" w:line="240" w:lineRule="auto"/>
              <w:jc w:val="center"/>
              <w:rPr>
                <w:color w:val="000000"/>
                <w:sz w:val="28"/>
              </w:rPr>
            </w:pPr>
            <w:r w:rsidRPr="00E865C3">
              <w:rPr>
                <w:color w:val="000000"/>
                <w:sz w:val="28"/>
              </w:rPr>
              <w:t>171,82</w:t>
            </w:r>
          </w:p>
        </w:tc>
      </w:tr>
    </w:tbl>
    <w:p w14:paraId="1054A84E" w14:textId="77777777" w:rsidR="00331225" w:rsidRDefault="00331225" w:rsidP="00493C93">
      <w:pPr>
        <w:spacing w:after="0" w:line="360" w:lineRule="auto"/>
        <w:jc w:val="both"/>
        <w:rPr>
          <w:sz w:val="28"/>
        </w:rPr>
      </w:pPr>
    </w:p>
    <w:p w14:paraId="1AC95F60" w14:textId="6D2071C4" w:rsidR="00305896" w:rsidRDefault="003E5F0C" w:rsidP="00493C93">
      <w:pPr>
        <w:spacing w:after="0" w:line="360" w:lineRule="auto"/>
        <w:ind w:firstLine="851"/>
        <w:jc w:val="both"/>
        <w:rPr>
          <w:sz w:val="28"/>
        </w:rPr>
      </w:pPr>
      <w:r>
        <w:rPr>
          <w:sz w:val="28"/>
        </w:rPr>
        <w:t xml:space="preserve">На рисунках </w:t>
      </w:r>
      <w:r w:rsidR="00C03F58">
        <w:rPr>
          <w:sz w:val="28"/>
        </w:rPr>
        <w:t>3.</w:t>
      </w:r>
      <w:r w:rsidR="00E865C3">
        <w:rPr>
          <w:sz w:val="28"/>
        </w:rPr>
        <w:t>7</w:t>
      </w:r>
      <w:r>
        <w:rPr>
          <w:sz w:val="28"/>
        </w:rPr>
        <w:t xml:space="preserve"> – </w:t>
      </w:r>
      <w:r w:rsidR="00E865C3">
        <w:rPr>
          <w:sz w:val="28"/>
        </w:rPr>
        <w:t>3.9</w:t>
      </w:r>
      <w:r>
        <w:rPr>
          <w:sz w:val="28"/>
        </w:rPr>
        <w:t xml:space="preserve"> представлены данные по доле затрат на энергоресурсы и воду </w:t>
      </w:r>
      <w:r w:rsidR="00915F49">
        <w:rPr>
          <w:sz w:val="28"/>
        </w:rPr>
        <w:t xml:space="preserve">от общей платы за </w:t>
      </w:r>
      <w:r w:rsidR="001F52E1">
        <w:rPr>
          <w:sz w:val="28"/>
        </w:rPr>
        <w:t>2020</w:t>
      </w:r>
      <w:r w:rsidR="00915F49">
        <w:rPr>
          <w:sz w:val="28"/>
        </w:rPr>
        <w:t xml:space="preserve"> – </w:t>
      </w:r>
      <w:r w:rsidR="001F52E1">
        <w:rPr>
          <w:sz w:val="28"/>
        </w:rPr>
        <w:t>2022</w:t>
      </w:r>
      <w:r w:rsidR="00915F49">
        <w:rPr>
          <w:sz w:val="28"/>
        </w:rPr>
        <w:t xml:space="preserve"> гг., соответственно.</w:t>
      </w:r>
    </w:p>
    <w:p w14:paraId="3A5CB1B4" w14:textId="77777777" w:rsidR="00331225" w:rsidRDefault="00331225" w:rsidP="00493C93">
      <w:pPr>
        <w:spacing w:after="0" w:line="360" w:lineRule="auto"/>
        <w:ind w:firstLine="851"/>
        <w:jc w:val="both"/>
        <w:rPr>
          <w:sz w:val="28"/>
        </w:rPr>
      </w:pPr>
    </w:p>
    <w:p w14:paraId="111A1957" w14:textId="57D4252B" w:rsidR="00E64D6F" w:rsidRDefault="00E865C3" w:rsidP="00493C93">
      <w:pPr>
        <w:spacing w:after="0" w:line="360" w:lineRule="auto"/>
        <w:jc w:val="center"/>
        <w:rPr>
          <w:sz w:val="28"/>
        </w:rPr>
      </w:pPr>
      <w:r>
        <w:rPr>
          <w:noProof/>
          <w:lang w:eastAsia="ru-RU"/>
        </w:rPr>
        <w:drawing>
          <wp:inline distT="0" distB="0" distL="0" distR="0" wp14:anchorId="00A2D6D7" wp14:editId="65BAEBD6">
            <wp:extent cx="4583095" cy="3429000"/>
            <wp:effectExtent l="0" t="0" r="27305" b="19050"/>
            <wp:docPr id="10" name="Диаграмма 10">
              <a:extLst xmlns:a="http://schemas.openxmlformats.org/drawingml/2006/main">
                <a:ext uri="{FF2B5EF4-FFF2-40B4-BE49-F238E27FC236}">
                  <a16:creationId xmlns:a16="http://schemas.microsoft.com/office/drawing/2014/main" id="{00000000-0008-0000-05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14AD501" w14:textId="2160F8C1" w:rsidR="00331225" w:rsidRDefault="00331225" w:rsidP="00493C93">
      <w:pPr>
        <w:spacing w:after="0" w:line="360" w:lineRule="auto"/>
        <w:jc w:val="both"/>
        <w:rPr>
          <w:sz w:val="28"/>
        </w:rPr>
      </w:pPr>
      <w:r>
        <w:rPr>
          <w:sz w:val="28"/>
        </w:rPr>
        <w:t xml:space="preserve">Рисунок </w:t>
      </w:r>
      <w:r w:rsidR="00C03F58">
        <w:rPr>
          <w:sz w:val="28"/>
        </w:rPr>
        <w:t>3.</w:t>
      </w:r>
      <w:r w:rsidR="00E865C3">
        <w:rPr>
          <w:sz w:val="28"/>
        </w:rPr>
        <w:t>7</w:t>
      </w:r>
      <w:r>
        <w:rPr>
          <w:sz w:val="28"/>
        </w:rPr>
        <w:t xml:space="preserve">– Распределение затрат на приобретаемые ресурсы </w:t>
      </w:r>
      <w:r w:rsidR="00146DE7">
        <w:rPr>
          <w:sz w:val="28"/>
        </w:rPr>
        <w:t xml:space="preserve">за </w:t>
      </w:r>
      <w:r w:rsidR="001F52E1">
        <w:rPr>
          <w:sz w:val="28"/>
        </w:rPr>
        <w:t>2020</w:t>
      </w:r>
      <w:r w:rsidR="00146DE7">
        <w:rPr>
          <w:sz w:val="28"/>
        </w:rPr>
        <w:t xml:space="preserve"> г.</w:t>
      </w:r>
    </w:p>
    <w:p w14:paraId="1EDA5C42" w14:textId="37371375" w:rsidR="00331225" w:rsidRDefault="00E865C3" w:rsidP="007A0C86">
      <w:pPr>
        <w:spacing w:after="0" w:line="360" w:lineRule="auto"/>
        <w:jc w:val="center"/>
        <w:rPr>
          <w:sz w:val="28"/>
        </w:rPr>
      </w:pPr>
      <w:r>
        <w:rPr>
          <w:noProof/>
          <w:lang w:eastAsia="ru-RU"/>
        </w:rPr>
        <w:lastRenderedPageBreak/>
        <w:drawing>
          <wp:inline distT="0" distB="0" distL="0" distR="0" wp14:anchorId="56F23A95" wp14:editId="6E00BAA3">
            <wp:extent cx="4591418" cy="3429000"/>
            <wp:effectExtent l="0" t="0" r="19050" b="19050"/>
            <wp:docPr id="11" name="Диаграмма 11">
              <a:extLst xmlns:a="http://schemas.openxmlformats.org/drawingml/2006/main">
                <a:ext uri="{FF2B5EF4-FFF2-40B4-BE49-F238E27FC236}">
                  <a16:creationId xmlns:a16="http://schemas.microsoft.com/office/drawing/2014/main" id="{00000000-0008-0000-05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B2F5EB" w14:textId="27042FB6" w:rsidR="00146DE7" w:rsidRDefault="00146DE7" w:rsidP="007A0C86">
      <w:pPr>
        <w:spacing w:after="0" w:line="360" w:lineRule="auto"/>
        <w:jc w:val="center"/>
        <w:rPr>
          <w:sz w:val="28"/>
        </w:rPr>
      </w:pPr>
      <w:r>
        <w:rPr>
          <w:sz w:val="28"/>
        </w:rPr>
        <w:t xml:space="preserve">Рисунок </w:t>
      </w:r>
      <w:r w:rsidR="00E865C3">
        <w:rPr>
          <w:sz w:val="28"/>
        </w:rPr>
        <w:t>3.8</w:t>
      </w:r>
      <w:r>
        <w:rPr>
          <w:sz w:val="28"/>
        </w:rPr>
        <w:t xml:space="preserve">– Распределение затрат на приобретаемые ресурсы за </w:t>
      </w:r>
      <w:r w:rsidR="001F52E1">
        <w:rPr>
          <w:sz w:val="28"/>
        </w:rPr>
        <w:t>2021</w:t>
      </w:r>
      <w:r>
        <w:rPr>
          <w:sz w:val="28"/>
        </w:rPr>
        <w:t xml:space="preserve"> г.</w:t>
      </w:r>
    </w:p>
    <w:p w14:paraId="634CA0AB" w14:textId="77777777" w:rsidR="007A0C86" w:rsidRDefault="007A0C86" w:rsidP="007A0C86">
      <w:pPr>
        <w:spacing w:after="0" w:line="360" w:lineRule="auto"/>
        <w:jc w:val="center"/>
        <w:rPr>
          <w:sz w:val="28"/>
        </w:rPr>
      </w:pPr>
    </w:p>
    <w:p w14:paraId="4091143C" w14:textId="20FBA914" w:rsidR="00331225" w:rsidRDefault="00E865C3" w:rsidP="007A0C86">
      <w:pPr>
        <w:spacing w:after="0" w:line="360" w:lineRule="auto"/>
        <w:jc w:val="center"/>
        <w:rPr>
          <w:sz w:val="28"/>
        </w:rPr>
      </w:pPr>
      <w:r>
        <w:rPr>
          <w:noProof/>
          <w:lang w:eastAsia="ru-RU"/>
        </w:rPr>
        <w:drawing>
          <wp:inline distT="0" distB="0" distL="0" distR="0" wp14:anchorId="719217F7" wp14:editId="0DED1165">
            <wp:extent cx="4585816" cy="3429000"/>
            <wp:effectExtent l="0" t="0" r="24765" b="19050"/>
            <wp:docPr id="12" name="Диаграмма 12">
              <a:extLst xmlns:a="http://schemas.openxmlformats.org/drawingml/2006/main">
                <a:ext uri="{FF2B5EF4-FFF2-40B4-BE49-F238E27FC236}">
                  <a16:creationId xmlns:a16="http://schemas.microsoft.com/office/drawing/2014/main" id="{00000000-0008-0000-05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7E4E251" w14:textId="7B387AD3" w:rsidR="00146DE7" w:rsidRDefault="00146DE7" w:rsidP="007A0C86">
      <w:pPr>
        <w:spacing w:after="0" w:line="360" w:lineRule="auto"/>
        <w:jc w:val="center"/>
        <w:rPr>
          <w:sz w:val="28"/>
        </w:rPr>
      </w:pPr>
      <w:r>
        <w:rPr>
          <w:sz w:val="28"/>
        </w:rPr>
        <w:t xml:space="preserve">Рисунок </w:t>
      </w:r>
      <w:r w:rsidR="00C03F58">
        <w:rPr>
          <w:sz w:val="28"/>
        </w:rPr>
        <w:t>3.</w:t>
      </w:r>
      <w:r w:rsidR="00E865C3">
        <w:rPr>
          <w:sz w:val="28"/>
        </w:rPr>
        <w:t>9</w:t>
      </w:r>
      <w:r>
        <w:rPr>
          <w:sz w:val="28"/>
        </w:rPr>
        <w:t xml:space="preserve">– Распределение затрат на приобретаемые ресурсы за </w:t>
      </w:r>
      <w:r w:rsidR="001F52E1">
        <w:rPr>
          <w:sz w:val="28"/>
        </w:rPr>
        <w:t>2022</w:t>
      </w:r>
      <w:r>
        <w:rPr>
          <w:sz w:val="28"/>
        </w:rPr>
        <w:t xml:space="preserve"> г.</w:t>
      </w:r>
    </w:p>
    <w:p w14:paraId="52CB3C21" w14:textId="77777777" w:rsidR="00146DE7" w:rsidRDefault="00146DE7" w:rsidP="00305896">
      <w:pPr>
        <w:spacing w:after="0" w:line="360" w:lineRule="auto"/>
        <w:ind w:firstLine="851"/>
        <w:jc w:val="both"/>
        <w:rPr>
          <w:sz w:val="28"/>
        </w:rPr>
      </w:pPr>
    </w:p>
    <w:p w14:paraId="59CE9DBF" w14:textId="04EB5D66" w:rsidR="00F232F8" w:rsidRDefault="00C03F58" w:rsidP="007A191C">
      <w:pPr>
        <w:pStyle w:val="21"/>
      </w:pPr>
      <w:bookmarkStart w:id="40" w:name="_Toc145075628"/>
      <w:r>
        <w:t>3.5</w:t>
      </w:r>
      <w:r w:rsidR="00AB5FD2">
        <w:t xml:space="preserve"> Анализ оснащенности приборами учета</w:t>
      </w:r>
      <w:bookmarkEnd w:id="40"/>
    </w:p>
    <w:p w14:paraId="66868778" w14:textId="6B4E7340" w:rsidR="003377D9" w:rsidRDefault="003377D9" w:rsidP="003377D9">
      <w:pPr>
        <w:spacing w:after="0" w:line="360" w:lineRule="auto"/>
        <w:ind w:firstLine="720"/>
        <w:jc w:val="both"/>
        <w:rPr>
          <w:rFonts w:eastAsia="Times New Roman"/>
          <w:sz w:val="28"/>
          <w:lang w:eastAsia="ru-RU"/>
        </w:rPr>
      </w:pPr>
      <w:r w:rsidRPr="003377D9">
        <w:rPr>
          <w:rFonts w:eastAsia="Times New Roman"/>
          <w:sz w:val="28"/>
          <w:lang w:eastAsia="ru-RU"/>
        </w:rPr>
        <w:t xml:space="preserve">Перечень </w:t>
      </w:r>
      <w:r>
        <w:rPr>
          <w:rFonts w:eastAsia="Times New Roman"/>
          <w:sz w:val="28"/>
          <w:lang w:eastAsia="ru-RU"/>
        </w:rPr>
        <w:t>объектов</w:t>
      </w:r>
      <w:r w:rsidRPr="003377D9">
        <w:rPr>
          <w:rFonts w:eastAsia="Times New Roman"/>
          <w:sz w:val="28"/>
          <w:lang w:eastAsia="ru-RU"/>
        </w:rPr>
        <w:t xml:space="preserve"> </w:t>
      </w:r>
      <w:r>
        <w:rPr>
          <w:rFonts w:eastAsia="Times New Roman"/>
          <w:sz w:val="28"/>
          <w:lang w:eastAsia="ru-RU"/>
        </w:rPr>
        <w:t xml:space="preserve">учреждения с указанием видов потребления энергоресурсов </w:t>
      </w:r>
      <w:r w:rsidRPr="003377D9">
        <w:rPr>
          <w:rFonts w:eastAsia="Times New Roman"/>
          <w:sz w:val="28"/>
          <w:lang w:eastAsia="ru-RU"/>
        </w:rPr>
        <w:t xml:space="preserve">представлены в </w:t>
      </w:r>
      <w:r>
        <w:rPr>
          <w:rFonts w:eastAsia="Times New Roman"/>
          <w:sz w:val="28"/>
          <w:lang w:eastAsia="ru-RU"/>
        </w:rPr>
        <w:t>т</w:t>
      </w:r>
      <w:r w:rsidRPr="003377D9">
        <w:rPr>
          <w:rFonts w:eastAsia="Times New Roman"/>
          <w:sz w:val="28"/>
          <w:lang w:eastAsia="ru-RU"/>
        </w:rPr>
        <w:t xml:space="preserve">аблице </w:t>
      </w:r>
      <w:r w:rsidR="00C03F58">
        <w:rPr>
          <w:rFonts w:eastAsia="Times New Roman"/>
          <w:sz w:val="28"/>
          <w:lang w:eastAsia="ru-RU"/>
        </w:rPr>
        <w:t>3.</w:t>
      </w:r>
      <w:r w:rsidR="00A67DE8">
        <w:rPr>
          <w:rFonts w:eastAsia="Times New Roman"/>
          <w:sz w:val="28"/>
          <w:lang w:eastAsia="ru-RU"/>
        </w:rPr>
        <w:t>8</w:t>
      </w:r>
      <w:r w:rsidR="00540643">
        <w:rPr>
          <w:rFonts w:eastAsia="Times New Roman"/>
          <w:sz w:val="28"/>
          <w:lang w:eastAsia="ru-RU"/>
        </w:rPr>
        <w:t>.</w:t>
      </w:r>
      <w:r w:rsidRPr="003377D9">
        <w:rPr>
          <w:rFonts w:eastAsia="Times New Roman"/>
          <w:sz w:val="28"/>
          <w:lang w:eastAsia="ru-RU"/>
        </w:rPr>
        <w:t xml:space="preserve"> </w:t>
      </w:r>
    </w:p>
    <w:p w14:paraId="4B6C3A4E" w14:textId="40A78EA7" w:rsidR="007726DA" w:rsidRPr="007726DA" w:rsidRDefault="007726DA" w:rsidP="007726DA">
      <w:pPr>
        <w:spacing w:after="0" w:line="240" w:lineRule="auto"/>
        <w:jc w:val="both"/>
        <w:rPr>
          <w:rFonts w:eastAsia="Calibri"/>
          <w:sz w:val="28"/>
          <w:lang w:eastAsia="ru-RU"/>
        </w:rPr>
      </w:pPr>
      <w:r w:rsidRPr="007726DA">
        <w:rPr>
          <w:rFonts w:eastAsia="Calibri"/>
          <w:sz w:val="28"/>
          <w:lang w:eastAsia="ru-RU"/>
        </w:rPr>
        <w:lastRenderedPageBreak/>
        <w:t xml:space="preserve">Таблица </w:t>
      </w:r>
      <w:r>
        <w:rPr>
          <w:rFonts w:eastAsia="Calibri"/>
          <w:sz w:val="28"/>
          <w:lang w:eastAsia="ru-RU"/>
        </w:rPr>
        <w:t>3.</w:t>
      </w:r>
      <w:r w:rsidR="00A67DE8">
        <w:rPr>
          <w:rFonts w:eastAsia="Calibri"/>
          <w:sz w:val="28"/>
          <w:lang w:eastAsia="ru-RU"/>
        </w:rPr>
        <w:t>8</w:t>
      </w:r>
      <w:r w:rsidR="00134038">
        <w:rPr>
          <w:rFonts w:eastAsia="Calibri"/>
          <w:sz w:val="28"/>
          <w:lang w:eastAsia="ru-RU"/>
        </w:rPr>
        <w:t xml:space="preserve"> </w:t>
      </w:r>
      <w:r w:rsidRPr="007726DA">
        <w:rPr>
          <w:rFonts w:eastAsia="Calibri"/>
          <w:sz w:val="28"/>
          <w:lang w:eastAsia="ru-RU"/>
        </w:rPr>
        <w:t xml:space="preserve">– Собственные потребители энергоресурсов </w:t>
      </w:r>
    </w:p>
    <w:p w14:paraId="1205ADB6" w14:textId="77777777" w:rsidR="007726DA" w:rsidRPr="007726DA" w:rsidRDefault="007726DA" w:rsidP="007726DA">
      <w:pPr>
        <w:spacing w:after="0" w:line="240" w:lineRule="auto"/>
        <w:jc w:val="both"/>
        <w:rPr>
          <w:rFonts w:eastAsia="Calibri"/>
          <w:sz w:val="28"/>
          <w:lang w:eastAsia="ru-RU"/>
        </w:rPr>
      </w:pPr>
      <w:r w:rsidRPr="007726DA">
        <w:rPr>
          <w:rFonts w:eastAsia="Calibri"/>
          <w:sz w:val="28"/>
          <w:lang w:eastAsia="ru-RU"/>
        </w:rPr>
        <w:t>(«+» - ресурс потребляется, «-» - не потребляется)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
        <w:gridCol w:w="3380"/>
        <w:gridCol w:w="1275"/>
        <w:gridCol w:w="1134"/>
        <w:gridCol w:w="1418"/>
        <w:gridCol w:w="1277"/>
        <w:gridCol w:w="1128"/>
      </w:tblGrid>
      <w:tr w:rsidR="00F9591B" w:rsidRPr="00134038" w14:paraId="51F1B361" w14:textId="77777777" w:rsidTr="00134038">
        <w:trPr>
          <w:cantSplit/>
          <w:trHeight w:hRule="exact" w:val="995"/>
          <w:tblHeader/>
        </w:trPr>
        <w:tc>
          <w:tcPr>
            <w:tcW w:w="220" w:type="pct"/>
            <w:noWrap/>
            <w:vAlign w:val="center"/>
          </w:tcPr>
          <w:p w14:paraId="7EE5DDC1"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п/п</w:t>
            </w:r>
          </w:p>
        </w:tc>
        <w:tc>
          <w:tcPr>
            <w:tcW w:w="1681" w:type="pct"/>
            <w:noWrap/>
            <w:vAlign w:val="center"/>
          </w:tcPr>
          <w:p w14:paraId="53792F9F"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Объект организации</w:t>
            </w:r>
          </w:p>
        </w:tc>
        <w:tc>
          <w:tcPr>
            <w:tcW w:w="634" w:type="pct"/>
            <w:noWrap/>
            <w:vAlign w:val="center"/>
          </w:tcPr>
          <w:p w14:paraId="7BE6A6A6" w14:textId="6C3D014E" w:rsidR="007726DA" w:rsidRPr="00134038" w:rsidRDefault="00134038" w:rsidP="00134038">
            <w:pPr>
              <w:spacing w:after="0" w:line="240" w:lineRule="auto"/>
              <w:ind w:left="-57" w:right="-57"/>
              <w:jc w:val="center"/>
              <w:rPr>
                <w:rFonts w:eastAsia="Calibri"/>
                <w:szCs w:val="24"/>
                <w:lang w:eastAsia="ru-RU"/>
              </w:rPr>
            </w:pPr>
            <w:r w:rsidRPr="00134038">
              <w:rPr>
                <w:rFonts w:eastAsia="Calibri"/>
                <w:szCs w:val="24"/>
                <w:lang w:eastAsia="ru-RU"/>
              </w:rPr>
              <w:t>Электрическая энергия</w:t>
            </w:r>
          </w:p>
        </w:tc>
        <w:tc>
          <w:tcPr>
            <w:tcW w:w="564" w:type="pct"/>
            <w:noWrap/>
            <w:vAlign w:val="center"/>
          </w:tcPr>
          <w:p w14:paraId="247B0381" w14:textId="77777777" w:rsidR="00134038" w:rsidRPr="00134038" w:rsidRDefault="00134038" w:rsidP="00134038">
            <w:pPr>
              <w:spacing w:after="0" w:line="240" w:lineRule="auto"/>
              <w:ind w:left="-57" w:right="-57"/>
              <w:jc w:val="center"/>
              <w:rPr>
                <w:rFonts w:eastAsia="Calibri"/>
                <w:szCs w:val="24"/>
                <w:lang w:eastAsia="ru-RU"/>
              </w:rPr>
            </w:pPr>
            <w:r w:rsidRPr="00134038">
              <w:rPr>
                <w:rFonts w:eastAsia="Calibri"/>
                <w:szCs w:val="24"/>
                <w:lang w:eastAsia="ru-RU"/>
              </w:rPr>
              <w:t>Тепловая</w:t>
            </w:r>
          </w:p>
          <w:p w14:paraId="5A9428D0" w14:textId="1E423020" w:rsidR="007726DA" w:rsidRPr="00134038" w:rsidRDefault="00134038" w:rsidP="00134038">
            <w:pPr>
              <w:spacing w:after="0" w:line="240" w:lineRule="auto"/>
              <w:ind w:left="-57" w:right="-57"/>
              <w:jc w:val="center"/>
              <w:rPr>
                <w:rFonts w:eastAsia="Calibri"/>
                <w:szCs w:val="24"/>
                <w:lang w:eastAsia="ru-RU"/>
              </w:rPr>
            </w:pPr>
            <w:r w:rsidRPr="00134038">
              <w:rPr>
                <w:rFonts w:eastAsia="Calibri"/>
                <w:szCs w:val="24"/>
                <w:lang w:eastAsia="ru-RU"/>
              </w:rPr>
              <w:t>энергия</w:t>
            </w:r>
          </w:p>
        </w:tc>
        <w:tc>
          <w:tcPr>
            <w:tcW w:w="705" w:type="pct"/>
            <w:vAlign w:val="center"/>
          </w:tcPr>
          <w:p w14:paraId="00EE8CCE"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Холодная</w:t>
            </w:r>
          </w:p>
          <w:p w14:paraId="5A9C7B20"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вода</w:t>
            </w:r>
          </w:p>
        </w:tc>
        <w:tc>
          <w:tcPr>
            <w:tcW w:w="635" w:type="pct"/>
            <w:noWrap/>
            <w:vAlign w:val="center"/>
          </w:tcPr>
          <w:p w14:paraId="402C4E9F"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Горячая</w:t>
            </w:r>
          </w:p>
          <w:p w14:paraId="7ED10073"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вода</w:t>
            </w:r>
          </w:p>
        </w:tc>
        <w:tc>
          <w:tcPr>
            <w:tcW w:w="561" w:type="pct"/>
            <w:vAlign w:val="center"/>
          </w:tcPr>
          <w:p w14:paraId="330B420D" w14:textId="77777777" w:rsidR="007726DA" w:rsidRPr="00134038" w:rsidRDefault="007726DA" w:rsidP="00134038">
            <w:pPr>
              <w:spacing w:after="0" w:line="240" w:lineRule="auto"/>
              <w:ind w:left="-57" w:right="-57"/>
              <w:jc w:val="center"/>
              <w:rPr>
                <w:rFonts w:eastAsia="Calibri"/>
                <w:szCs w:val="24"/>
                <w:lang w:eastAsia="ru-RU"/>
              </w:rPr>
            </w:pPr>
            <w:r w:rsidRPr="00134038">
              <w:rPr>
                <w:rFonts w:eastAsia="Calibri"/>
                <w:szCs w:val="24"/>
                <w:lang w:eastAsia="ru-RU"/>
              </w:rPr>
              <w:t>Природный газ</w:t>
            </w:r>
          </w:p>
        </w:tc>
      </w:tr>
      <w:tr w:rsidR="00A67DE8" w:rsidRPr="00134038" w14:paraId="1518A906" w14:textId="77777777" w:rsidTr="00A67DE8">
        <w:trPr>
          <w:trHeight w:val="1543"/>
        </w:trPr>
        <w:tc>
          <w:tcPr>
            <w:tcW w:w="220" w:type="pct"/>
            <w:noWrap/>
            <w:vAlign w:val="center"/>
          </w:tcPr>
          <w:p w14:paraId="407B7518" w14:textId="5C4B2C57" w:rsidR="00A67DE8" w:rsidRPr="00134038" w:rsidRDefault="00A67DE8" w:rsidP="00134038">
            <w:pPr>
              <w:spacing w:after="0" w:line="240" w:lineRule="auto"/>
              <w:ind w:left="-57" w:right="-57"/>
              <w:jc w:val="center"/>
              <w:rPr>
                <w:rFonts w:eastAsia="Calibri"/>
                <w:szCs w:val="24"/>
                <w:lang w:eastAsia="ru-RU"/>
              </w:rPr>
            </w:pPr>
            <w:bookmarkStart w:id="41" w:name="_Hlk33697851"/>
            <w:r w:rsidRPr="00134038">
              <w:rPr>
                <w:color w:val="000000"/>
                <w:szCs w:val="24"/>
              </w:rPr>
              <w:t>1</w:t>
            </w:r>
          </w:p>
        </w:tc>
        <w:tc>
          <w:tcPr>
            <w:tcW w:w="1681" w:type="pct"/>
            <w:noWrap/>
            <w:vAlign w:val="center"/>
          </w:tcPr>
          <w:p w14:paraId="5B47DFED" w14:textId="1C0D79E2" w:rsidR="00A67DE8" w:rsidRPr="00A67DE8" w:rsidRDefault="00A67DE8" w:rsidP="00134038">
            <w:pPr>
              <w:spacing w:after="0" w:line="240" w:lineRule="auto"/>
              <w:ind w:left="-113" w:right="-113"/>
              <w:jc w:val="center"/>
              <w:rPr>
                <w:rFonts w:eastAsia="Calibri"/>
                <w:szCs w:val="24"/>
                <w:lang w:eastAsia="ru-RU"/>
              </w:rPr>
            </w:pPr>
            <w:r w:rsidRPr="00A67DE8">
              <w:rPr>
                <w:color w:val="000000"/>
                <w:szCs w:val="24"/>
              </w:rPr>
              <w:t xml:space="preserve">Административное здание 1 -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Пролетарский, ул. Советская, дом 16</w:t>
            </w:r>
          </w:p>
        </w:tc>
        <w:tc>
          <w:tcPr>
            <w:tcW w:w="634" w:type="pct"/>
            <w:noWrap/>
            <w:vAlign w:val="center"/>
          </w:tcPr>
          <w:p w14:paraId="6F666880" w14:textId="517D955A" w:rsidR="00A67DE8" w:rsidRPr="00134038" w:rsidRDefault="00A67DE8" w:rsidP="00134038">
            <w:pPr>
              <w:spacing w:after="0" w:line="240" w:lineRule="auto"/>
              <w:ind w:left="-57" w:right="-57"/>
              <w:jc w:val="center"/>
              <w:rPr>
                <w:rFonts w:eastAsia="Calibri"/>
                <w:szCs w:val="24"/>
                <w:lang w:eastAsia="ru-RU"/>
              </w:rPr>
            </w:pPr>
            <w:r w:rsidRPr="00134038">
              <w:rPr>
                <w:color w:val="000000"/>
                <w:szCs w:val="24"/>
              </w:rPr>
              <w:t>+</w:t>
            </w:r>
          </w:p>
        </w:tc>
        <w:tc>
          <w:tcPr>
            <w:tcW w:w="564" w:type="pct"/>
            <w:noWrap/>
            <w:vAlign w:val="center"/>
          </w:tcPr>
          <w:p w14:paraId="46C3FBCC" w14:textId="3BB04459" w:rsidR="00A67DE8" w:rsidRPr="00134038" w:rsidRDefault="00A67DE8" w:rsidP="00134038">
            <w:pPr>
              <w:spacing w:after="0" w:line="240" w:lineRule="auto"/>
              <w:ind w:left="-57" w:right="-57"/>
              <w:jc w:val="center"/>
              <w:rPr>
                <w:rFonts w:eastAsia="Calibri"/>
                <w:szCs w:val="24"/>
                <w:lang w:eastAsia="ru-RU"/>
              </w:rPr>
            </w:pPr>
            <w:r>
              <w:rPr>
                <w:color w:val="000000"/>
                <w:szCs w:val="24"/>
              </w:rPr>
              <w:t>-</w:t>
            </w:r>
          </w:p>
        </w:tc>
        <w:tc>
          <w:tcPr>
            <w:tcW w:w="705" w:type="pct"/>
            <w:vAlign w:val="center"/>
          </w:tcPr>
          <w:p w14:paraId="679FA057" w14:textId="5204A11F" w:rsidR="00A67DE8" w:rsidRPr="00134038" w:rsidRDefault="00A67DE8" w:rsidP="00134038">
            <w:pPr>
              <w:spacing w:after="0" w:line="240" w:lineRule="auto"/>
              <w:ind w:left="-57" w:right="-57"/>
              <w:jc w:val="center"/>
              <w:rPr>
                <w:rFonts w:eastAsia="Calibri"/>
                <w:szCs w:val="24"/>
                <w:lang w:eastAsia="ru-RU"/>
              </w:rPr>
            </w:pPr>
            <w:r>
              <w:rPr>
                <w:color w:val="000000"/>
                <w:szCs w:val="24"/>
              </w:rPr>
              <w:t>+</w:t>
            </w:r>
          </w:p>
        </w:tc>
        <w:tc>
          <w:tcPr>
            <w:tcW w:w="635" w:type="pct"/>
            <w:noWrap/>
            <w:vAlign w:val="center"/>
          </w:tcPr>
          <w:p w14:paraId="71D724A3" w14:textId="4D9737DA" w:rsidR="00A67DE8" w:rsidRPr="00134038" w:rsidRDefault="00A67DE8" w:rsidP="00134038">
            <w:pPr>
              <w:spacing w:after="0" w:line="240" w:lineRule="auto"/>
              <w:ind w:left="-57" w:right="-57"/>
              <w:jc w:val="center"/>
              <w:rPr>
                <w:rFonts w:eastAsia="Calibri"/>
                <w:szCs w:val="24"/>
                <w:lang w:eastAsia="ru-RU"/>
              </w:rPr>
            </w:pPr>
            <w:r>
              <w:rPr>
                <w:color w:val="000000"/>
                <w:szCs w:val="24"/>
              </w:rPr>
              <w:t>-</w:t>
            </w:r>
          </w:p>
        </w:tc>
        <w:tc>
          <w:tcPr>
            <w:tcW w:w="561" w:type="pct"/>
            <w:vAlign w:val="center"/>
          </w:tcPr>
          <w:p w14:paraId="65A564CB" w14:textId="684E246C" w:rsidR="00A67DE8" w:rsidRPr="00134038" w:rsidRDefault="00A67DE8" w:rsidP="00134038">
            <w:pPr>
              <w:spacing w:after="0" w:line="240" w:lineRule="auto"/>
              <w:ind w:left="-57" w:right="-57"/>
              <w:jc w:val="center"/>
              <w:rPr>
                <w:rFonts w:eastAsia="Calibri"/>
                <w:szCs w:val="24"/>
                <w:lang w:eastAsia="ru-RU"/>
              </w:rPr>
            </w:pPr>
            <w:r w:rsidRPr="00134038">
              <w:rPr>
                <w:szCs w:val="24"/>
                <w:lang w:eastAsia="ru-RU"/>
              </w:rPr>
              <w:t>-</w:t>
            </w:r>
          </w:p>
        </w:tc>
      </w:tr>
      <w:tr w:rsidR="00A67DE8" w:rsidRPr="00134038" w14:paraId="5AF117C3" w14:textId="77777777" w:rsidTr="00A67DE8">
        <w:trPr>
          <w:trHeight w:val="1279"/>
        </w:trPr>
        <w:tc>
          <w:tcPr>
            <w:tcW w:w="220" w:type="pct"/>
            <w:noWrap/>
            <w:vAlign w:val="center"/>
          </w:tcPr>
          <w:p w14:paraId="1075307B" w14:textId="25C3D2CF" w:rsidR="00A67DE8" w:rsidRPr="00134038" w:rsidRDefault="00A67DE8" w:rsidP="00134038">
            <w:pPr>
              <w:spacing w:after="0" w:line="240" w:lineRule="auto"/>
              <w:ind w:left="-57" w:right="-57"/>
              <w:jc w:val="center"/>
              <w:rPr>
                <w:rFonts w:eastAsia="Calibri"/>
                <w:szCs w:val="24"/>
                <w:lang w:eastAsia="ru-RU"/>
              </w:rPr>
            </w:pPr>
            <w:r w:rsidRPr="00134038">
              <w:rPr>
                <w:color w:val="000000"/>
                <w:szCs w:val="24"/>
              </w:rPr>
              <w:t>2</w:t>
            </w:r>
          </w:p>
        </w:tc>
        <w:tc>
          <w:tcPr>
            <w:tcW w:w="1681" w:type="pct"/>
            <w:noWrap/>
            <w:vAlign w:val="center"/>
          </w:tcPr>
          <w:p w14:paraId="7AD18F02" w14:textId="259C2082" w:rsidR="00A67DE8" w:rsidRPr="00A67DE8" w:rsidRDefault="00A67DE8" w:rsidP="00134038">
            <w:pPr>
              <w:spacing w:after="0" w:line="240" w:lineRule="auto"/>
              <w:ind w:left="-113" w:right="-113"/>
              <w:jc w:val="center"/>
              <w:rPr>
                <w:szCs w:val="24"/>
              </w:rPr>
            </w:pPr>
            <w:r w:rsidRPr="00A67DE8">
              <w:rPr>
                <w:color w:val="000000"/>
                <w:szCs w:val="24"/>
              </w:rPr>
              <w:t xml:space="preserve">Административное здание 2 -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д. </w:t>
            </w:r>
            <w:proofErr w:type="spellStart"/>
            <w:r w:rsidRPr="00A67DE8">
              <w:rPr>
                <w:color w:val="000000"/>
                <w:szCs w:val="24"/>
              </w:rPr>
              <w:t>Крутово</w:t>
            </w:r>
            <w:proofErr w:type="spellEnd"/>
            <w:r w:rsidRPr="00A67DE8">
              <w:rPr>
                <w:color w:val="000000"/>
                <w:szCs w:val="24"/>
              </w:rPr>
              <w:t>, ул. Колхозная, дом 8</w:t>
            </w:r>
          </w:p>
        </w:tc>
        <w:tc>
          <w:tcPr>
            <w:tcW w:w="634" w:type="pct"/>
            <w:noWrap/>
            <w:vAlign w:val="center"/>
          </w:tcPr>
          <w:p w14:paraId="546845FF" w14:textId="59B4527A" w:rsidR="00A67DE8" w:rsidRPr="00134038" w:rsidRDefault="00A67DE8" w:rsidP="00134038">
            <w:pPr>
              <w:spacing w:after="0" w:line="240" w:lineRule="auto"/>
              <w:ind w:left="-57" w:right="-57"/>
              <w:jc w:val="center"/>
              <w:rPr>
                <w:szCs w:val="24"/>
                <w:lang w:eastAsia="ru-RU"/>
              </w:rPr>
            </w:pPr>
            <w:r>
              <w:rPr>
                <w:szCs w:val="24"/>
                <w:lang w:eastAsia="ru-RU"/>
              </w:rPr>
              <w:t>+</w:t>
            </w:r>
          </w:p>
        </w:tc>
        <w:tc>
          <w:tcPr>
            <w:tcW w:w="564" w:type="pct"/>
            <w:noWrap/>
            <w:vAlign w:val="center"/>
          </w:tcPr>
          <w:p w14:paraId="3F5234A8" w14:textId="1413895B" w:rsidR="00A67DE8" w:rsidRPr="00134038" w:rsidRDefault="00A67DE8" w:rsidP="00134038">
            <w:pPr>
              <w:spacing w:after="0" w:line="240" w:lineRule="auto"/>
              <w:ind w:left="-57" w:right="-57"/>
              <w:jc w:val="center"/>
              <w:rPr>
                <w:szCs w:val="24"/>
                <w:lang w:eastAsia="ru-RU"/>
              </w:rPr>
            </w:pPr>
            <w:r>
              <w:rPr>
                <w:szCs w:val="24"/>
                <w:lang w:eastAsia="ru-RU"/>
              </w:rPr>
              <w:t>-</w:t>
            </w:r>
          </w:p>
        </w:tc>
        <w:tc>
          <w:tcPr>
            <w:tcW w:w="705" w:type="pct"/>
            <w:vAlign w:val="center"/>
          </w:tcPr>
          <w:p w14:paraId="4FBAF5E2" w14:textId="7971BB5B" w:rsidR="00A67DE8" w:rsidRPr="00134038" w:rsidRDefault="00A67DE8" w:rsidP="00134038">
            <w:pPr>
              <w:spacing w:after="0" w:line="240" w:lineRule="auto"/>
              <w:ind w:left="-57" w:right="-57"/>
              <w:jc w:val="center"/>
              <w:rPr>
                <w:szCs w:val="24"/>
                <w:lang w:eastAsia="ru-RU"/>
              </w:rPr>
            </w:pPr>
            <w:r>
              <w:rPr>
                <w:szCs w:val="24"/>
                <w:lang w:eastAsia="ru-RU"/>
              </w:rPr>
              <w:t>+</w:t>
            </w:r>
          </w:p>
        </w:tc>
        <w:tc>
          <w:tcPr>
            <w:tcW w:w="635" w:type="pct"/>
            <w:noWrap/>
            <w:vAlign w:val="center"/>
          </w:tcPr>
          <w:p w14:paraId="5277CBAC" w14:textId="15741C5A" w:rsidR="00A67DE8" w:rsidRPr="00134038" w:rsidRDefault="00A67DE8" w:rsidP="00134038">
            <w:pPr>
              <w:spacing w:after="0" w:line="240" w:lineRule="auto"/>
              <w:ind w:left="-57" w:right="-57"/>
              <w:jc w:val="center"/>
              <w:rPr>
                <w:szCs w:val="24"/>
                <w:lang w:eastAsia="ru-RU"/>
              </w:rPr>
            </w:pPr>
            <w:r>
              <w:rPr>
                <w:szCs w:val="24"/>
                <w:lang w:eastAsia="ru-RU"/>
              </w:rPr>
              <w:t>-</w:t>
            </w:r>
          </w:p>
        </w:tc>
        <w:tc>
          <w:tcPr>
            <w:tcW w:w="561" w:type="pct"/>
            <w:vAlign w:val="center"/>
          </w:tcPr>
          <w:p w14:paraId="58CD66E4" w14:textId="43AA202A" w:rsidR="00A67DE8" w:rsidRPr="00134038" w:rsidRDefault="00A67DE8" w:rsidP="00134038">
            <w:pPr>
              <w:spacing w:after="0" w:line="240" w:lineRule="auto"/>
              <w:ind w:left="-57" w:right="-57"/>
              <w:jc w:val="center"/>
              <w:rPr>
                <w:szCs w:val="24"/>
                <w:lang w:eastAsia="ru-RU"/>
              </w:rPr>
            </w:pPr>
            <w:r>
              <w:rPr>
                <w:szCs w:val="24"/>
                <w:lang w:eastAsia="ru-RU"/>
              </w:rPr>
              <w:t>-</w:t>
            </w:r>
          </w:p>
        </w:tc>
      </w:tr>
      <w:tr w:rsidR="00A67DE8" w:rsidRPr="00134038" w14:paraId="36E71317" w14:textId="77777777" w:rsidTr="00A67DE8">
        <w:trPr>
          <w:trHeight w:val="1309"/>
        </w:trPr>
        <w:tc>
          <w:tcPr>
            <w:tcW w:w="220" w:type="pct"/>
            <w:noWrap/>
            <w:vAlign w:val="center"/>
          </w:tcPr>
          <w:p w14:paraId="20C1F968" w14:textId="3D0995AF" w:rsidR="00A67DE8" w:rsidRPr="00134038" w:rsidRDefault="00A67DE8" w:rsidP="00134038">
            <w:pPr>
              <w:spacing w:after="0" w:line="240" w:lineRule="auto"/>
              <w:ind w:left="-57" w:right="-57"/>
              <w:jc w:val="center"/>
              <w:rPr>
                <w:color w:val="000000"/>
                <w:szCs w:val="24"/>
              </w:rPr>
            </w:pPr>
            <w:r w:rsidRPr="00134038">
              <w:rPr>
                <w:color w:val="000000"/>
                <w:szCs w:val="24"/>
              </w:rPr>
              <w:t>3</w:t>
            </w:r>
          </w:p>
        </w:tc>
        <w:tc>
          <w:tcPr>
            <w:tcW w:w="1681" w:type="pct"/>
            <w:noWrap/>
            <w:vAlign w:val="center"/>
          </w:tcPr>
          <w:p w14:paraId="4C89C91F" w14:textId="694BD0C4" w:rsidR="00A67DE8" w:rsidRPr="00A67DE8" w:rsidRDefault="00A67DE8" w:rsidP="00134038">
            <w:pPr>
              <w:spacing w:after="0" w:line="240" w:lineRule="auto"/>
              <w:ind w:left="-113" w:right="-113"/>
              <w:jc w:val="center"/>
              <w:rPr>
                <w:color w:val="000000"/>
                <w:szCs w:val="24"/>
              </w:rPr>
            </w:pPr>
            <w:r w:rsidRPr="00A67DE8">
              <w:rPr>
                <w:color w:val="000000"/>
                <w:szCs w:val="24"/>
              </w:rPr>
              <w:t xml:space="preserve">Административное здание 3 -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w:t>
            </w:r>
            <w:proofErr w:type="spellStart"/>
            <w:r w:rsidRPr="00A67DE8">
              <w:rPr>
                <w:color w:val="000000"/>
                <w:szCs w:val="24"/>
              </w:rPr>
              <w:t>Чулково</w:t>
            </w:r>
            <w:proofErr w:type="spellEnd"/>
            <w:r w:rsidRPr="00A67DE8">
              <w:rPr>
                <w:color w:val="000000"/>
                <w:szCs w:val="24"/>
              </w:rPr>
              <w:t>, ул. Парковая, дом 2</w:t>
            </w:r>
          </w:p>
        </w:tc>
        <w:tc>
          <w:tcPr>
            <w:tcW w:w="634" w:type="pct"/>
            <w:noWrap/>
            <w:vAlign w:val="center"/>
          </w:tcPr>
          <w:p w14:paraId="5CF588E5" w14:textId="4F444AD9" w:rsidR="00A67DE8" w:rsidRPr="00134038" w:rsidRDefault="00A67DE8" w:rsidP="00134038">
            <w:pPr>
              <w:spacing w:after="0" w:line="240" w:lineRule="auto"/>
              <w:ind w:left="-57" w:right="-57"/>
              <w:jc w:val="center"/>
              <w:rPr>
                <w:color w:val="000000"/>
                <w:szCs w:val="24"/>
              </w:rPr>
            </w:pPr>
            <w:r>
              <w:rPr>
                <w:color w:val="000000"/>
                <w:szCs w:val="24"/>
              </w:rPr>
              <w:t>+</w:t>
            </w:r>
          </w:p>
        </w:tc>
        <w:tc>
          <w:tcPr>
            <w:tcW w:w="564" w:type="pct"/>
            <w:noWrap/>
            <w:vAlign w:val="center"/>
          </w:tcPr>
          <w:p w14:paraId="5291A2D7" w14:textId="09F8513C" w:rsidR="00A67DE8" w:rsidRPr="00134038" w:rsidRDefault="00A67DE8" w:rsidP="00134038">
            <w:pPr>
              <w:spacing w:after="0" w:line="240" w:lineRule="auto"/>
              <w:ind w:left="-57" w:right="-57"/>
              <w:jc w:val="center"/>
              <w:rPr>
                <w:color w:val="000000"/>
                <w:szCs w:val="24"/>
              </w:rPr>
            </w:pPr>
            <w:r>
              <w:rPr>
                <w:color w:val="000000"/>
                <w:szCs w:val="24"/>
              </w:rPr>
              <w:t>-</w:t>
            </w:r>
          </w:p>
        </w:tc>
        <w:tc>
          <w:tcPr>
            <w:tcW w:w="705" w:type="pct"/>
            <w:vAlign w:val="center"/>
          </w:tcPr>
          <w:p w14:paraId="3820F04B" w14:textId="16511B94" w:rsidR="00A67DE8" w:rsidRPr="00134038" w:rsidRDefault="00A67DE8" w:rsidP="00134038">
            <w:pPr>
              <w:spacing w:after="0" w:line="240" w:lineRule="auto"/>
              <w:ind w:left="-57" w:right="-57"/>
              <w:jc w:val="center"/>
              <w:rPr>
                <w:color w:val="000000"/>
                <w:szCs w:val="24"/>
              </w:rPr>
            </w:pPr>
            <w:r>
              <w:rPr>
                <w:color w:val="000000"/>
                <w:szCs w:val="24"/>
              </w:rPr>
              <w:t>-</w:t>
            </w:r>
          </w:p>
        </w:tc>
        <w:tc>
          <w:tcPr>
            <w:tcW w:w="635" w:type="pct"/>
            <w:noWrap/>
            <w:vAlign w:val="center"/>
          </w:tcPr>
          <w:p w14:paraId="62AF2D15" w14:textId="409BB9C2" w:rsidR="00A67DE8" w:rsidRPr="00134038" w:rsidRDefault="00A67DE8" w:rsidP="00134038">
            <w:pPr>
              <w:spacing w:after="0" w:line="240" w:lineRule="auto"/>
              <w:ind w:left="-57" w:right="-57"/>
              <w:jc w:val="center"/>
              <w:rPr>
                <w:color w:val="000000"/>
                <w:szCs w:val="24"/>
              </w:rPr>
            </w:pPr>
            <w:r>
              <w:rPr>
                <w:color w:val="000000"/>
                <w:szCs w:val="24"/>
              </w:rPr>
              <w:t>-</w:t>
            </w:r>
          </w:p>
        </w:tc>
        <w:tc>
          <w:tcPr>
            <w:tcW w:w="561" w:type="pct"/>
            <w:vAlign w:val="center"/>
          </w:tcPr>
          <w:p w14:paraId="7561758A" w14:textId="31321BC6" w:rsidR="00A67DE8" w:rsidRPr="00134038" w:rsidRDefault="00A67DE8" w:rsidP="00134038">
            <w:pPr>
              <w:spacing w:after="0" w:line="240" w:lineRule="auto"/>
              <w:ind w:left="-57" w:right="-57"/>
              <w:jc w:val="center"/>
              <w:rPr>
                <w:szCs w:val="24"/>
                <w:lang w:eastAsia="ru-RU"/>
              </w:rPr>
            </w:pPr>
            <w:r>
              <w:rPr>
                <w:szCs w:val="24"/>
                <w:lang w:eastAsia="ru-RU"/>
              </w:rPr>
              <w:t>-</w:t>
            </w:r>
          </w:p>
        </w:tc>
      </w:tr>
      <w:bookmarkEnd w:id="41"/>
    </w:tbl>
    <w:p w14:paraId="3079F64F" w14:textId="77777777" w:rsidR="00EF5A07" w:rsidRDefault="00EF5A07" w:rsidP="00FA47D4">
      <w:pPr>
        <w:spacing w:after="0" w:line="360" w:lineRule="auto"/>
        <w:ind w:firstLine="709"/>
        <w:jc w:val="both"/>
        <w:rPr>
          <w:rFonts w:eastAsia="Times New Roman"/>
          <w:sz w:val="28"/>
          <w:lang w:eastAsia="ru-RU"/>
        </w:rPr>
      </w:pPr>
    </w:p>
    <w:p w14:paraId="017F6D06" w14:textId="1C813016" w:rsidR="005B2584" w:rsidRDefault="00FA47D4" w:rsidP="00EF5A07">
      <w:pPr>
        <w:spacing w:after="0" w:line="360" w:lineRule="auto"/>
        <w:ind w:firstLine="709"/>
        <w:jc w:val="both"/>
        <w:rPr>
          <w:rFonts w:eastAsia="Times New Roman"/>
          <w:sz w:val="28"/>
          <w:lang w:eastAsia="ru-RU"/>
        </w:rPr>
      </w:pPr>
      <w:r w:rsidRPr="00FA47D4">
        <w:rPr>
          <w:rFonts w:eastAsia="Times New Roman"/>
          <w:sz w:val="28"/>
          <w:lang w:eastAsia="ru-RU"/>
        </w:rPr>
        <w:t>Информация об оснащённости приборами учета</w:t>
      </w:r>
      <w:r>
        <w:rPr>
          <w:rFonts w:eastAsia="Times New Roman"/>
          <w:sz w:val="28"/>
          <w:lang w:eastAsia="ru-RU"/>
        </w:rPr>
        <w:t xml:space="preserve"> (ПУ)</w:t>
      </w:r>
      <w:r w:rsidRPr="00FA47D4">
        <w:rPr>
          <w:rFonts w:eastAsia="Times New Roman"/>
          <w:sz w:val="28"/>
          <w:lang w:eastAsia="ru-RU"/>
        </w:rPr>
        <w:t xml:space="preserve"> </w:t>
      </w:r>
      <w:r w:rsidR="00E30698">
        <w:rPr>
          <w:rFonts w:eastAsia="Times New Roman"/>
          <w:sz w:val="28"/>
          <w:lang w:eastAsia="ru-RU"/>
        </w:rPr>
        <w:t>электрической</w:t>
      </w:r>
      <w:r w:rsidRPr="00FA47D4">
        <w:rPr>
          <w:rFonts w:eastAsia="Times New Roman"/>
          <w:sz w:val="28"/>
          <w:lang w:eastAsia="ru-RU"/>
        </w:rPr>
        <w:t xml:space="preserve"> энергии объектов </w:t>
      </w:r>
      <w:r w:rsidR="002B247E">
        <w:rPr>
          <w:rFonts w:eastAsia="Times New Roman"/>
          <w:sz w:val="28"/>
          <w:lang w:eastAsia="ru-RU"/>
        </w:rPr>
        <w:t>Администрации</w:t>
      </w:r>
      <w:r w:rsidR="001573F8">
        <w:rPr>
          <w:rFonts w:eastAsia="Times New Roman"/>
          <w:sz w:val="28"/>
          <w:lang w:eastAsia="ru-RU"/>
        </w:rPr>
        <w:t xml:space="preserve"> муниципального образования Денисовское</w:t>
      </w:r>
      <w:r w:rsidR="00AA12FE">
        <w:rPr>
          <w:rFonts w:eastAsia="Times New Roman"/>
          <w:sz w:val="28"/>
          <w:lang w:eastAsia="ru-RU"/>
        </w:rPr>
        <w:t xml:space="preserve"> представлена в таблице </w:t>
      </w:r>
      <w:r w:rsidR="00C03F58">
        <w:rPr>
          <w:rFonts w:eastAsia="Times New Roman"/>
          <w:sz w:val="28"/>
          <w:lang w:eastAsia="ru-RU"/>
        </w:rPr>
        <w:t>3</w:t>
      </w:r>
      <w:r w:rsidR="00AA12FE">
        <w:rPr>
          <w:rFonts w:eastAsia="Times New Roman"/>
          <w:sz w:val="28"/>
          <w:lang w:eastAsia="ru-RU"/>
        </w:rPr>
        <w:t>.</w:t>
      </w:r>
      <w:r w:rsidR="002B247E">
        <w:rPr>
          <w:rFonts w:eastAsia="Times New Roman"/>
          <w:sz w:val="28"/>
          <w:lang w:eastAsia="ru-RU"/>
        </w:rPr>
        <w:t>9</w:t>
      </w:r>
      <w:r w:rsidR="00AA12FE">
        <w:rPr>
          <w:rFonts w:eastAsia="Times New Roman"/>
          <w:sz w:val="28"/>
          <w:lang w:eastAsia="ru-RU"/>
        </w:rPr>
        <w:t>.</w:t>
      </w:r>
    </w:p>
    <w:p w14:paraId="462499D2" w14:textId="77777777" w:rsidR="007A0C86" w:rsidRDefault="007A0C86" w:rsidP="00EF5A07">
      <w:pPr>
        <w:spacing w:after="0" w:line="360" w:lineRule="auto"/>
        <w:ind w:firstLine="709"/>
        <w:jc w:val="both"/>
        <w:rPr>
          <w:rFonts w:eastAsia="Times New Roman"/>
          <w:sz w:val="28"/>
          <w:lang w:eastAsia="ru-RU"/>
        </w:rPr>
      </w:pPr>
    </w:p>
    <w:p w14:paraId="533BE5DF" w14:textId="0DBC9ACA" w:rsidR="00954335" w:rsidRDefault="00954335" w:rsidP="00DF4C32">
      <w:pPr>
        <w:rPr>
          <w:rFonts w:eastAsia="Times New Roman"/>
          <w:sz w:val="28"/>
          <w:lang w:eastAsia="ru-RU"/>
        </w:rPr>
      </w:pPr>
      <w:r>
        <w:rPr>
          <w:rFonts w:eastAsia="Times New Roman"/>
          <w:sz w:val="28"/>
          <w:lang w:eastAsia="ru-RU"/>
        </w:rPr>
        <w:t>Таблица 3.</w:t>
      </w:r>
      <w:r w:rsidR="00E02635">
        <w:rPr>
          <w:rFonts w:eastAsia="Times New Roman"/>
          <w:sz w:val="28"/>
          <w:lang w:eastAsia="ru-RU"/>
        </w:rPr>
        <w:t>9</w:t>
      </w:r>
      <w:r>
        <w:rPr>
          <w:rFonts w:eastAsia="Times New Roman"/>
          <w:sz w:val="28"/>
          <w:lang w:eastAsia="ru-RU"/>
        </w:rPr>
        <w:t xml:space="preserve"> – Оснащенность приборами учета электрической энергии</w:t>
      </w:r>
    </w:p>
    <w:tbl>
      <w:tblPr>
        <w:tblStyle w:val="a3"/>
        <w:tblW w:w="5000" w:type="pct"/>
        <w:tblLook w:val="04A0" w:firstRow="1" w:lastRow="0" w:firstColumn="1" w:lastColumn="0" w:noHBand="0" w:noVBand="1"/>
      </w:tblPr>
      <w:tblGrid>
        <w:gridCol w:w="3345"/>
        <w:gridCol w:w="1547"/>
        <w:gridCol w:w="1710"/>
        <w:gridCol w:w="1763"/>
        <w:gridCol w:w="1689"/>
      </w:tblGrid>
      <w:tr w:rsidR="00954335" w:rsidRPr="004925D1" w14:paraId="0CF2E76C" w14:textId="77777777" w:rsidTr="00134038">
        <w:trPr>
          <w:trHeight w:hRule="exact" w:val="283"/>
        </w:trPr>
        <w:tc>
          <w:tcPr>
            <w:tcW w:w="1664" w:type="pct"/>
            <w:vMerge w:val="restart"/>
            <w:vAlign w:val="center"/>
          </w:tcPr>
          <w:p w14:paraId="3BEE6F68" w14:textId="77777777" w:rsidR="00954335" w:rsidRPr="004925D1" w:rsidRDefault="00954335" w:rsidP="005B2584">
            <w:pPr>
              <w:jc w:val="center"/>
              <w:rPr>
                <w:rFonts w:eastAsia="Times New Roman"/>
                <w:szCs w:val="24"/>
                <w:lang w:eastAsia="ru-RU"/>
              </w:rPr>
            </w:pPr>
            <w:r w:rsidRPr="004925D1">
              <w:rPr>
                <w:rFonts w:eastAsia="Times New Roman"/>
                <w:szCs w:val="24"/>
                <w:lang w:eastAsia="ru-RU"/>
              </w:rPr>
              <w:t>Объект учреждения</w:t>
            </w:r>
          </w:p>
        </w:tc>
        <w:tc>
          <w:tcPr>
            <w:tcW w:w="2496" w:type="pct"/>
            <w:gridSpan w:val="3"/>
            <w:vAlign w:val="center"/>
          </w:tcPr>
          <w:p w14:paraId="4534C8FD" w14:textId="77777777" w:rsidR="00954335" w:rsidRPr="004925D1" w:rsidRDefault="00954335" w:rsidP="005B2584">
            <w:pPr>
              <w:jc w:val="center"/>
              <w:rPr>
                <w:rFonts w:eastAsia="Times New Roman"/>
                <w:szCs w:val="24"/>
                <w:lang w:eastAsia="ru-RU"/>
              </w:rPr>
            </w:pPr>
            <w:r w:rsidRPr="004925D1">
              <w:rPr>
                <w:rFonts w:eastAsia="Times New Roman"/>
                <w:szCs w:val="24"/>
                <w:lang w:eastAsia="ru-RU"/>
              </w:rPr>
              <w:t xml:space="preserve">Количество приборов учета, </w:t>
            </w:r>
            <w:proofErr w:type="spellStart"/>
            <w:r w:rsidRPr="004925D1">
              <w:rPr>
                <w:rFonts w:eastAsia="Times New Roman"/>
                <w:szCs w:val="24"/>
                <w:lang w:eastAsia="ru-RU"/>
              </w:rPr>
              <w:t>шт</w:t>
            </w:r>
            <w:proofErr w:type="spellEnd"/>
          </w:p>
        </w:tc>
        <w:tc>
          <w:tcPr>
            <w:tcW w:w="840" w:type="pct"/>
            <w:vMerge w:val="restart"/>
            <w:vAlign w:val="center"/>
          </w:tcPr>
          <w:p w14:paraId="150F7472" w14:textId="77777777" w:rsidR="00954335" w:rsidRPr="004925D1" w:rsidRDefault="00954335" w:rsidP="005B2584">
            <w:pPr>
              <w:ind w:left="-57" w:right="-57"/>
              <w:jc w:val="center"/>
              <w:rPr>
                <w:rFonts w:eastAsia="Times New Roman"/>
                <w:szCs w:val="24"/>
                <w:lang w:eastAsia="ru-RU"/>
              </w:rPr>
            </w:pPr>
            <w:r w:rsidRPr="004925D1">
              <w:rPr>
                <w:rFonts w:eastAsia="Times New Roman"/>
                <w:szCs w:val="24"/>
                <w:lang w:eastAsia="ru-RU"/>
              </w:rPr>
              <w:t>уровень оснащенности, %</w:t>
            </w:r>
          </w:p>
        </w:tc>
      </w:tr>
      <w:tr w:rsidR="00954335" w:rsidRPr="004925D1" w14:paraId="798E9F4F" w14:textId="77777777" w:rsidTr="00FD29EB">
        <w:trPr>
          <w:trHeight w:hRule="exact" w:val="530"/>
        </w:trPr>
        <w:tc>
          <w:tcPr>
            <w:tcW w:w="1664" w:type="pct"/>
            <w:vMerge/>
            <w:vAlign w:val="center"/>
          </w:tcPr>
          <w:p w14:paraId="5DA4E1F0" w14:textId="77777777" w:rsidR="00954335" w:rsidRPr="004925D1" w:rsidRDefault="00954335" w:rsidP="005B2584">
            <w:pPr>
              <w:jc w:val="center"/>
              <w:rPr>
                <w:rFonts w:eastAsia="Times New Roman"/>
                <w:szCs w:val="24"/>
                <w:lang w:eastAsia="ru-RU"/>
              </w:rPr>
            </w:pPr>
          </w:p>
        </w:tc>
        <w:tc>
          <w:tcPr>
            <w:tcW w:w="769" w:type="pct"/>
            <w:vAlign w:val="center"/>
          </w:tcPr>
          <w:p w14:paraId="197CADE0" w14:textId="0D7B1AE6" w:rsidR="00954335" w:rsidRPr="004925D1" w:rsidRDefault="00954335" w:rsidP="005B2584">
            <w:pPr>
              <w:ind w:left="-57" w:right="-57"/>
              <w:jc w:val="center"/>
              <w:rPr>
                <w:rFonts w:eastAsia="Times New Roman"/>
                <w:szCs w:val="24"/>
                <w:lang w:eastAsia="ru-RU"/>
              </w:rPr>
            </w:pPr>
            <w:r w:rsidRPr="004925D1">
              <w:rPr>
                <w:rFonts w:eastAsia="Times New Roman"/>
                <w:szCs w:val="24"/>
                <w:lang w:eastAsia="ru-RU"/>
              </w:rPr>
              <w:t>необходимые</w:t>
            </w:r>
          </w:p>
        </w:tc>
        <w:tc>
          <w:tcPr>
            <w:tcW w:w="850" w:type="pct"/>
            <w:vAlign w:val="center"/>
          </w:tcPr>
          <w:p w14:paraId="5F271D40" w14:textId="77777777" w:rsidR="00954335" w:rsidRPr="004925D1" w:rsidRDefault="00954335" w:rsidP="005B2584">
            <w:pPr>
              <w:ind w:left="-57" w:right="-57"/>
              <w:jc w:val="center"/>
              <w:rPr>
                <w:rFonts w:eastAsia="Times New Roman"/>
                <w:szCs w:val="24"/>
                <w:lang w:eastAsia="ru-RU"/>
              </w:rPr>
            </w:pPr>
            <w:r w:rsidRPr="004925D1">
              <w:rPr>
                <w:rFonts w:eastAsia="Times New Roman"/>
                <w:szCs w:val="24"/>
                <w:lang w:eastAsia="ru-RU"/>
              </w:rPr>
              <w:t>установленные</w:t>
            </w:r>
          </w:p>
        </w:tc>
        <w:tc>
          <w:tcPr>
            <w:tcW w:w="877" w:type="pct"/>
            <w:vAlign w:val="center"/>
          </w:tcPr>
          <w:p w14:paraId="7A9A06E6" w14:textId="77777777" w:rsidR="00954335" w:rsidRPr="004925D1" w:rsidRDefault="00954335" w:rsidP="005B2584">
            <w:pPr>
              <w:ind w:left="-57" w:right="-57"/>
              <w:jc w:val="center"/>
              <w:rPr>
                <w:rFonts w:eastAsia="Times New Roman"/>
                <w:szCs w:val="24"/>
                <w:lang w:eastAsia="ru-RU"/>
              </w:rPr>
            </w:pPr>
            <w:r w:rsidRPr="004925D1">
              <w:rPr>
                <w:rFonts w:eastAsia="Times New Roman"/>
                <w:szCs w:val="24"/>
                <w:lang w:eastAsia="ru-RU"/>
              </w:rPr>
              <w:t>отсутствующие</w:t>
            </w:r>
          </w:p>
        </w:tc>
        <w:tc>
          <w:tcPr>
            <w:tcW w:w="840" w:type="pct"/>
            <w:vMerge/>
            <w:vAlign w:val="center"/>
          </w:tcPr>
          <w:p w14:paraId="02079FEB" w14:textId="77777777" w:rsidR="00954335" w:rsidRPr="004925D1" w:rsidRDefault="00954335" w:rsidP="005B2584">
            <w:pPr>
              <w:jc w:val="center"/>
              <w:rPr>
                <w:rFonts w:eastAsia="Times New Roman"/>
                <w:szCs w:val="24"/>
                <w:lang w:eastAsia="ru-RU"/>
              </w:rPr>
            </w:pPr>
          </w:p>
        </w:tc>
      </w:tr>
      <w:tr w:rsidR="00FD29EB" w:rsidRPr="004925D1" w14:paraId="5B1B8C5D" w14:textId="77777777" w:rsidTr="00FD29EB">
        <w:trPr>
          <w:trHeight w:val="1527"/>
        </w:trPr>
        <w:tc>
          <w:tcPr>
            <w:tcW w:w="1664" w:type="pct"/>
            <w:vAlign w:val="center"/>
          </w:tcPr>
          <w:p w14:paraId="6F828898" w14:textId="27C74E1B" w:rsidR="00FD29EB" w:rsidRPr="004925D1" w:rsidRDefault="00FD29EB" w:rsidP="00134038">
            <w:pPr>
              <w:ind w:left="-57" w:right="-57"/>
              <w:jc w:val="center"/>
              <w:rPr>
                <w:rFonts w:eastAsia="Times New Roman"/>
                <w:szCs w:val="24"/>
                <w:lang w:eastAsia="ru-RU"/>
              </w:rPr>
            </w:pPr>
            <w:r w:rsidRPr="00A67DE8">
              <w:rPr>
                <w:color w:val="000000"/>
                <w:szCs w:val="24"/>
              </w:rPr>
              <w:t xml:space="preserve">Административное здание 1 -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Пролетарский, ул. Советская, дом 16</w:t>
            </w:r>
          </w:p>
        </w:tc>
        <w:tc>
          <w:tcPr>
            <w:tcW w:w="769" w:type="pct"/>
            <w:vAlign w:val="center"/>
          </w:tcPr>
          <w:p w14:paraId="7DBF198A" w14:textId="77642F31" w:rsidR="00FD29EB" w:rsidRPr="00134038" w:rsidRDefault="00FD29EB" w:rsidP="00134038">
            <w:pPr>
              <w:ind w:left="-57" w:right="-57"/>
              <w:jc w:val="center"/>
              <w:rPr>
                <w:rFonts w:eastAsia="Times New Roman"/>
                <w:szCs w:val="24"/>
                <w:lang w:eastAsia="ru-RU"/>
              </w:rPr>
            </w:pPr>
            <w:r>
              <w:rPr>
                <w:rFonts w:eastAsia="Times New Roman"/>
                <w:szCs w:val="24"/>
                <w:lang w:eastAsia="ru-RU"/>
              </w:rPr>
              <w:t>1</w:t>
            </w:r>
          </w:p>
        </w:tc>
        <w:tc>
          <w:tcPr>
            <w:tcW w:w="850" w:type="pct"/>
            <w:vAlign w:val="center"/>
          </w:tcPr>
          <w:p w14:paraId="2743B9BF" w14:textId="3C8C2F26" w:rsidR="00FD29EB" w:rsidRPr="004925D1" w:rsidRDefault="00FD29EB" w:rsidP="00134038">
            <w:pPr>
              <w:ind w:left="-57" w:right="-57"/>
              <w:jc w:val="center"/>
              <w:rPr>
                <w:rFonts w:eastAsia="Times New Roman"/>
                <w:szCs w:val="24"/>
                <w:lang w:eastAsia="ru-RU"/>
              </w:rPr>
            </w:pPr>
            <w:r>
              <w:rPr>
                <w:rFonts w:eastAsia="Times New Roman"/>
                <w:szCs w:val="24"/>
                <w:lang w:eastAsia="ru-RU"/>
              </w:rPr>
              <w:t>1</w:t>
            </w:r>
          </w:p>
        </w:tc>
        <w:tc>
          <w:tcPr>
            <w:tcW w:w="877" w:type="pct"/>
            <w:vAlign w:val="center"/>
          </w:tcPr>
          <w:p w14:paraId="6C399C8A" w14:textId="0CE4B70D" w:rsidR="00FD29EB" w:rsidRPr="004925D1" w:rsidRDefault="00FD29EB" w:rsidP="00134038">
            <w:pPr>
              <w:ind w:left="-57" w:right="-57"/>
              <w:jc w:val="center"/>
              <w:rPr>
                <w:rFonts w:eastAsia="Times New Roman"/>
                <w:szCs w:val="24"/>
                <w:lang w:eastAsia="ru-RU"/>
              </w:rPr>
            </w:pPr>
            <w:r>
              <w:rPr>
                <w:rFonts w:eastAsia="Times New Roman"/>
                <w:szCs w:val="24"/>
                <w:lang w:eastAsia="ru-RU"/>
              </w:rPr>
              <w:t>0</w:t>
            </w:r>
          </w:p>
        </w:tc>
        <w:tc>
          <w:tcPr>
            <w:tcW w:w="840" w:type="pct"/>
            <w:vAlign w:val="center"/>
          </w:tcPr>
          <w:p w14:paraId="79375743" w14:textId="4C178E3E" w:rsidR="00FD29EB" w:rsidRPr="004925D1" w:rsidRDefault="00FD29EB" w:rsidP="00134038">
            <w:pPr>
              <w:ind w:left="-57" w:right="-57"/>
              <w:jc w:val="center"/>
              <w:rPr>
                <w:rFonts w:eastAsia="Times New Roman"/>
                <w:szCs w:val="24"/>
                <w:lang w:eastAsia="ru-RU"/>
              </w:rPr>
            </w:pPr>
            <w:r>
              <w:rPr>
                <w:rFonts w:eastAsia="Times New Roman"/>
                <w:szCs w:val="24"/>
                <w:lang w:eastAsia="ru-RU"/>
              </w:rPr>
              <w:t>100</w:t>
            </w:r>
          </w:p>
        </w:tc>
      </w:tr>
      <w:tr w:rsidR="00FD29EB" w:rsidRPr="004925D1" w14:paraId="2B98F03A" w14:textId="77777777" w:rsidTr="00FD29EB">
        <w:trPr>
          <w:trHeight w:val="1263"/>
        </w:trPr>
        <w:tc>
          <w:tcPr>
            <w:tcW w:w="1664" w:type="pct"/>
            <w:vAlign w:val="center"/>
          </w:tcPr>
          <w:p w14:paraId="537AAB3D" w14:textId="00D28997" w:rsidR="00FD29EB" w:rsidRPr="004925D1" w:rsidRDefault="00FD29EB" w:rsidP="00134038">
            <w:pPr>
              <w:ind w:left="-57" w:right="-57"/>
              <w:jc w:val="center"/>
              <w:rPr>
                <w:szCs w:val="24"/>
              </w:rPr>
            </w:pPr>
            <w:r w:rsidRPr="00A67DE8">
              <w:rPr>
                <w:color w:val="000000"/>
                <w:szCs w:val="24"/>
              </w:rPr>
              <w:t xml:space="preserve">Административное здание 2 -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д. </w:t>
            </w:r>
            <w:proofErr w:type="spellStart"/>
            <w:r w:rsidRPr="00A67DE8">
              <w:rPr>
                <w:color w:val="000000"/>
                <w:szCs w:val="24"/>
              </w:rPr>
              <w:t>Крутово</w:t>
            </w:r>
            <w:proofErr w:type="spellEnd"/>
            <w:r w:rsidRPr="00A67DE8">
              <w:rPr>
                <w:color w:val="000000"/>
                <w:szCs w:val="24"/>
              </w:rPr>
              <w:t>, ул. Колхозная, дом 8</w:t>
            </w:r>
          </w:p>
        </w:tc>
        <w:tc>
          <w:tcPr>
            <w:tcW w:w="769" w:type="pct"/>
            <w:vAlign w:val="center"/>
          </w:tcPr>
          <w:p w14:paraId="24082AB7" w14:textId="50BCDFA8" w:rsidR="00FD29EB" w:rsidRPr="004925D1" w:rsidRDefault="00FD29EB" w:rsidP="00134038">
            <w:pPr>
              <w:ind w:left="-57" w:right="-57"/>
              <w:jc w:val="center"/>
              <w:rPr>
                <w:rFonts w:eastAsia="Times New Roman"/>
                <w:szCs w:val="24"/>
                <w:lang w:eastAsia="ru-RU"/>
              </w:rPr>
            </w:pPr>
            <w:r>
              <w:rPr>
                <w:rFonts w:eastAsia="Times New Roman"/>
                <w:szCs w:val="24"/>
                <w:lang w:eastAsia="ru-RU"/>
              </w:rPr>
              <w:t>1</w:t>
            </w:r>
          </w:p>
        </w:tc>
        <w:tc>
          <w:tcPr>
            <w:tcW w:w="850" w:type="pct"/>
            <w:vAlign w:val="center"/>
          </w:tcPr>
          <w:p w14:paraId="685B6301" w14:textId="52D3618E" w:rsidR="00FD29EB" w:rsidRPr="004925D1" w:rsidRDefault="00FD29EB" w:rsidP="00134038">
            <w:pPr>
              <w:ind w:left="-57" w:right="-57"/>
              <w:jc w:val="center"/>
              <w:rPr>
                <w:szCs w:val="24"/>
              </w:rPr>
            </w:pPr>
            <w:r>
              <w:rPr>
                <w:rFonts w:eastAsia="Times New Roman"/>
                <w:szCs w:val="24"/>
                <w:lang w:eastAsia="ru-RU"/>
              </w:rPr>
              <w:t>1</w:t>
            </w:r>
          </w:p>
        </w:tc>
        <w:tc>
          <w:tcPr>
            <w:tcW w:w="877" w:type="pct"/>
            <w:vAlign w:val="center"/>
          </w:tcPr>
          <w:p w14:paraId="14F203DE" w14:textId="7C50D507" w:rsidR="00FD29EB" w:rsidRPr="004925D1" w:rsidRDefault="00FD29EB" w:rsidP="00134038">
            <w:pPr>
              <w:ind w:left="-57" w:right="-57"/>
              <w:jc w:val="center"/>
              <w:rPr>
                <w:rFonts w:eastAsia="Times New Roman"/>
                <w:szCs w:val="24"/>
                <w:lang w:eastAsia="ru-RU"/>
              </w:rPr>
            </w:pPr>
            <w:r>
              <w:rPr>
                <w:rFonts w:eastAsia="Times New Roman"/>
                <w:szCs w:val="24"/>
                <w:lang w:eastAsia="ru-RU"/>
              </w:rPr>
              <w:t>0</w:t>
            </w:r>
          </w:p>
        </w:tc>
        <w:tc>
          <w:tcPr>
            <w:tcW w:w="840" w:type="pct"/>
            <w:vAlign w:val="center"/>
          </w:tcPr>
          <w:p w14:paraId="238B21B5" w14:textId="35826FA4" w:rsidR="00FD29EB" w:rsidRPr="004925D1" w:rsidRDefault="00FD29EB" w:rsidP="00134038">
            <w:pPr>
              <w:ind w:left="-57" w:right="-57"/>
              <w:jc w:val="center"/>
              <w:rPr>
                <w:rFonts w:eastAsia="Times New Roman"/>
                <w:szCs w:val="24"/>
                <w:lang w:eastAsia="ru-RU"/>
              </w:rPr>
            </w:pPr>
            <w:r>
              <w:rPr>
                <w:rFonts w:eastAsia="Times New Roman"/>
                <w:szCs w:val="24"/>
                <w:lang w:eastAsia="ru-RU"/>
              </w:rPr>
              <w:t>100</w:t>
            </w:r>
          </w:p>
        </w:tc>
      </w:tr>
      <w:tr w:rsidR="00FD29EB" w:rsidRPr="004925D1" w14:paraId="045D7232" w14:textId="77777777" w:rsidTr="00FD29EB">
        <w:trPr>
          <w:trHeight w:val="1265"/>
        </w:trPr>
        <w:tc>
          <w:tcPr>
            <w:tcW w:w="1664" w:type="pct"/>
            <w:vAlign w:val="center"/>
          </w:tcPr>
          <w:p w14:paraId="4B8361CF" w14:textId="7F3BB62C" w:rsidR="00FD29EB" w:rsidRPr="004925D1" w:rsidRDefault="00FD29EB" w:rsidP="00134038">
            <w:pPr>
              <w:ind w:left="-57" w:right="-57"/>
              <w:jc w:val="center"/>
              <w:rPr>
                <w:szCs w:val="24"/>
              </w:rPr>
            </w:pPr>
            <w:r w:rsidRPr="00A67DE8">
              <w:rPr>
                <w:color w:val="000000"/>
                <w:szCs w:val="24"/>
              </w:rPr>
              <w:t xml:space="preserve">Административное здание 3 -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w:t>
            </w:r>
            <w:proofErr w:type="spellStart"/>
            <w:r w:rsidRPr="00A67DE8">
              <w:rPr>
                <w:color w:val="000000"/>
                <w:szCs w:val="24"/>
              </w:rPr>
              <w:t>Чулково</w:t>
            </w:r>
            <w:proofErr w:type="spellEnd"/>
            <w:r w:rsidRPr="00A67DE8">
              <w:rPr>
                <w:color w:val="000000"/>
                <w:szCs w:val="24"/>
              </w:rPr>
              <w:t>, ул. Парковая, дом 2</w:t>
            </w:r>
          </w:p>
        </w:tc>
        <w:tc>
          <w:tcPr>
            <w:tcW w:w="769" w:type="pct"/>
            <w:vAlign w:val="center"/>
          </w:tcPr>
          <w:p w14:paraId="0A4C246F" w14:textId="225A276C" w:rsidR="00FD29EB" w:rsidRPr="004925D1" w:rsidRDefault="00FD29EB" w:rsidP="00134038">
            <w:pPr>
              <w:ind w:left="-57" w:right="-57"/>
              <w:jc w:val="center"/>
              <w:rPr>
                <w:rFonts w:eastAsia="Times New Roman"/>
                <w:szCs w:val="24"/>
                <w:lang w:eastAsia="ru-RU"/>
              </w:rPr>
            </w:pPr>
            <w:r>
              <w:rPr>
                <w:rFonts w:eastAsia="Times New Roman"/>
                <w:szCs w:val="24"/>
                <w:lang w:eastAsia="ru-RU"/>
              </w:rPr>
              <w:t>1</w:t>
            </w:r>
          </w:p>
        </w:tc>
        <w:tc>
          <w:tcPr>
            <w:tcW w:w="850" w:type="pct"/>
            <w:vAlign w:val="center"/>
          </w:tcPr>
          <w:p w14:paraId="261E6ED2" w14:textId="6049DF54" w:rsidR="00FD29EB" w:rsidRPr="004925D1" w:rsidRDefault="00FD29EB" w:rsidP="00134038">
            <w:pPr>
              <w:ind w:left="-57" w:right="-57"/>
              <w:jc w:val="center"/>
              <w:rPr>
                <w:rFonts w:eastAsia="Times New Roman"/>
                <w:szCs w:val="24"/>
                <w:lang w:eastAsia="ru-RU"/>
              </w:rPr>
            </w:pPr>
            <w:r>
              <w:rPr>
                <w:rFonts w:eastAsia="Times New Roman"/>
                <w:szCs w:val="24"/>
                <w:lang w:eastAsia="ru-RU"/>
              </w:rPr>
              <w:t>1</w:t>
            </w:r>
          </w:p>
        </w:tc>
        <w:tc>
          <w:tcPr>
            <w:tcW w:w="877" w:type="pct"/>
            <w:vAlign w:val="center"/>
          </w:tcPr>
          <w:p w14:paraId="788E467A" w14:textId="4169DB66" w:rsidR="00FD29EB" w:rsidRPr="004925D1" w:rsidRDefault="00FD29EB" w:rsidP="00134038">
            <w:pPr>
              <w:ind w:left="-57" w:right="-57"/>
              <w:jc w:val="center"/>
              <w:rPr>
                <w:rFonts w:eastAsia="Times New Roman"/>
                <w:szCs w:val="24"/>
                <w:lang w:eastAsia="ru-RU"/>
              </w:rPr>
            </w:pPr>
            <w:r>
              <w:rPr>
                <w:rFonts w:eastAsia="Times New Roman"/>
                <w:szCs w:val="24"/>
                <w:lang w:eastAsia="ru-RU"/>
              </w:rPr>
              <w:t>0</w:t>
            </w:r>
          </w:p>
        </w:tc>
        <w:tc>
          <w:tcPr>
            <w:tcW w:w="840" w:type="pct"/>
            <w:vAlign w:val="center"/>
          </w:tcPr>
          <w:p w14:paraId="0532AE82" w14:textId="0A02E713" w:rsidR="00FD29EB" w:rsidRPr="004925D1" w:rsidRDefault="00FD29EB" w:rsidP="00134038">
            <w:pPr>
              <w:ind w:left="-57" w:right="-57"/>
              <w:jc w:val="center"/>
              <w:rPr>
                <w:rFonts w:eastAsia="Times New Roman"/>
                <w:szCs w:val="24"/>
                <w:lang w:eastAsia="ru-RU"/>
              </w:rPr>
            </w:pPr>
            <w:r>
              <w:rPr>
                <w:rFonts w:eastAsia="Times New Roman"/>
                <w:szCs w:val="24"/>
                <w:lang w:eastAsia="ru-RU"/>
              </w:rPr>
              <w:t>100</w:t>
            </w:r>
          </w:p>
        </w:tc>
      </w:tr>
    </w:tbl>
    <w:p w14:paraId="2A9D97EF" w14:textId="77777777" w:rsidR="004925D1" w:rsidRDefault="004925D1" w:rsidP="00FA47D4">
      <w:pPr>
        <w:spacing w:after="0" w:line="360" w:lineRule="auto"/>
        <w:ind w:firstLine="709"/>
        <w:jc w:val="both"/>
        <w:rPr>
          <w:rFonts w:eastAsia="Times New Roman"/>
          <w:sz w:val="28"/>
          <w:lang w:eastAsia="ru-RU"/>
        </w:rPr>
      </w:pPr>
    </w:p>
    <w:p w14:paraId="4E1446F0" w14:textId="230DD250" w:rsidR="002224C6" w:rsidRDefault="002224C6" w:rsidP="00FA47D4">
      <w:pPr>
        <w:spacing w:after="0" w:line="360" w:lineRule="auto"/>
        <w:ind w:firstLine="709"/>
        <w:jc w:val="both"/>
        <w:rPr>
          <w:rFonts w:eastAsia="Times New Roman"/>
          <w:sz w:val="28"/>
          <w:lang w:eastAsia="ru-RU"/>
        </w:rPr>
      </w:pPr>
      <w:r w:rsidRPr="002224C6">
        <w:rPr>
          <w:rFonts w:eastAsia="Times New Roman"/>
          <w:sz w:val="28"/>
          <w:lang w:eastAsia="ru-RU"/>
        </w:rPr>
        <w:lastRenderedPageBreak/>
        <w:t xml:space="preserve">Информация об оснащённости приборами учета (ПУ) тепловой энергии объектов </w:t>
      </w:r>
      <w:r w:rsidR="001573F8">
        <w:rPr>
          <w:rFonts w:eastAsia="Times New Roman"/>
          <w:sz w:val="28"/>
          <w:lang w:eastAsia="ru-RU"/>
        </w:rPr>
        <w:t>Администрация муниципального образования Денисовское</w:t>
      </w:r>
      <w:r w:rsidR="00BD033B">
        <w:rPr>
          <w:rFonts w:eastAsia="Times New Roman"/>
          <w:sz w:val="28"/>
          <w:lang w:eastAsia="ru-RU"/>
        </w:rPr>
        <w:t xml:space="preserve"> </w:t>
      </w:r>
      <w:r w:rsidRPr="002224C6">
        <w:rPr>
          <w:rFonts w:eastAsia="Times New Roman"/>
          <w:sz w:val="28"/>
          <w:lang w:eastAsia="ru-RU"/>
        </w:rPr>
        <w:t>представлена в таблице 3.1</w:t>
      </w:r>
      <w:r w:rsidR="00E02635">
        <w:rPr>
          <w:rFonts w:eastAsia="Times New Roman"/>
          <w:sz w:val="28"/>
          <w:lang w:eastAsia="ru-RU"/>
        </w:rPr>
        <w:t>0</w:t>
      </w:r>
      <w:r w:rsidRPr="002224C6">
        <w:rPr>
          <w:rFonts w:eastAsia="Times New Roman"/>
          <w:sz w:val="28"/>
          <w:lang w:eastAsia="ru-RU"/>
        </w:rPr>
        <w:t>.</w:t>
      </w:r>
    </w:p>
    <w:p w14:paraId="53F5C206" w14:textId="77777777" w:rsidR="00A33ECA" w:rsidRDefault="00A33ECA" w:rsidP="00FA47D4">
      <w:pPr>
        <w:spacing w:after="0" w:line="360" w:lineRule="auto"/>
        <w:ind w:firstLine="709"/>
        <w:jc w:val="both"/>
        <w:rPr>
          <w:rFonts w:eastAsia="Times New Roman"/>
          <w:sz w:val="28"/>
          <w:lang w:eastAsia="ru-RU"/>
        </w:rPr>
      </w:pPr>
    </w:p>
    <w:p w14:paraId="307CEC3A" w14:textId="66614C16" w:rsidR="00954335" w:rsidRDefault="00954335" w:rsidP="00DF4C32">
      <w:pPr>
        <w:rPr>
          <w:rFonts w:eastAsia="Times New Roman"/>
          <w:sz w:val="28"/>
          <w:lang w:eastAsia="ru-RU"/>
        </w:rPr>
      </w:pPr>
      <w:r>
        <w:rPr>
          <w:rFonts w:eastAsia="Times New Roman"/>
          <w:sz w:val="28"/>
          <w:lang w:eastAsia="ru-RU"/>
        </w:rPr>
        <w:t>Таблица 3.1</w:t>
      </w:r>
      <w:r w:rsidR="00E02635">
        <w:rPr>
          <w:rFonts w:eastAsia="Times New Roman"/>
          <w:sz w:val="28"/>
          <w:lang w:eastAsia="ru-RU"/>
        </w:rPr>
        <w:t>0</w:t>
      </w:r>
      <w:r w:rsidR="00134038">
        <w:rPr>
          <w:rFonts w:eastAsia="Times New Roman"/>
          <w:sz w:val="28"/>
          <w:lang w:eastAsia="ru-RU"/>
        </w:rPr>
        <w:t xml:space="preserve"> </w:t>
      </w:r>
      <w:r>
        <w:rPr>
          <w:rFonts w:eastAsia="Times New Roman"/>
          <w:sz w:val="28"/>
          <w:lang w:eastAsia="ru-RU"/>
        </w:rPr>
        <w:t>– Оснащенность приборами учета тепловой энергии</w:t>
      </w:r>
    </w:p>
    <w:tbl>
      <w:tblPr>
        <w:tblStyle w:val="a3"/>
        <w:tblW w:w="5000" w:type="pct"/>
        <w:tblLook w:val="04A0" w:firstRow="1" w:lastRow="0" w:firstColumn="1" w:lastColumn="0" w:noHBand="0" w:noVBand="1"/>
      </w:tblPr>
      <w:tblGrid>
        <w:gridCol w:w="3344"/>
        <w:gridCol w:w="1547"/>
        <w:gridCol w:w="1710"/>
        <w:gridCol w:w="1764"/>
        <w:gridCol w:w="1689"/>
      </w:tblGrid>
      <w:tr w:rsidR="00134038" w:rsidRPr="004925D1" w14:paraId="1DCA24EF" w14:textId="77777777" w:rsidTr="00E94EDD">
        <w:trPr>
          <w:trHeight w:hRule="exact" w:val="283"/>
        </w:trPr>
        <w:tc>
          <w:tcPr>
            <w:tcW w:w="1664" w:type="pct"/>
            <w:vMerge w:val="restart"/>
            <w:vAlign w:val="center"/>
          </w:tcPr>
          <w:p w14:paraId="51DE767C" w14:textId="77777777" w:rsidR="00134038" w:rsidRPr="004925D1" w:rsidRDefault="00134038" w:rsidP="00004EE3">
            <w:pPr>
              <w:jc w:val="center"/>
              <w:rPr>
                <w:rFonts w:eastAsia="Times New Roman"/>
                <w:szCs w:val="24"/>
                <w:lang w:eastAsia="ru-RU"/>
              </w:rPr>
            </w:pPr>
            <w:r w:rsidRPr="004925D1">
              <w:rPr>
                <w:rFonts w:eastAsia="Times New Roman"/>
                <w:szCs w:val="24"/>
                <w:lang w:eastAsia="ru-RU"/>
              </w:rPr>
              <w:t>Объект учреждения</w:t>
            </w:r>
          </w:p>
        </w:tc>
        <w:tc>
          <w:tcPr>
            <w:tcW w:w="2497" w:type="pct"/>
            <w:gridSpan w:val="3"/>
            <w:vAlign w:val="center"/>
          </w:tcPr>
          <w:p w14:paraId="5E74665C" w14:textId="77777777" w:rsidR="00134038" w:rsidRPr="004925D1" w:rsidRDefault="00134038" w:rsidP="00004EE3">
            <w:pPr>
              <w:jc w:val="center"/>
              <w:rPr>
                <w:rFonts w:eastAsia="Times New Roman"/>
                <w:szCs w:val="24"/>
                <w:lang w:eastAsia="ru-RU"/>
              </w:rPr>
            </w:pPr>
            <w:r w:rsidRPr="004925D1">
              <w:rPr>
                <w:rFonts w:eastAsia="Times New Roman"/>
                <w:szCs w:val="24"/>
                <w:lang w:eastAsia="ru-RU"/>
              </w:rPr>
              <w:t xml:space="preserve">Количество приборов учета, </w:t>
            </w:r>
            <w:proofErr w:type="spellStart"/>
            <w:r w:rsidRPr="004925D1">
              <w:rPr>
                <w:rFonts w:eastAsia="Times New Roman"/>
                <w:szCs w:val="24"/>
                <w:lang w:eastAsia="ru-RU"/>
              </w:rPr>
              <w:t>шт</w:t>
            </w:r>
            <w:proofErr w:type="spellEnd"/>
          </w:p>
        </w:tc>
        <w:tc>
          <w:tcPr>
            <w:tcW w:w="839" w:type="pct"/>
            <w:vMerge w:val="restart"/>
            <w:vAlign w:val="center"/>
          </w:tcPr>
          <w:p w14:paraId="3287C62B"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уровень оснащенности, %</w:t>
            </w:r>
          </w:p>
        </w:tc>
      </w:tr>
      <w:tr w:rsidR="00134038" w:rsidRPr="004925D1" w14:paraId="0CA72AA7" w14:textId="77777777" w:rsidTr="00E94EDD">
        <w:trPr>
          <w:trHeight w:hRule="exact" w:val="530"/>
        </w:trPr>
        <w:tc>
          <w:tcPr>
            <w:tcW w:w="1664" w:type="pct"/>
            <w:vMerge/>
            <w:vAlign w:val="center"/>
          </w:tcPr>
          <w:p w14:paraId="6EF798F9" w14:textId="77777777" w:rsidR="00134038" w:rsidRPr="004925D1" w:rsidRDefault="00134038" w:rsidP="00004EE3">
            <w:pPr>
              <w:jc w:val="center"/>
              <w:rPr>
                <w:rFonts w:eastAsia="Times New Roman"/>
                <w:szCs w:val="24"/>
                <w:lang w:eastAsia="ru-RU"/>
              </w:rPr>
            </w:pPr>
          </w:p>
        </w:tc>
        <w:tc>
          <w:tcPr>
            <w:tcW w:w="769" w:type="pct"/>
            <w:vAlign w:val="center"/>
          </w:tcPr>
          <w:p w14:paraId="2BB4727B"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необходимые</w:t>
            </w:r>
          </w:p>
        </w:tc>
        <w:tc>
          <w:tcPr>
            <w:tcW w:w="850" w:type="pct"/>
            <w:vAlign w:val="center"/>
          </w:tcPr>
          <w:p w14:paraId="4498B36C"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установленные</w:t>
            </w:r>
          </w:p>
        </w:tc>
        <w:tc>
          <w:tcPr>
            <w:tcW w:w="878" w:type="pct"/>
            <w:vAlign w:val="center"/>
          </w:tcPr>
          <w:p w14:paraId="31280ECD"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отсутствующие</w:t>
            </w:r>
          </w:p>
        </w:tc>
        <w:tc>
          <w:tcPr>
            <w:tcW w:w="839" w:type="pct"/>
            <w:vMerge/>
            <w:vAlign w:val="center"/>
          </w:tcPr>
          <w:p w14:paraId="68CC9CC5" w14:textId="77777777" w:rsidR="00134038" w:rsidRPr="004925D1" w:rsidRDefault="00134038" w:rsidP="00004EE3">
            <w:pPr>
              <w:jc w:val="center"/>
              <w:rPr>
                <w:rFonts w:eastAsia="Times New Roman"/>
                <w:szCs w:val="24"/>
                <w:lang w:eastAsia="ru-RU"/>
              </w:rPr>
            </w:pPr>
          </w:p>
        </w:tc>
      </w:tr>
      <w:tr w:rsidR="00E94EDD" w:rsidRPr="004925D1" w14:paraId="6B3CA5CF" w14:textId="77777777" w:rsidTr="007A0C86">
        <w:trPr>
          <w:trHeight w:val="20"/>
        </w:trPr>
        <w:tc>
          <w:tcPr>
            <w:tcW w:w="1664" w:type="pct"/>
            <w:vAlign w:val="center"/>
          </w:tcPr>
          <w:p w14:paraId="041C1087" w14:textId="19BB9399" w:rsidR="00E94EDD" w:rsidRPr="004925D1" w:rsidRDefault="00E94EDD" w:rsidP="00004EE3">
            <w:pPr>
              <w:ind w:left="-57" w:right="-57"/>
              <w:jc w:val="center"/>
              <w:rPr>
                <w:rFonts w:eastAsia="Times New Roman"/>
                <w:szCs w:val="24"/>
                <w:lang w:eastAsia="ru-RU"/>
              </w:rPr>
            </w:pPr>
            <w:r w:rsidRPr="00A67DE8">
              <w:rPr>
                <w:color w:val="000000"/>
                <w:szCs w:val="24"/>
              </w:rPr>
              <w:t xml:space="preserve">Административное здание 1 -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Пролетарский, ул. Советская, дом 16</w:t>
            </w:r>
          </w:p>
        </w:tc>
        <w:tc>
          <w:tcPr>
            <w:tcW w:w="769" w:type="pct"/>
            <w:vAlign w:val="center"/>
          </w:tcPr>
          <w:p w14:paraId="43B2C5F0" w14:textId="3761FA44" w:rsidR="00E94EDD" w:rsidRPr="00134038" w:rsidRDefault="00E94EDD" w:rsidP="00004EE3">
            <w:pPr>
              <w:ind w:left="-57" w:right="-57"/>
              <w:jc w:val="center"/>
              <w:rPr>
                <w:rFonts w:eastAsia="Times New Roman"/>
                <w:szCs w:val="24"/>
                <w:lang w:eastAsia="ru-RU"/>
              </w:rPr>
            </w:pPr>
            <w:r>
              <w:rPr>
                <w:rFonts w:eastAsia="Times New Roman"/>
                <w:szCs w:val="24"/>
                <w:lang w:eastAsia="ru-RU"/>
              </w:rPr>
              <w:t>0</w:t>
            </w:r>
          </w:p>
        </w:tc>
        <w:tc>
          <w:tcPr>
            <w:tcW w:w="850" w:type="pct"/>
            <w:vAlign w:val="center"/>
          </w:tcPr>
          <w:p w14:paraId="3C60592F" w14:textId="46F110E7" w:rsidR="00E94EDD" w:rsidRPr="004925D1" w:rsidRDefault="00E94EDD" w:rsidP="00004EE3">
            <w:pPr>
              <w:ind w:left="-57" w:right="-57"/>
              <w:jc w:val="center"/>
              <w:rPr>
                <w:rFonts w:eastAsia="Times New Roman"/>
                <w:szCs w:val="24"/>
                <w:lang w:eastAsia="ru-RU"/>
              </w:rPr>
            </w:pPr>
            <w:r>
              <w:rPr>
                <w:rFonts w:eastAsia="Times New Roman"/>
                <w:szCs w:val="24"/>
                <w:lang w:eastAsia="ru-RU"/>
              </w:rPr>
              <w:t>0</w:t>
            </w:r>
          </w:p>
        </w:tc>
        <w:tc>
          <w:tcPr>
            <w:tcW w:w="878" w:type="pct"/>
            <w:vAlign w:val="center"/>
          </w:tcPr>
          <w:p w14:paraId="574A4779" w14:textId="77777777" w:rsidR="00E94EDD" w:rsidRPr="004925D1" w:rsidRDefault="00E94EDD" w:rsidP="00004EE3">
            <w:pPr>
              <w:ind w:left="-57" w:right="-57"/>
              <w:jc w:val="center"/>
              <w:rPr>
                <w:rFonts w:eastAsia="Times New Roman"/>
                <w:szCs w:val="24"/>
                <w:lang w:eastAsia="ru-RU"/>
              </w:rPr>
            </w:pPr>
            <w:r>
              <w:rPr>
                <w:rFonts w:eastAsia="Times New Roman"/>
                <w:szCs w:val="24"/>
                <w:lang w:eastAsia="ru-RU"/>
              </w:rPr>
              <w:t>0</w:t>
            </w:r>
          </w:p>
        </w:tc>
        <w:tc>
          <w:tcPr>
            <w:tcW w:w="839" w:type="pct"/>
            <w:vAlign w:val="center"/>
          </w:tcPr>
          <w:p w14:paraId="57A4E045" w14:textId="21812229" w:rsidR="00E94EDD" w:rsidRPr="004925D1" w:rsidRDefault="00E94EDD" w:rsidP="00004EE3">
            <w:pPr>
              <w:ind w:left="-57" w:right="-57"/>
              <w:jc w:val="center"/>
              <w:rPr>
                <w:rFonts w:eastAsia="Times New Roman"/>
                <w:szCs w:val="24"/>
                <w:lang w:eastAsia="ru-RU"/>
              </w:rPr>
            </w:pPr>
            <w:r>
              <w:rPr>
                <w:rFonts w:eastAsia="Times New Roman"/>
                <w:szCs w:val="24"/>
                <w:lang w:eastAsia="ru-RU"/>
              </w:rPr>
              <w:t>-</w:t>
            </w:r>
          </w:p>
        </w:tc>
      </w:tr>
      <w:tr w:rsidR="00E94EDD" w:rsidRPr="004925D1" w14:paraId="2D3FF15E" w14:textId="77777777" w:rsidTr="007A0C86">
        <w:trPr>
          <w:trHeight w:val="20"/>
        </w:trPr>
        <w:tc>
          <w:tcPr>
            <w:tcW w:w="1664" w:type="pct"/>
            <w:vAlign w:val="center"/>
          </w:tcPr>
          <w:p w14:paraId="10B1E1E0" w14:textId="1F2108B3" w:rsidR="00E94EDD" w:rsidRPr="004925D1" w:rsidRDefault="00E94EDD" w:rsidP="00134038">
            <w:pPr>
              <w:ind w:left="-57" w:right="-57"/>
              <w:jc w:val="center"/>
              <w:rPr>
                <w:szCs w:val="24"/>
              </w:rPr>
            </w:pPr>
            <w:r w:rsidRPr="00A67DE8">
              <w:rPr>
                <w:color w:val="000000"/>
                <w:szCs w:val="24"/>
              </w:rPr>
              <w:t xml:space="preserve">Административное здание 2 -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д. </w:t>
            </w:r>
            <w:proofErr w:type="spellStart"/>
            <w:r w:rsidRPr="00A67DE8">
              <w:rPr>
                <w:color w:val="000000"/>
                <w:szCs w:val="24"/>
              </w:rPr>
              <w:t>Крутово</w:t>
            </w:r>
            <w:proofErr w:type="spellEnd"/>
            <w:r w:rsidRPr="00A67DE8">
              <w:rPr>
                <w:color w:val="000000"/>
                <w:szCs w:val="24"/>
              </w:rPr>
              <w:t>, ул. Колхозная, дом 8</w:t>
            </w:r>
          </w:p>
        </w:tc>
        <w:tc>
          <w:tcPr>
            <w:tcW w:w="769" w:type="pct"/>
            <w:vAlign w:val="center"/>
          </w:tcPr>
          <w:p w14:paraId="1333029A" w14:textId="5CBBC6A5" w:rsidR="00E94EDD" w:rsidRPr="004925D1" w:rsidRDefault="00E94EDD" w:rsidP="00134038">
            <w:pPr>
              <w:ind w:left="-57" w:right="-57"/>
              <w:jc w:val="center"/>
              <w:rPr>
                <w:rFonts w:eastAsia="Times New Roman"/>
                <w:szCs w:val="24"/>
                <w:lang w:eastAsia="ru-RU"/>
              </w:rPr>
            </w:pPr>
            <w:r>
              <w:rPr>
                <w:rFonts w:eastAsia="Times New Roman"/>
                <w:szCs w:val="24"/>
                <w:lang w:eastAsia="ru-RU"/>
              </w:rPr>
              <w:t>0*</w:t>
            </w:r>
          </w:p>
        </w:tc>
        <w:tc>
          <w:tcPr>
            <w:tcW w:w="850" w:type="pct"/>
            <w:vAlign w:val="center"/>
          </w:tcPr>
          <w:p w14:paraId="26F79893" w14:textId="0FC67C98" w:rsidR="00E94EDD" w:rsidRPr="004925D1" w:rsidRDefault="00E94EDD" w:rsidP="00134038">
            <w:pPr>
              <w:ind w:left="-57" w:right="-57"/>
              <w:jc w:val="center"/>
              <w:rPr>
                <w:szCs w:val="24"/>
              </w:rPr>
            </w:pPr>
            <w:r>
              <w:rPr>
                <w:rFonts w:eastAsia="Times New Roman"/>
                <w:szCs w:val="24"/>
                <w:lang w:eastAsia="ru-RU"/>
              </w:rPr>
              <w:t>0</w:t>
            </w:r>
          </w:p>
        </w:tc>
        <w:tc>
          <w:tcPr>
            <w:tcW w:w="878" w:type="pct"/>
            <w:vAlign w:val="center"/>
          </w:tcPr>
          <w:p w14:paraId="03A515F3" w14:textId="2F10C3BB" w:rsidR="00E94EDD" w:rsidRPr="004925D1" w:rsidRDefault="00E94EDD" w:rsidP="00134038">
            <w:pPr>
              <w:ind w:left="-57" w:right="-57"/>
              <w:jc w:val="center"/>
              <w:rPr>
                <w:rFonts w:eastAsia="Times New Roman"/>
                <w:szCs w:val="24"/>
                <w:lang w:eastAsia="ru-RU"/>
              </w:rPr>
            </w:pPr>
            <w:r>
              <w:rPr>
                <w:rFonts w:eastAsia="Times New Roman"/>
                <w:szCs w:val="24"/>
                <w:lang w:eastAsia="ru-RU"/>
              </w:rPr>
              <w:t>0</w:t>
            </w:r>
          </w:p>
        </w:tc>
        <w:tc>
          <w:tcPr>
            <w:tcW w:w="839" w:type="pct"/>
            <w:vAlign w:val="center"/>
          </w:tcPr>
          <w:p w14:paraId="6F47B6E2" w14:textId="56F94CBF" w:rsidR="00E94EDD" w:rsidRPr="004925D1" w:rsidRDefault="00E94EDD" w:rsidP="00134038">
            <w:pPr>
              <w:ind w:left="-57" w:right="-57"/>
              <w:jc w:val="center"/>
              <w:rPr>
                <w:rFonts w:eastAsia="Times New Roman"/>
                <w:szCs w:val="24"/>
                <w:lang w:eastAsia="ru-RU"/>
              </w:rPr>
            </w:pPr>
            <w:r>
              <w:rPr>
                <w:rFonts w:eastAsia="Times New Roman"/>
                <w:szCs w:val="24"/>
                <w:lang w:eastAsia="ru-RU"/>
              </w:rPr>
              <w:t>-</w:t>
            </w:r>
          </w:p>
        </w:tc>
      </w:tr>
      <w:tr w:rsidR="00E94EDD" w:rsidRPr="004925D1" w14:paraId="556F221C" w14:textId="77777777" w:rsidTr="007A0C86">
        <w:trPr>
          <w:trHeight w:val="20"/>
        </w:trPr>
        <w:tc>
          <w:tcPr>
            <w:tcW w:w="1664" w:type="pct"/>
            <w:vAlign w:val="center"/>
          </w:tcPr>
          <w:p w14:paraId="091B60F8" w14:textId="2433E5A5" w:rsidR="00E94EDD" w:rsidRPr="004925D1" w:rsidRDefault="00E94EDD" w:rsidP="00134038">
            <w:pPr>
              <w:ind w:left="-57" w:right="-57"/>
              <w:jc w:val="center"/>
              <w:rPr>
                <w:szCs w:val="24"/>
              </w:rPr>
            </w:pPr>
            <w:r w:rsidRPr="00A67DE8">
              <w:rPr>
                <w:color w:val="000000"/>
                <w:szCs w:val="24"/>
              </w:rPr>
              <w:t xml:space="preserve">Административное здание 3 -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w:t>
            </w:r>
            <w:proofErr w:type="spellStart"/>
            <w:r w:rsidRPr="00A67DE8">
              <w:rPr>
                <w:color w:val="000000"/>
                <w:szCs w:val="24"/>
              </w:rPr>
              <w:t>Чулково</w:t>
            </w:r>
            <w:proofErr w:type="spellEnd"/>
            <w:r w:rsidRPr="00A67DE8">
              <w:rPr>
                <w:color w:val="000000"/>
                <w:szCs w:val="24"/>
              </w:rPr>
              <w:t>, ул. Парковая, дом 2</w:t>
            </w:r>
          </w:p>
        </w:tc>
        <w:tc>
          <w:tcPr>
            <w:tcW w:w="769" w:type="pct"/>
            <w:vAlign w:val="center"/>
          </w:tcPr>
          <w:p w14:paraId="7A63B7F2" w14:textId="2ADB706B" w:rsidR="00E94EDD" w:rsidRPr="004925D1" w:rsidRDefault="00E94EDD" w:rsidP="00134038">
            <w:pPr>
              <w:ind w:left="-57" w:right="-57"/>
              <w:jc w:val="center"/>
              <w:rPr>
                <w:rFonts w:eastAsia="Times New Roman"/>
                <w:szCs w:val="24"/>
                <w:lang w:eastAsia="ru-RU"/>
              </w:rPr>
            </w:pPr>
            <w:r>
              <w:rPr>
                <w:rFonts w:eastAsia="Times New Roman"/>
                <w:szCs w:val="24"/>
                <w:lang w:eastAsia="ru-RU"/>
              </w:rPr>
              <w:t>0</w:t>
            </w:r>
          </w:p>
        </w:tc>
        <w:tc>
          <w:tcPr>
            <w:tcW w:w="850" w:type="pct"/>
            <w:vAlign w:val="center"/>
          </w:tcPr>
          <w:p w14:paraId="5E94C569" w14:textId="736441DC" w:rsidR="00E94EDD" w:rsidRPr="004925D1" w:rsidRDefault="00E94EDD" w:rsidP="00134038">
            <w:pPr>
              <w:ind w:left="-57" w:right="-57"/>
              <w:jc w:val="center"/>
              <w:rPr>
                <w:rFonts w:eastAsia="Times New Roman"/>
                <w:szCs w:val="24"/>
                <w:lang w:eastAsia="ru-RU"/>
              </w:rPr>
            </w:pPr>
            <w:r>
              <w:rPr>
                <w:rFonts w:eastAsia="Times New Roman"/>
                <w:szCs w:val="24"/>
                <w:lang w:eastAsia="ru-RU"/>
              </w:rPr>
              <w:t>0</w:t>
            </w:r>
          </w:p>
        </w:tc>
        <w:tc>
          <w:tcPr>
            <w:tcW w:w="878" w:type="pct"/>
            <w:vAlign w:val="center"/>
          </w:tcPr>
          <w:p w14:paraId="0C6628C9" w14:textId="682696F1" w:rsidR="00E94EDD" w:rsidRPr="004925D1" w:rsidRDefault="00E94EDD" w:rsidP="00134038">
            <w:pPr>
              <w:ind w:left="-57" w:right="-57"/>
              <w:jc w:val="center"/>
              <w:rPr>
                <w:rFonts w:eastAsia="Times New Roman"/>
                <w:szCs w:val="24"/>
                <w:lang w:eastAsia="ru-RU"/>
              </w:rPr>
            </w:pPr>
            <w:r>
              <w:rPr>
                <w:rFonts w:eastAsia="Times New Roman"/>
                <w:szCs w:val="24"/>
                <w:lang w:eastAsia="ru-RU"/>
              </w:rPr>
              <w:t>0</w:t>
            </w:r>
          </w:p>
        </w:tc>
        <w:tc>
          <w:tcPr>
            <w:tcW w:w="839" w:type="pct"/>
            <w:vAlign w:val="center"/>
          </w:tcPr>
          <w:p w14:paraId="4637601D" w14:textId="70EF0896" w:rsidR="00E94EDD" w:rsidRPr="004925D1" w:rsidRDefault="00E94EDD" w:rsidP="00134038">
            <w:pPr>
              <w:ind w:left="-57" w:right="-57"/>
              <w:jc w:val="center"/>
              <w:rPr>
                <w:rFonts w:eastAsia="Times New Roman"/>
                <w:szCs w:val="24"/>
                <w:lang w:eastAsia="ru-RU"/>
              </w:rPr>
            </w:pPr>
            <w:r>
              <w:rPr>
                <w:rFonts w:eastAsia="Times New Roman"/>
                <w:szCs w:val="24"/>
                <w:lang w:eastAsia="ru-RU"/>
              </w:rPr>
              <w:t>-</w:t>
            </w:r>
          </w:p>
        </w:tc>
      </w:tr>
    </w:tbl>
    <w:p w14:paraId="2CA85809" w14:textId="5467C551" w:rsidR="004925D1" w:rsidRPr="007A0C86" w:rsidRDefault="003E5C27" w:rsidP="007A0C86">
      <w:pPr>
        <w:spacing w:after="0" w:line="240" w:lineRule="auto"/>
        <w:jc w:val="both"/>
        <w:rPr>
          <w:rFonts w:eastAsia="Times New Roman"/>
          <w:i/>
          <w:iCs/>
          <w:sz w:val="22"/>
          <w:szCs w:val="22"/>
          <w:lang w:eastAsia="ru-RU"/>
        </w:rPr>
      </w:pPr>
      <w:r w:rsidRPr="007A0C86">
        <w:rPr>
          <w:rFonts w:eastAsia="Times New Roman"/>
          <w:i/>
          <w:iCs/>
          <w:sz w:val="22"/>
          <w:szCs w:val="22"/>
          <w:lang w:eastAsia="ru-RU"/>
        </w:rPr>
        <w:t>*Учреждение занимает часть помещений здания. Техническая возможность установки отдельного ПУ отсутствует.</w:t>
      </w:r>
    </w:p>
    <w:p w14:paraId="0067C721" w14:textId="77777777" w:rsidR="003E5C27" w:rsidRPr="003E5C27" w:rsidRDefault="003E5C27" w:rsidP="003E5C27">
      <w:pPr>
        <w:pStyle w:val="a4"/>
        <w:spacing w:after="0" w:line="360" w:lineRule="auto"/>
        <w:jc w:val="both"/>
        <w:rPr>
          <w:rFonts w:eastAsia="Times New Roman"/>
          <w:sz w:val="28"/>
          <w:lang w:eastAsia="ru-RU"/>
        </w:rPr>
      </w:pPr>
    </w:p>
    <w:p w14:paraId="4BFC3EBC" w14:textId="20915AFE" w:rsidR="00A20709" w:rsidRDefault="002224C6" w:rsidP="00FA47D4">
      <w:pPr>
        <w:spacing w:after="0" w:line="360" w:lineRule="auto"/>
        <w:ind w:firstLine="709"/>
        <w:jc w:val="both"/>
        <w:rPr>
          <w:rFonts w:eastAsia="Times New Roman"/>
          <w:sz w:val="28"/>
          <w:lang w:eastAsia="ru-RU"/>
        </w:rPr>
      </w:pPr>
      <w:r w:rsidRPr="002224C6">
        <w:rPr>
          <w:rFonts w:eastAsia="Times New Roman"/>
          <w:sz w:val="28"/>
          <w:lang w:eastAsia="ru-RU"/>
        </w:rPr>
        <w:t xml:space="preserve">Информация об оснащённости приборами учета (ПУ) холодной воды объектов </w:t>
      </w:r>
      <w:r w:rsidR="001573F8">
        <w:rPr>
          <w:rFonts w:eastAsia="Times New Roman"/>
          <w:sz w:val="28"/>
          <w:lang w:eastAsia="ru-RU"/>
        </w:rPr>
        <w:t>Администрация муниципального образования Денисовское</w:t>
      </w:r>
      <w:r w:rsidR="00BD033B">
        <w:rPr>
          <w:rFonts w:eastAsia="Times New Roman"/>
          <w:sz w:val="28"/>
          <w:lang w:eastAsia="ru-RU"/>
        </w:rPr>
        <w:t xml:space="preserve"> </w:t>
      </w:r>
      <w:r w:rsidRPr="002224C6">
        <w:rPr>
          <w:rFonts w:eastAsia="Times New Roman"/>
          <w:sz w:val="28"/>
          <w:lang w:eastAsia="ru-RU"/>
        </w:rPr>
        <w:t>представлена в таблице 3.1</w:t>
      </w:r>
      <w:r w:rsidR="00E94EDD">
        <w:rPr>
          <w:rFonts w:eastAsia="Times New Roman"/>
          <w:sz w:val="28"/>
          <w:lang w:eastAsia="ru-RU"/>
        </w:rPr>
        <w:t>1</w:t>
      </w:r>
      <w:r w:rsidRPr="002224C6">
        <w:rPr>
          <w:rFonts w:eastAsia="Times New Roman"/>
          <w:sz w:val="28"/>
          <w:lang w:eastAsia="ru-RU"/>
        </w:rPr>
        <w:t>.</w:t>
      </w:r>
    </w:p>
    <w:p w14:paraId="13002BC6" w14:textId="77777777" w:rsidR="00DF4C32" w:rsidRDefault="00DF4C32" w:rsidP="00FA47D4">
      <w:pPr>
        <w:spacing w:after="0" w:line="360" w:lineRule="auto"/>
        <w:ind w:firstLine="709"/>
        <w:jc w:val="both"/>
        <w:rPr>
          <w:rFonts w:eastAsia="Times New Roman"/>
          <w:sz w:val="28"/>
          <w:lang w:eastAsia="ru-RU"/>
        </w:rPr>
      </w:pPr>
    </w:p>
    <w:p w14:paraId="262F5FE3" w14:textId="6EE6455E" w:rsidR="001C58C0" w:rsidRDefault="001C58C0" w:rsidP="00DF4C32">
      <w:pPr>
        <w:rPr>
          <w:rFonts w:eastAsia="Times New Roman"/>
          <w:sz w:val="28"/>
          <w:lang w:eastAsia="ru-RU"/>
        </w:rPr>
      </w:pPr>
      <w:r w:rsidRPr="001C58C0">
        <w:rPr>
          <w:rFonts w:eastAsia="Times New Roman"/>
          <w:sz w:val="28"/>
          <w:lang w:eastAsia="ru-RU"/>
        </w:rPr>
        <w:t>Таблица 3.</w:t>
      </w:r>
      <w:r w:rsidR="00737B4D">
        <w:rPr>
          <w:rFonts w:eastAsia="Times New Roman"/>
          <w:sz w:val="28"/>
          <w:lang w:eastAsia="ru-RU"/>
        </w:rPr>
        <w:t>11</w:t>
      </w:r>
      <w:r w:rsidRPr="001C58C0">
        <w:rPr>
          <w:rFonts w:eastAsia="Times New Roman"/>
          <w:sz w:val="28"/>
          <w:lang w:eastAsia="ru-RU"/>
        </w:rPr>
        <w:t xml:space="preserve"> – Оснащенность приборами учета холодной воды</w:t>
      </w:r>
    </w:p>
    <w:tbl>
      <w:tblPr>
        <w:tblStyle w:val="a3"/>
        <w:tblW w:w="5000" w:type="pct"/>
        <w:tblLook w:val="04A0" w:firstRow="1" w:lastRow="0" w:firstColumn="1" w:lastColumn="0" w:noHBand="0" w:noVBand="1"/>
      </w:tblPr>
      <w:tblGrid>
        <w:gridCol w:w="3344"/>
        <w:gridCol w:w="1547"/>
        <w:gridCol w:w="1710"/>
        <w:gridCol w:w="1764"/>
        <w:gridCol w:w="1689"/>
      </w:tblGrid>
      <w:tr w:rsidR="00134038" w:rsidRPr="004925D1" w14:paraId="14E84A7D" w14:textId="77777777" w:rsidTr="00737B4D">
        <w:trPr>
          <w:trHeight w:hRule="exact" w:val="283"/>
        </w:trPr>
        <w:tc>
          <w:tcPr>
            <w:tcW w:w="1664" w:type="pct"/>
            <w:vMerge w:val="restart"/>
            <w:vAlign w:val="center"/>
          </w:tcPr>
          <w:p w14:paraId="0A1843B1" w14:textId="77777777" w:rsidR="00134038" w:rsidRPr="004925D1" w:rsidRDefault="00134038" w:rsidP="00004EE3">
            <w:pPr>
              <w:jc w:val="center"/>
              <w:rPr>
                <w:rFonts w:eastAsia="Times New Roman"/>
                <w:szCs w:val="24"/>
                <w:lang w:eastAsia="ru-RU"/>
              </w:rPr>
            </w:pPr>
            <w:r w:rsidRPr="004925D1">
              <w:rPr>
                <w:rFonts w:eastAsia="Times New Roman"/>
                <w:szCs w:val="24"/>
                <w:lang w:eastAsia="ru-RU"/>
              </w:rPr>
              <w:t>Объект учреждения</w:t>
            </w:r>
          </w:p>
        </w:tc>
        <w:tc>
          <w:tcPr>
            <w:tcW w:w="2497" w:type="pct"/>
            <w:gridSpan w:val="3"/>
            <w:vAlign w:val="center"/>
          </w:tcPr>
          <w:p w14:paraId="5FE99B7D" w14:textId="77777777" w:rsidR="00134038" w:rsidRPr="004925D1" w:rsidRDefault="00134038" w:rsidP="00004EE3">
            <w:pPr>
              <w:jc w:val="center"/>
              <w:rPr>
                <w:rFonts w:eastAsia="Times New Roman"/>
                <w:szCs w:val="24"/>
                <w:lang w:eastAsia="ru-RU"/>
              </w:rPr>
            </w:pPr>
            <w:r w:rsidRPr="004925D1">
              <w:rPr>
                <w:rFonts w:eastAsia="Times New Roman"/>
                <w:szCs w:val="24"/>
                <w:lang w:eastAsia="ru-RU"/>
              </w:rPr>
              <w:t xml:space="preserve">Количество приборов учета, </w:t>
            </w:r>
            <w:proofErr w:type="spellStart"/>
            <w:r w:rsidRPr="004925D1">
              <w:rPr>
                <w:rFonts w:eastAsia="Times New Roman"/>
                <w:szCs w:val="24"/>
                <w:lang w:eastAsia="ru-RU"/>
              </w:rPr>
              <w:t>шт</w:t>
            </w:r>
            <w:proofErr w:type="spellEnd"/>
          </w:p>
        </w:tc>
        <w:tc>
          <w:tcPr>
            <w:tcW w:w="839" w:type="pct"/>
            <w:vMerge w:val="restart"/>
            <w:vAlign w:val="center"/>
          </w:tcPr>
          <w:p w14:paraId="1FFF0179"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уровень оснащенности, %</w:t>
            </w:r>
          </w:p>
        </w:tc>
      </w:tr>
      <w:tr w:rsidR="00134038" w:rsidRPr="004925D1" w14:paraId="5C2A16AA" w14:textId="77777777" w:rsidTr="00737B4D">
        <w:trPr>
          <w:trHeight w:hRule="exact" w:val="530"/>
        </w:trPr>
        <w:tc>
          <w:tcPr>
            <w:tcW w:w="1664" w:type="pct"/>
            <w:vMerge/>
            <w:vAlign w:val="center"/>
          </w:tcPr>
          <w:p w14:paraId="2E7E547C" w14:textId="77777777" w:rsidR="00134038" w:rsidRPr="004925D1" w:rsidRDefault="00134038" w:rsidP="00004EE3">
            <w:pPr>
              <w:jc w:val="center"/>
              <w:rPr>
                <w:rFonts w:eastAsia="Times New Roman"/>
                <w:szCs w:val="24"/>
                <w:lang w:eastAsia="ru-RU"/>
              </w:rPr>
            </w:pPr>
          </w:p>
        </w:tc>
        <w:tc>
          <w:tcPr>
            <w:tcW w:w="769" w:type="pct"/>
            <w:vAlign w:val="center"/>
          </w:tcPr>
          <w:p w14:paraId="3F7BDFEE"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необходимые</w:t>
            </w:r>
          </w:p>
        </w:tc>
        <w:tc>
          <w:tcPr>
            <w:tcW w:w="850" w:type="pct"/>
            <w:vAlign w:val="center"/>
          </w:tcPr>
          <w:p w14:paraId="0E4A80DC"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установленные</w:t>
            </w:r>
          </w:p>
        </w:tc>
        <w:tc>
          <w:tcPr>
            <w:tcW w:w="878" w:type="pct"/>
            <w:vAlign w:val="center"/>
          </w:tcPr>
          <w:p w14:paraId="5B3E31C4" w14:textId="77777777" w:rsidR="00134038" w:rsidRPr="004925D1" w:rsidRDefault="00134038" w:rsidP="00004EE3">
            <w:pPr>
              <w:ind w:left="-57" w:right="-57"/>
              <w:jc w:val="center"/>
              <w:rPr>
                <w:rFonts w:eastAsia="Times New Roman"/>
                <w:szCs w:val="24"/>
                <w:lang w:eastAsia="ru-RU"/>
              </w:rPr>
            </w:pPr>
            <w:r w:rsidRPr="004925D1">
              <w:rPr>
                <w:rFonts w:eastAsia="Times New Roman"/>
                <w:szCs w:val="24"/>
                <w:lang w:eastAsia="ru-RU"/>
              </w:rPr>
              <w:t>отсутствующие</w:t>
            </w:r>
          </w:p>
        </w:tc>
        <w:tc>
          <w:tcPr>
            <w:tcW w:w="839" w:type="pct"/>
            <w:vMerge/>
            <w:vAlign w:val="center"/>
          </w:tcPr>
          <w:p w14:paraId="7C080EBB" w14:textId="77777777" w:rsidR="00134038" w:rsidRPr="004925D1" w:rsidRDefault="00134038" w:rsidP="00004EE3">
            <w:pPr>
              <w:jc w:val="center"/>
              <w:rPr>
                <w:rFonts w:eastAsia="Times New Roman"/>
                <w:szCs w:val="24"/>
                <w:lang w:eastAsia="ru-RU"/>
              </w:rPr>
            </w:pPr>
          </w:p>
        </w:tc>
      </w:tr>
      <w:tr w:rsidR="00737B4D" w:rsidRPr="004925D1" w14:paraId="5CDCF233" w14:textId="77777777" w:rsidTr="007A0C86">
        <w:trPr>
          <w:trHeight w:val="20"/>
        </w:trPr>
        <w:tc>
          <w:tcPr>
            <w:tcW w:w="1664" w:type="pct"/>
            <w:vAlign w:val="center"/>
          </w:tcPr>
          <w:p w14:paraId="55B465FA" w14:textId="53FF4C91" w:rsidR="00737B4D" w:rsidRPr="004925D1" w:rsidRDefault="00737B4D" w:rsidP="00004EE3">
            <w:pPr>
              <w:ind w:left="-57" w:right="-57"/>
              <w:jc w:val="center"/>
              <w:rPr>
                <w:rFonts w:eastAsia="Times New Roman"/>
                <w:szCs w:val="24"/>
                <w:lang w:eastAsia="ru-RU"/>
              </w:rPr>
            </w:pPr>
            <w:r w:rsidRPr="00A67DE8">
              <w:rPr>
                <w:color w:val="000000"/>
                <w:szCs w:val="24"/>
              </w:rPr>
              <w:t xml:space="preserve">Административное здание 1 -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Пролетарский, ул. Советская, дом 16</w:t>
            </w:r>
          </w:p>
        </w:tc>
        <w:tc>
          <w:tcPr>
            <w:tcW w:w="769" w:type="pct"/>
            <w:vAlign w:val="center"/>
          </w:tcPr>
          <w:p w14:paraId="04B90915" w14:textId="37E3346A" w:rsidR="00737B4D" w:rsidRPr="00134038" w:rsidRDefault="00DE5A5B" w:rsidP="00004EE3">
            <w:pPr>
              <w:ind w:left="-57" w:right="-57"/>
              <w:jc w:val="center"/>
              <w:rPr>
                <w:rFonts w:eastAsia="Times New Roman"/>
                <w:szCs w:val="24"/>
                <w:lang w:eastAsia="ru-RU"/>
              </w:rPr>
            </w:pPr>
            <w:r>
              <w:rPr>
                <w:rFonts w:eastAsia="Times New Roman"/>
                <w:szCs w:val="24"/>
                <w:lang w:eastAsia="ru-RU"/>
              </w:rPr>
              <w:t>1</w:t>
            </w:r>
          </w:p>
        </w:tc>
        <w:tc>
          <w:tcPr>
            <w:tcW w:w="850" w:type="pct"/>
            <w:vAlign w:val="center"/>
          </w:tcPr>
          <w:p w14:paraId="499E1543" w14:textId="1FE76E49" w:rsidR="00737B4D" w:rsidRPr="004925D1" w:rsidRDefault="00DE5A5B" w:rsidP="00004EE3">
            <w:pPr>
              <w:ind w:left="-57" w:right="-57"/>
              <w:jc w:val="center"/>
              <w:rPr>
                <w:rFonts w:eastAsia="Times New Roman"/>
                <w:szCs w:val="24"/>
                <w:lang w:eastAsia="ru-RU"/>
              </w:rPr>
            </w:pPr>
            <w:r>
              <w:rPr>
                <w:rFonts w:eastAsia="Times New Roman"/>
                <w:szCs w:val="24"/>
                <w:lang w:eastAsia="ru-RU"/>
              </w:rPr>
              <w:t>1</w:t>
            </w:r>
          </w:p>
        </w:tc>
        <w:tc>
          <w:tcPr>
            <w:tcW w:w="878" w:type="pct"/>
            <w:vAlign w:val="center"/>
          </w:tcPr>
          <w:p w14:paraId="50A292BD" w14:textId="77777777" w:rsidR="00737B4D" w:rsidRPr="004925D1" w:rsidRDefault="00737B4D" w:rsidP="00004EE3">
            <w:pPr>
              <w:ind w:left="-57" w:right="-57"/>
              <w:jc w:val="center"/>
              <w:rPr>
                <w:rFonts w:eastAsia="Times New Roman"/>
                <w:szCs w:val="24"/>
                <w:lang w:eastAsia="ru-RU"/>
              </w:rPr>
            </w:pPr>
            <w:r>
              <w:rPr>
                <w:rFonts w:eastAsia="Times New Roman"/>
                <w:szCs w:val="24"/>
                <w:lang w:eastAsia="ru-RU"/>
              </w:rPr>
              <w:t>0</w:t>
            </w:r>
          </w:p>
        </w:tc>
        <w:tc>
          <w:tcPr>
            <w:tcW w:w="839" w:type="pct"/>
            <w:vAlign w:val="center"/>
          </w:tcPr>
          <w:p w14:paraId="07E44FFB" w14:textId="0BF8672C" w:rsidR="00737B4D" w:rsidRPr="004925D1" w:rsidRDefault="00DE5A5B" w:rsidP="00004EE3">
            <w:pPr>
              <w:ind w:left="-57" w:right="-57"/>
              <w:jc w:val="center"/>
              <w:rPr>
                <w:rFonts w:eastAsia="Times New Roman"/>
                <w:szCs w:val="24"/>
                <w:lang w:eastAsia="ru-RU"/>
              </w:rPr>
            </w:pPr>
            <w:r>
              <w:rPr>
                <w:rFonts w:eastAsia="Times New Roman"/>
                <w:szCs w:val="24"/>
                <w:lang w:eastAsia="ru-RU"/>
              </w:rPr>
              <w:t>100</w:t>
            </w:r>
          </w:p>
        </w:tc>
      </w:tr>
      <w:tr w:rsidR="00737B4D" w:rsidRPr="004925D1" w14:paraId="5D4BCFD6" w14:textId="77777777" w:rsidTr="007A0C86">
        <w:trPr>
          <w:trHeight w:val="20"/>
        </w:trPr>
        <w:tc>
          <w:tcPr>
            <w:tcW w:w="1664" w:type="pct"/>
            <w:vAlign w:val="center"/>
          </w:tcPr>
          <w:p w14:paraId="23447A34" w14:textId="3A905120" w:rsidR="00737B4D" w:rsidRPr="004925D1" w:rsidRDefault="00737B4D" w:rsidP="00004EE3">
            <w:pPr>
              <w:ind w:left="-57" w:right="-57"/>
              <w:jc w:val="center"/>
              <w:rPr>
                <w:szCs w:val="24"/>
              </w:rPr>
            </w:pPr>
            <w:r w:rsidRPr="00A67DE8">
              <w:rPr>
                <w:color w:val="000000"/>
                <w:szCs w:val="24"/>
              </w:rPr>
              <w:t xml:space="preserve">Административное здание 2 -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д. </w:t>
            </w:r>
            <w:proofErr w:type="spellStart"/>
            <w:r w:rsidRPr="00A67DE8">
              <w:rPr>
                <w:color w:val="000000"/>
                <w:szCs w:val="24"/>
              </w:rPr>
              <w:t>Крутово</w:t>
            </w:r>
            <w:proofErr w:type="spellEnd"/>
            <w:r w:rsidRPr="00A67DE8">
              <w:rPr>
                <w:color w:val="000000"/>
                <w:szCs w:val="24"/>
              </w:rPr>
              <w:t>, ул. Колхозная, дом 8</w:t>
            </w:r>
          </w:p>
        </w:tc>
        <w:tc>
          <w:tcPr>
            <w:tcW w:w="769" w:type="pct"/>
            <w:vAlign w:val="center"/>
          </w:tcPr>
          <w:p w14:paraId="1510D10B" w14:textId="368F7E1B" w:rsidR="00737B4D" w:rsidRPr="004925D1" w:rsidRDefault="00DE5A5B" w:rsidP="00004EE3">
            <w:pPr>
              <w:ind w:left="-57" w:right="-57"/>
              <w:jc w:val="center"/>
              <w:rPr>
                <w:rFonts w:eastAsia="Times New Roman"/>
                <w:szCs w:val="24"/>
                <w:lang w:eastAsia="ru-RU"/>
              </w:rPr>
            </w:pPr>
            <w:r>
              <w:rPr>
                <w:rFonts w:eastAsia="Times New Roman"/>
                <w:szCs w:val="24"/>
                <w:lang w:eastAsia="ru-RU"/>
              </w:rPr>
              <w:t>1</w:t>
            </w:r>
          </w:p>
        </w:tc>
        <w:tc>
          <w:tcPr>
            <w:tcW w:w="850" w:type="pct"/>
            <w:vAlign w:val="center"/>
          </w:tcPr>
          <w:p w14:paraId="413056A8" w14:textId="746A2951" w:rsidR="00737B4D" w:rsidRPr="004925D1" w:rsidRDefault="00DE5A5B" w:rsidP="00004EE3">
            <w:pPr>
              <w:ind w:left="-57" w:right="-57"/>
              <w:jc w:val="center"/>
              <w:rPr>
                <w:szCs w:val="24"/>
              </w:rPr>
            </w:pPr>
            <w:r>
              <w:rPr>
                <w:rFonts w:eastAsia="Times New Roman"/>
                <w:szCs w:val="24"/>
                <w:lang w:eastAsia="ru-RU"/>
              </w:rPr>
              <w:t>1</w:t>
            </w:r>
          </w:p>
        </w:tc>
        <w:tc>
          <w:tcPr>
            <w:tcW w:w="878" w:type="pct"/>
            <w:vAlign w:val="center"/>
          </w:tcPr>
          <w:p w14:paraId="767945B1" w14:textId="77777777" w:rsidR="00737B4D" w:rsidRPr="004925D1" w:rsidRDefault="00737B4D" w:rsidP="00004EE3">
            <w:pPr>
              <w:ind w:left="-57" w:right="-57"/>
              <w:jc w:val="center"/>
              <w:rPr>
                <w:rFonts w:eastAsia="Times New Roman"/>
                <w:szCs w:val="24"/>
                <w:lang w:eastAsia="ru-RU"/>
              </w:rPr>
            </w:pPr>
            <w:r>
              <w:rPr>
                <w:rFonts w:eastAsia="Times New Roman"/>
                <w:szCs w:val="24"/>
                <w:lang w:eastAsia="ru-RU"/>
              </w:rPr>
              <w:t>0</w:t>
            </w:r>
          </w:p>
        </w:tc>
        <w:tc>
          <w:tcPr>
            <w:tcW w:w="839" w:type="pct"/>
            <w:vAlign w:val="center"/>
          </w:tcPr>
          <w:p w14:paraId="25738F43" w14:textId="70D5445B" w:rsidR="00737B4D" w:rsidRPr="004925D1" w:rsidRDefault="00DE5A5B" w:rsidP="00004EE3">
            <w:pPr>
              <w:ind w:left="-57" w:right="-57"/>
              <w:jc w:val="center"/>
              <w:rPr>
                <w:rFonts w:eastAsia="Times New Roman"/>
                <w:szCs w:val="24"/>
                <w:lang w:eastAsia="ru-RU"/>
              </w:rPr>
            </w:pPr>
            <w:r>
              <w:rPr>
                <w:rFonts w:eastAsia="Times New Roman"/>
                <w:szCs w:val="24"/>
                <w:lang w:eastAsia="ru-RU"/>
              </w:rPr>
              <w:t>100</w:t>
            </w:r>
          </w:p>
        </w:tc>
      </w:tr>
      <w:tr w:rsidR="00737B4D" w:rsidRPr="004925D1" w14:paraId="3C04DC9A" w14:textId="77777777" w:rsidTr="007A0C86">
        <w:trPr>
          <w:trHeight w:val="20"/>
        </w:trPr>
        <w:tc>
          <w:tcPr>
            <w:tcW w:w="1664" w:type="pct"/>
            <w:vAlign w:val="center"/>
          </w:tcPr>
          <w:p w14:paraId="40711E0F" w14:textId="0664226C" w:rsidR="00737B4D" w:rsidRPr="004925D1" w:rsidRDefault="00737B4D" w:rsidP="00134038">
            <w:pPr>
              <w:ind w:left="-57" w:right="-57"/>
              <w:jc w:val="center"/>
              <w:rPr>
                <w:szCs w:val="24"/>
              </w:rPr>
            </w:pPr>
            <w:r w:rsidRPr="00A67DE8">
              <w:rPr>
                <w:color w:val="000000"/>
                <w:szCs w:val="24"/>
              </w:rPr>
              <w:t xml:space="preserve">Административное здание 3 - Владимировская область, </w:t>
            </w:r>
            <w:proofErr w:type="spellStart"/>
            <w:r w:rsidRPr="00A67DE8">
              <w:rPr>
                <w:color w:val="000000"/>
                <w:szCs w:val="24"/>
              </w:rPr>
              <w:t>Гороховецкий</w:t>
            </w:r>
            <w:proofErr w:type="spellEnd"/>
            <w:r w:rsidRPr="00A67DE8">
              <w:rPr>
                <w:color w:val="000000"/>
                <w:szCs w:val="24"/>
              </w:rPr>
              <w:t xml:space="preserve"> район, п. </w:t>
            </w:r>
            <w:proofErr w:type="spellStart"/>
            <w:r w:rsidRPr="00A67DE8">
              <w:rPr>
                <w:color w:val="000000"/>
                <w:szCs w:val="24"/>
              </w:rPr>
              <w:t>Чулково</w:t>
            </w:r>
            <w:proofErr w:type="spellEnd"/>
            <w:r w:rsidRPr="00A67DE8">
              <w:rPr>
                <w:color w:val="000000"/>
                <w:szCs w:val="24"/>
              </w:rPr>
              <w:t>, ул. Парковая, дом 2</w:t>
            </w:r>
          </w:p>
        </w:tc>
        <w:tc>
          <w:tcPr>
            <w:tcW w:w="769" w:type="pct"/>
            <w:vAlign w:val="center"/>
          </w:tcPr>
          <w:p w14:paraId="4E9AECB5" w14:textId="219E33E2" w:rsidR="00737B4D" w:rsidRPr="004925D1" w:rsidRDefault="00737B4D" w:rsidP="00134038">
            <w:pPr>
              <w:ind w:left="-57" w:right="-57"/>
              <w:jc w:val="center"/>
              <w:rPr>
                <w:rFonts w:eastAsia="Times New Roman"/>
                <w:szCs w:val="24"/>
                <w:lang w:eastAsia="ru-RU"/>
              </w:rPr>
            </w:pPr>
            <w:r>
              <w:rPr>
                <w:rFonts w:eastAsia="Times New Roman"/>
                <w:szCs w:val="24"/>
                <w:lang w:eastAsia="ru-RU"/>
              </w:rPr>
              <w:t>0</w:t>
            </w:r>
          </w:p>
        </w:tc>
        <w:tc>
          <w:tcPr>
            <w:tcW w:w="850" w:type="pct"/>
            <w:vAlign w:val="center"/>
          </w:tcPr>
          <w:p w14:paraId="2877ABA1" w14:textId="24AF9D93" w:rsidR="00737B4D" w:rsidRPr="004925D1" w:rsidRDefault="00737B4D" w:rsidP="00134038">
            <w:pPr>
              <w:ind w:left="-57" w:right="-57"/>
              <w:jc w:val="center"/>
              <w:rPr>
                <w:rFonts w:eastAsia="Times New Roman"/>
                <w:szCs w:val="24"/>
                <w:lang w:eastAsia="ru-RU"/>
              </w:rPr>
            </w:pPr>
            <w:r>
              <w:rPr>
                <w:rFonts w:eastAsia="Times New Roman"/>
                <w:szCs w:val="24"/>
                <w:lang w:eastAsia="ru-RU"/>
              </w:rPr>
              <w:t>0</w:t>
            </w:r>
          </w:p>
        </w:tc>
        <w:tc>
          <w:tcPr>
            <w:tcW w:w="878" w:type="pct"/>
            <w:vAlign w:val="center"/>
          </w:tcPr>
          <w:p w14:paraId="12000B18" w14:textId="3918FF0B" w:rsidR="00737B4D" w:rsidRPr="004925D1" w:rsidRDefault="00737B4D" w:rsidP="00134038">
            <w:pPr>
              <w:ind w:left="-57" w:right="-57"/>
              <w:jc w:val="center"/>
              <w:rPr>
                <w:rFonts w:eastAsia="Times New Roman"/>
                <w:szCs w:val="24"/>
                <w:lang w:eastAsia="ru-RU"/>
              </w:rPr>
            </w:pPr>
            <w:r>
              <w:rPr>
                <w:rFonts w:eastAsia="Times New Roman"/>
                <w:szCs w:val="24"/>
                <w:lang w:eastAsia="ru-RU"/>
              </w:rPr>
              <w:t>0</w:t>
            </w:r>
          </w:p>
        </w:tc>
        <w:tc>
          <w:tcPr>
            <w:tcW w:w="839" w:type="pct"/>
            <w:vAlign w:val="center"/>
          </w:tcPr>
          <w:p w14:paraId="26B655C3" w14:textId="21C0B9B2" w:rsidR="00737B4D" w:rsidRPr="004925D1" w:rsidRDefault="00737B4D" w:rsidP="00134038">
            <w:pPr>
              <w:ind w:left="-57" w:right="-57"/>
              <w:jc w:val="center"/>
              <w:rPr>
                <w:rFonts w:eastAsia="Times New Roman"/>
                <w:szCs w:val="24"/>
                <w:lang w:eastAsia="ru-RU"/>
              </w:rPr>
            </w:pPr>
            <w:r>
              <w:rPr>
                <w:rFonts w:eastAsia="Times New Roman"/>
                <w:szCs w:val="24"/>
                <w:lang w:eastAsia="ru-RU"/>
              </w:rPr>
              <w:t>-</w:t>
            </w:r>
          </w:p>
        </w:tc>
      </w:tr>
    </w:tbl>
    <w:p w14:paraId="5444D33B" w14:textId="4F14BC78" w:rsidR="005475C7" w:rsidRDefault="005475C7" w:rsidP="006C39B0">
      <w:pPr>
        <w:spacing w:after="0" w:line="360" w:lineRule="auto"/>
        <w:jc w:val="both"/>
        <w:rPr>
          <w:rFonts w:eastAsia="Times New Roman"/>
          <w:szCs w:val="24"/>
          <w:lang w:eastAsia="ru-RU"/>
        </w:rPr>
        <w:sectPr w:rsidR="005475C7" w:rsidSect="00DA0DBA">
          <w:pgSz w:w="11906" w:h="16838"/>
          <w:pgMar w:top="851" w:right="424" w:bottom="1134" w:left="1418" w:header="709" w:footer="709" w:gutter="0"/>
          <w:cols w:space="708"/>
          <w:docGrid w:linePitch="360"/>
        </w:sectPr>
      </w:pPr>
    </w:p>
    <w:p w14:paraId="6F685739" w14:textId="1A5A95B8" w:rsidR="006C39B0" w:rsidRDefault="006C39B0" w:rsidP="00C15C93">
      <w:pPr>
        <w:spacing w:after="0" w:line="360" w:lineRule="auto"/>
        <w:jc w:val="both"/>
        <w:rPr>
          <w:rFonts w:eastAsia="Times New Roman"/>
          <w:sz w:val="28"/>
          <w:lang w:eastAsia="ru-RU"/>
        </w:rPr>
      </w:pPr>
      <w:r w:rsidRPr="00921FEE">
        <w:rPr>
          <w:rFonts w:eastAsia="Times New Roman"/>
          <w:sz w:val="28"/>
          <w:lang w:eastAsia="ru-RU"/>
        </w:rPr>
        <w:lastRenderedPageBreak/>
        <w:t xml:space="preserve">Таблица </w:t>
      </w:r>
      <w:r w:rsidR="00AD06A4">
        <w:rPr>
          <w:rFonts w:eastAsia="Times New Roman"/>
          <w:sz w:val="28"/>
          <w:lang w:eastAsia="ru-RU"/>
        </w:rPr>
        <w:t>3</w:t>
      </w:r>
      <w:r w:rsidR="00315AAA" w:rsidRPr="00921FEE">
        <w:rPr>
          <w:rFonts w:eastAsia="Times New Roman"/>
          <w:sz w:val="28"/>
          <w:lang w:eastAsia="ru-RU"/>
        </w:rPr>
        <w:t>.</w:t>
      </w:r>
      <w:r w:rsidR="00C15C93" w:rsidRPr="00921FEE">
        <w:rPr>
          <w:rFonts w:eastAsia="Times New Roman"/>
          <w:sz w:val="28"/>
          <w:lang w:eastAsia="ru-RU"/>
        </w:rPr>
        <w:t>1</w:t>
      </w:r>
      <w:r w:rsidR="00134038">
        <w:rPr>
          <w:rFonts w:eastAsia="Times New Roman"/>
          <w:sz w:val="28"/>
          <w:lang w:eastAsia="ru-RU"/>
        </w:rPr>
        <w:t>4</w:t>
      </w:r>
      <w:r w:rsidRPr="00921FEE">
        <w:rPr>
          <w:rFonts w:eastAsia="Times New Roman"/>
          <w:sz w:val="28"/>
          <w:lang w:eastAsia="ru-RU"/>
        </w:rPr>
        <w:t xml:space="preserve"> - </w:t>
      </w:r>
      <w:r w:rsidR="001A2D31" w:rsidRPr="001A2D31">
        <w:rPr>
          <w:rFonts w:eastAsia="Times New Roman"/>
          <w:sz w:val="28"/>
          <w:lang w:eastAsia="ru-RU"/>
        </w:rPr>
        <w:t xml:space="preserve">Данные о фактической оснащенности приборами учета </w:t>
      </w:r>
    </w:p>
    <w:tbl>
      <w:tblPr>
        <w:tblStyle w:val="TableGrid1"/>
        <w:tblW w:w="5000" w:type="pct"/>
        <w:tblInd w:w="0" w:type="dxa"/>
        <w:tblCellMar>
          <w:left w:w="38" w:type="dxa"/>
          <w:right w:w="15" w:type="dxa"/>
        </w:tblCellMar>
        <w:tblLook w:val="04A0" w:firstRow="1" w:lastRow="0" w:firstColumn="1" w:lastColumn="0" w:noHBand="0" w:noVBand="1"/>
      </w:tblPr>
      <w:tblGrid>
        <w:gridCol w:w="528"/>
        <w:gridCol w:w="2032"/>
        <w:gridCol w:w="2504"/>
        <w:gridCol w:w="1599"/>
        <w:gridCol w:w="1507"/>
        <w:gridCol w:w="1543"/>
        <w:gridCol w:w="1584"/>
        <w:gridCol w:w="1412"/>
        <w:gridCol w:w="2124"/>
      </w:tblGrid>
      <w:tr w:rsidR="00C30889" w:rsidRPr="00AD06A4" w14:paraId="5B38DA31" w14:textId="77777777" w:rsidTr="009A42C3">
        <w:trPr>
          <w:trHeight w:val="1481"/>
        </w:trPr>
        <w:tc>
          <w:tcPr>
            <w:tcW w:w="178" w:type="pct"/>
            <w:tcBorders>
              <w:top w:val="single" w:sz="8" w:space="0" w:color="000000"/>
              <w:left w:val="single" w:sz="8" w:space="0" w:color="000000"/>
              <w:bottom w:val="single" w:sz="8" w:space="0" w:color="000000"/>
              <w:right w:val="single" w:sz="8" w:space="0" w:color="000000"/>
            </w:tcBorders>
            <w:vAlign w:val="center"/>
          </w:tcPr>
          <w:p w14:paraId="70654A70" w14:textId="77777777" w:rsidR="00C30889" w:rsidRPr="00AD06A4" w:rsidRDefault="00C30889" w:rsidP="00C30889">
            <w:pPr>
              <w:spacing w:after="62"/>
              <w:ind w:left="101"/>
              <w:rPr>
                <w:szCs w:val="24"/>
              </w:rPr>
            </w:pPr>
            <w:r w:rsidRPr="00AD06A4">
              <w:rPr>
                <w:szCs w:val="24"/>
              </w:rPr>
              <w:t xml:space="preserve">№ </w:t>
            </w:r>
          </w:p>
          <w:p w14:paraId="78E59874" w14:textId="77777777" w:rsidR="00C30889" w:rsidRPr="00AD06A4" w:rsidRDefault="00C30889" w:rsidP="00C30889">
            <w:pPr>
              <w:spacing w:line="276" w:lineRule="auto"/>
              <w:ind w:left="58"/>
              <w:rPr>
                <w:szCs w:val="24"/>
              </w:rPr>
            </w:pPr>
            <w:r w:rsidRPr="00AD06A4">
              <w:rPr>
                <w:szCs w:val="24"/>
              </w:rPr>
              <w:t>п/п</w:t>
            </w:r>
          </w:p>
        </w:tc>
        <w:tc>
          <w:tcPr>
            <w:tcW w:w="685" w:type="pct"/>
            <w:tcBorders>
              <w:top w:val="single" w:sz="8" w:space="0" w:color="000000"/>
              <w:left w:val="single" w:sz="8" w:space="0" w:color="000000"/>
              <w:bottom w:val="single" w:sz="8" w:space="0" w:color="000000"/>
              <w:right w:val="single" w:sz="8" w:space="0" w:color="000000"/>
            </w:tcBorders>
            <w:vAlign w:val="center"/>
          </w:tcPr>
          <w:p w14:paraId="1B169E64" w14:textId="3307E353" w:rsidR="00C30889" w:rsidRPr="00AD06A4" w:rsidRDefault="00C30889" w:rsidP="00C30889">
            <w:pPr>
              <w:spacing w:line="276" w:lineRule="auto"/>
              <w:jc w:val="center"/>
              <w:rPr>
                <w:szCs w:val="24"/>
              </w:rPr>
            </w:pPr>
            <w:r w:rsidRPr="00AD06A4">
              <w:rPr>
                <w:szCs w:val="24"/>
              </w:rPr>
              <w:t>Наименование организаци</w:t>
            </w:r>
            <w:r>
              <w:rPr>
                <w:szCs w:val="24"/>
              </w:rPr>
              <w:t>и</w:t>
            </w:r>
          </w:p>
        </w:tc>
        <w:tc>
          <w:tcPr>
            <w:tcW w:w="844" w:type="pct"/>
            <w:tcBorders>
              <w:top w:val="single" w:sz="8" w:space="0" w:color="000000"/>
              <w:left w:val="single" w:sz="8" w:space="0" w:color="000000"/>
              <w:bottom w:val="single" w:sz="8" w:space="0" w:color="000000"/>
              <w:right w:val="single" w:sz="8" w:space="0" w:color="000000"/>
            </w:tcBorders>
            <w:vAlign w:val="center"/>
          </w:tcPr>
          <w:p w14:paraId="4DC72CBB" w14:textId="77777777" w:rsidR="00C30889" w:rsidRPr="00AD06A4" w:rsidRDefault="00C30889" w:rsidP="00C30889">
            <w:pPr>
              <w:spacing w:line="276" w:lineRule="auto"/>
              <w:ind w:left="16"/>
              <w:jc w:val="center"/>
              <w:rPr>
                <w:szCs w:val="24"/>
              </w:rPr>
            </w:pPr>
            <w:r w:rsidRPr="00AD06A4">
              <w:rPr>
                <w:szCs w:val="24"/>
              </w:rPr>
              <w:t>Наименование энергетического ресурса</w:t>
            </w:r>
          </w:p>
        </w:tc>
        <w:tc>
          <w:tcPr>
            <w:tcW w:w="539" w:type="pct"/>
            <w:tcBorders>
              <w:top w:val="single" w:sz="8" w:space="0" w:color="000000"/>
              <w:left w:val="single" w:sz="8" w:space="0" w:color="000000"/>
              <w:bottom w:val="single" w:sz="8" w:space="0" w:color="000000"/>
              <w:right w:val="single" w:sz="8" w:space="0" w:color="000000"/>
            </w:tcBorders>
            <w:vAlign w:val="center"/>
          </w:tcPr>
          <w:p w14:paraId="134B0F93" w14:textId="173DF403" w:rsidR="00C30889" w:rsidRPr="00A97A8F" w:rsidRDefault="00C30889" w:rsidP="00C30889">
            <w:pPr>
              <w:spacing w:line="276" w:lineRule="auto"/>
              <w:ind w:left="16"/>
              <w:jc w:val="center"/>
              <w:rPr>
                <w:szCs w:val="24"/>
              </w:rPr>
            </w:pPr>
            <w:r w:rsidRPr="00A97A8F">
              <w:rPr>
                <w:szCs w:val="24"/>
              </w:rPr>
              <w:t xml:space="preserve">Количество объектов, </w:t>
            </w:r>
          </w:p>
          <w:p w14:paraId="7D1A5428" w14:textId="41A12F60" w:rsidR="00C30889" w:rsidRPr="00AD06A4" w:rsidRDefault="00C30889" w:rsidP="00C30889">
            <w:pPr>
              <w:spacing w:line="276" w:lineRule="auto"/>
              <w:jc w:val="center"/>
              <w:rPr>
                <w:szCs w:val="24"/>
              </w:rPr>
            </w:pPr>
            <w:r w:rsidRPr="00A97A8F">
              <w:rPr>
                <w:szCs w:val="24"/>
              </w:rPr>
              <w:t>потребляющих ресурс, шт.</w:t>
            </w:r>
          </w:p>
        </w:tc>
        <w:tc>
          <w:tcPr>
            <w:tcW w:w="508" w:type="pct"/>
            <w:tcBorders>
              <w:top w:val="single" w:sz="8" w:space="0" w:color="000000"/>
              <w:left w:val="single" w:sz="8" w:space="0" w:color="000000"/>
              <w:bottom w:val="single" w:sz="8" w:space="0" w:color="000000"/>
              <w:right w:val="single" w:sz="8" w:space="0" w:color="000000"/>
            </w:tcBorders>
          </w:tcPr>
          <w:p w14:paraId="761B76BE" w14:textId="3EC6CCF7" w:rsidR="00C30889" w:rsidRPr="00AD06A4" w:rsidRDefault="00C30889" w:rsidP="00C30889">
            <w:pPr>
              <w:spacing w:after="61" w:line="257" w:lineRule="auto"/>
              <w:jc w:val="center"/>
              <w:rPr>
                <w:szCs w:val="24"/>
              </w:rPr>
            </w:pPr>
            <w:r w:rsidRPr="00A97A8F">
              <w:rPr>
                <w:szCs w:val="24"/>
              </w:rPr>
              <w:t>Количество зданий, подлежащих оснащению приборами учета, шт.</w:t>
            </w:r>
          </w:p>
        </w:tc>
        <w:tc>
          <w:tcPr>
            <w:tcW w:w="520" w:type="pct"/>
            <w:tcBorders>
              <w:top w:val="single" w:sz="8" w:space="0" w:color="000000"/>
              <w:left w:val="single" w:sz="8" w:space="0" w:color="000000"/>
              <w:bottom w:val="single" w:sz="8" w:space="0" w:color="000000"/>
              <w:right w:val="single" w:sz="8" w:space="0" w:color="000000"/>
            </w:tcBorders>
            <w:vAlign w:val="center"/>
          </w:tcPr>
          <w:p w14:paraId="16A74CBD" w14:textId="6BB1EA35" w:rsidR="00C30889" w:rsidRPr="00AD06A4" w:rsidRDefault="00C30889" w:rsidP="00C30889">
            <w:pPr>
              <w:spacing w:after="61" w:line="257" w:lineRule="auto"/>
              <w:jc w:val="center"/>
              <w:rPr>
                <w:szCs w:val="24"/>
              </w:rPr>
            </w:pPr>
            <w:r w:rsidRPr="00A97A8F">
              <w:rPr>
                <w:szCs w:val="24"/>
              </w:rPr>
              <w:t>Количество зданий, оснащенных приборами учета, шт.</w:t>
            </w:r>
          </w:p>
        </w:tc>
        <w:tc>
          <w:tcPr>
            <w:tcW w:w="534" w:type="pct"/>
            <w:tcBorders>
              <w:top w:val="single" w:sz="8" w:space="0" w:color="000000"/>
              <w:left w:val="single" w:sz="8" w:space="0" w:color="000000"/>
              <w:bottom w:val="single" w:sz="8" w:space="0" w:color="000000"/>
              <w:right w:val="single" w:sz="8" w:space="0" w:color="000000"/>
            </w:tcBorders>
            <w:vAlign w:val="center"/>
          </w:tcPr>
          <w:p w14:paraId="2B37AFED" w14:textId="77777777" w:rsidR="00C30889" w:rsidRPr="00AD06A4" w:rsidRDefault="00C30889" w:rsidP="00C30889">
            <w:pPr>
              <w:spacing w:after="19" w:line="257" w:lineRule="auto"/>
              <w:jc w:val="center"/>
              <w:rPr>
                <w:szCs w:val="24"/>
              </w:rPr>
            </w:pPr>
            <w:r w:rsidRPr="00AD06A4">
              <w:rPr>
                <w:szCs w:val="24"/>
              </w:rPr>
              <w:t xml:space="preserve">Процент оснащенности, </w:t>
            </w:r>
          </w:p>
          <w:p w14:paraId="1264D298" w14:textId="77777777" w:rsidR="00C30889" w:rsidRPr="00AD06A4" w:rsidRDefault="00C30889" w:rsidP="00C30889">
            <w:pPr>
              <w:spacing w:line="276" w:lineRule="auto"/>
              <w:jc w:val="center"/>
              <w:rPr>
                <w:szCs w:val="24"/>
              </w:rPr>
            </w:pPr>
            <w:r w:rsidRPr="00AD06A4">
              <w:rPr>
                <w:szCs w:val="24"/>
              </w:rPr>
              <w:t>%</w:t>
            </w:r>
          </w:p>
        </w:tc>
        <w:tc>
          <w:tcPr>
            <w:tcW w:w="476" w:type="pct"/>
            <w:tcBorders>
              <w:top w:val="single" w:sz="8" w:space="0" w:color="000000"/>
              <w:left w:val="single" w:sz="8" w:space="0" w:color="000000"/>
              <w:bottom w:val="single" w:sz="8" w:space="0" w:color="000000"/>
              <w:right w:val="single" w:sz="8" w:space="0" w:color="000000"/>
            </w:tcBorders>
            <w:vAlign w:val="center"/>
          </w:tcPr>
          <w:p w14:paraId="40EFCD3D" w14:textId="77777777" w:rsidR="00C30889" w:rsidRPr="00AD06A4" w:rsidRDefault="00C30889" w:rsidP="00C30889">
            <w:pPr>
              <w:spacing w:line="276" w:lineRule="auto"/>
              <w:jc w:val="center"/>
              <w:rPr>
                <w:szCs w:val="24"/>
              </w:rPr>
            </w:pPr>
            <w:r w:rsidRPr="00AD06A4">
              <w:rPr>
                <w:szCs w:val="24"/>
              </w:rPr>
              <w:t>Количество приборов учета, шт.</w:t>
            </w:r>
          </w:p>
        </w:tc>
        <w:tc>
          <w:tcPr>
            <w:tcW w:w="716" w:type="pct"/>
            <w:tcBorders>
              <w:top w:val="single" w:sz="8" w:space="0" w:color="000000"/>
              <w:left w:val="single" w:sz="8" w:space="0" w:color="000000"/>
              <w:bottom w:val="single" w:sz="8" w:space="0" w:color="000000"/>
              <w:right w:val="single" w:sz="8" w:space="0" w:color="000000"/>
            </w:tcBorders>
            <w:vAlign w:val="center"/>
          </w:tcPr>
          <w:p w14:paraId="4AA16398" w14:textId="77777777" w:rsidR="00C30889" w:rsidRPr="00AD06A4" w:rsidRDefault="00C30889" w:rsidP="00C30889">
            <w:pPr>
              <w:spacing w:after="61" w:line="257" w:lineRule="auto"/>
              <w:ind w:left="22"/>
              <w:jc w:val="center"/>
              <w:rPr>
                <w:szCs w:val="24"/>
              </w:rPr>
            </w:pPr>
            <w:r w:rsidRPr="00AD06A4">
              <w:rPr>
                <w:szCs w:val="24"/>
              </w:rPr>
              <w:t xml:space="preserve">Запланировано к установке на период </w:t>
            </w:r>
          </w:p>
          <w:p w14:paraId="2C768E2B" w14:textId="06C9C542" w:rsidR="00C30889" w:rsidRPr="00AD06A4" w:rsidRDefault="0009319B" w:rsidP="00EB32E6">
            <w:pPr>
              <w:spacing w:line="276" w:lineRule="auto"/>
              <w:ind w:left="16"/>
              <w:jc w:val="center"/>
              <w:rPr>
                <w:szCs w:val="24"/>
              </w:rPr>
            </w:pPr>
            <w:r>
              <w:rPr>
                <w:szCs w:val="24"/>
              </w:rPr>
              <w:t>2024</w:t>
            </w:r>
            <w:r w:rsidR="00C30889" w:rsidRPr="00AD06A4">
              <w:rPr>
                <w:szCs w:val="24"/>
              </w:rPr>
              <w:t>-</w:t>
            </w:r>
            <w:r>
              <w:rPr>
                <w:szCs w:val="24"/>
              </w:rPr>
              <w:t>2026</w:t>
            </w:r>
            <w:r w:rsidR="00C30889" w:rsidRPr="00AD06A4">
              <w:rPr>
                <w:szCs w:val="24"/>
              </w:rPr>
              <w:t xml:space="preserve"> гг., шт.</w:t>
            </w:r>
          </w:p>
        </w:tc>
      </w:tr>
      <w:tr w:rsidR="00AD06A4" w:rsidRPr="00AD06A4" w14:paraId="2936E403" w14:textId="77777777" w:rsidTr="009A42C3">
        <w:trPr>
          <w:trHeight w:val="173"/>
        </w:trPr>
        <w:tc>
          <w:tcPr>
            <w:tcW w:w="178" w:type="pct"/>
            <w:tcBorders>
              <w:top w:val="single" w:sz="8" w:space="0" w:color="000000"/>
              <w:left w:val="single" w:sz="8" w:space="0" w:color="000000"/>
              <w:bottom w:val="single" w:sz="8" w:space="0" w:color="000000"/>
              <w:right w:val="single" w:sz="8" w:space="0" w:color="000000"/>
            </w:tcBorders>
          </w:tcPr>
          <w:p w14:paraId="2F176A16" w14:textId="77777777" w:rsidR="00AD06A4" w:rsidRPr="00AD06A4" w:rsidRDefault="00AD06A4" w:rsidP="00AD06A4">
            <w:pPr>
              <w:spacing w:line="276" w:lineRule="auto"/>
              <w:ind w:left="149"/>
              <w:rPr>
                <w:i/>
                <w:iCs/>
                <w:szCs w:val="24"/>
              </w:rPr>
            </w:pPr>
            <w:r w:rsidRPr="00AD06A4">
              <w:rPr>
                <w:i/>
                <w:iCs/>
                <w:szCs w:val="24"/>
              </w:rPr>
              <w:t>1</w:t>
            </w:r>
          </w:p>
        </w:tc>
        <w:tc>
          <w:tcPr>
            <w:tcW w:w="685" w:type="pct"/>
            <w:tcBorders>
              <w:top w:val="single" w:sz="8" w:space="0" w:color="000000"/>
              <w:left w:val="single" w:sz="8" w:space="0" w:color="000000"/>
              <w:bottom w:val="single" w:sz="8" w:space="0" w:color="000000"/>
              <w:right w:val="single" w:sz="8" w:space="0" w:color="000000"/>
            </w:tcBorders>
          </w:tcPr>
          <w:p w14:paraId="304D9121" w14:textId="77777777" w:rsidR="00AD06A4" w:rsidRPr="00AD06A4" w:rsidRDefault="00AD06A4" w:rsidP="00AD06A4">
            <w:pPr>
              <w:spacing w:line="276" w:lineRule="auto"/>
              <w:jc w:val="center"/>
              <w:rPr>
                <w:i/>
                <w:iCs/>
                <w:szCs w:val="24"/>
              </w:rPr>
            </w:pPr>
            <w:r w:rsidRPr="00AD06A4">
              <w:rPr>
                <w:i/>
                <w:iCs/>
                <w:szCs w:val="24"/>
              </w:rPr>
              <w:t>2</w:t>
            </w:r>
          </w:p>
        </w:tc>
        <w:tc>
          <w:tcPr>
            <w:tcW w:w="844" w:type="pct"/>
            <w:tcBorders>
              <w:top w:val="single" w:sz="8" w:space="0" w:color="000000"/>
              <w:left w:val="single" w:sz="8" w:space="0" w:color="000000"/>
              <w:bottom w:val="single" w:sz="8" w:space="0" w:color="000000"/>
              <w:right w:val="single" w:sz="8" w:space="0" w:color="000000"/>
            </w:tcBorders>
          </w:tcPr>
          <w:p w14:paraId="2AC56F3D" w14:textId="77777777" w:rsidR="00AD06A4" w:rsidRPr="00AD06A4" w:rsidRDefault="00AD06A4" w:rsidP="00AD06A4">
            <w:pPr>
              <w:spacing w:line="276" w:lineRule="auto"/>
              <w:jc w:val="center"/>
              <w:rPr>
                <w:i/>
                <w:iCs/>
                <w:szCs w:val="24"/>
              </w:rPr>
            </w:pPr>
            <w:r w:rsidRPr="00AD06A4">
              <w:rPr>
                <w:i/>
                <w:iCs/>
                <w:szCs w:val="24"/>
              </w:rPr>
              <w:t>3</w:t>
            </w:r>
          </w:p>
        </w:tc>
        <w:tc>
          <w:tcPr>
            <w:tcW w:w="539" w:type="pct"/>
            <w:tcBorders>
              <w:top w:val="single" w:sz="8" w:space="0" w:color="000000"/>
              <w:left w:val="single" w:sz="8" w:space="0" w:color="000000"/>
              <w:bottom w:val="single" w:sz="8" w:space="0" w:color="000000"/>
              <w:right w:val="single" w:sz="8" w:space="0" w:color="000000"/>
            </w:tcBorders>
          </w:tcPr>
          <w:p w14:paraId="73493F3D" w14:textId="77777777" w:rsidR="00AD06A4" w:rsidRPr="00AD06A4" w:rsidRDefault="00AD06A4" w:rsidP="00AD06A4">
            <w:pPr>
              <w:spacing w:line="276" w:lineRule="auto"/>
              <w:jc w:val="center"/>
              <w:rPr>
                <w:i/>
                <w:iCs/>
                <w:szCs w:val="24"/>
              </w:rPr>
            </w:pPr>
            <w:r w:rsidRPr="00AD06A4">
              <w:rPr>
                <w:i/>
                <w:iCs/>
                <w:szCs w:val="24"/>
              </w:rPr>
              <w:t>4</w:t>
            </w:r>
          </w:p>
        </w:tc>
        <w:tc>
          <w:tcPr>
            <w:tcW w:w="508" w:type="pct"/>
            <w:tcBorders>
              <w:top w:val="single" w:sz="8" w:space="0" w:color="000000"/>
              <w:left w:val="single" w:sz="8" w:space="0" w:color="000000"/>
              <w:bottom w:val="single" w:sz="8" w:space="0" w:color="000000"/>
              <w:right w:val="single" w:sz="8" w:space="0" w:color="000000"/>
            </w:tcBorders>
          </w:tcPr>
          <w:p w14:paraId="5C0BFD52" w14:textId="77777777" w:rsidR="00AD06A4" w:rsidRPr="00AD06A4" w:rsidRDefault="00AD06A4" w:rsidP="00AD06A4">
            <w:pPr>
              <w:spacing w:line="276" w:lineRule="auto"/>
              <w:jc w:val="center"/>
              <w:rPr>
                <w:i/>
                <w:iCs/>
                <w:szCs w:val="24"/>
              </w:rPr>
            </w:pPr>
            <w:r w:rsidRPr="00AD06A4">
              <w:rPr>
                <w:i/>
                <w:iCs/>
                <w:szCs w:val="24"/>
              </w:rPr>
              <w:t>5</w:t>
            </w:r>
          </w:p>
        </w:tc>
        <w:tc>
          <w:tcPr>
            <w:tcW w:w="520" w:type="pct"/>
            <w:tcBorders>
              <w:top w:val="single" w:sz="8" w:space="0" w:color="000000"/>
              <w:left w:val="single" w:sz="8" w:space="0" w:color="000000"/>
              <w:bottom w:val="single" w:sz="8" w:space="0" w:color="000000"/>
              <w:right w:val="single" w:sz="8" w:space="0" w:color="000000"/>
            </w:tcBorders>
          </w:tcPr>
          <w:p w14:paraId="53021DDC" w14:textId="77777777" w:rsidR="00AD06A4" w:rsidRPr="00AD06A4" w:rsidRDefault="00AD06A4" w:rsidP="00AD06A4">
            <w:pPr>
              <w:spacing w:line="276" w:lineRule="auto"/>
              <w:jc w:val="center"/>
              <w:rPr>
                <w:i/>
                <w:iCs/>
                <w:szCs w:val="24"/>
              </w:rPr>
            </w:pPr>
            <w:r w:rsidRPr="00AD06A4">
              <w:rPr>
                <w:i/>
                <w:iCs/>
                <w:szCs w:val="24"/>
              </w:rPr>
              <w:t>6</w:t>
            </w:r>
          </w:p>
        </w:tc>
        <w:tc>
          <w:tcPr>
            <w:tcW w:w="534" w:type="pct"/>
            <w:tcBorders>
              <w:top w:val="single" w:sz="8" w:space="0" w:color="000000"/>
              <w:left w:val="single" w:sz="8" w:space="0" w:color="000000"/>
              <w:bottom w:val="single" w:sz="8" w:space="0" w:color="000000"/>
              <w:right w:val="single" w:sz="8" w:space="0" w:color="000000"/>
            </w:tcBorders>
          </w:tcPr>
          <w:p w14:paraId="1340706B" w14:textId="77777777" w:rsidR="00AD06A4" w:rsidRPr="00AD06A4" w:rsidRDefault="00AD06A4" w:rsidP="00AD06A4">
            <w:pPr>
              <w:spacing w:line="276" w:lineRule="auto"/>
              <w:jc w:val="center"/>
              <w:rPr>
                <w:i/>
                <w:iCs/>
                <w:szCs w:val="24"/>
              </w:rPr>
            </w:pPr>
            <w:r w:rsidRPr="00AD06A4">
              <w:rPr>
                <w:i/>
                <w:iCs/>
                <w:szCs w:val="24"/>
              </w:rPr>
              <w:t>7</w:t>
            </w:r>
          </w:p>
        </w:tc>
        <w:tc>
          <w:tcPr>
            <w:tcW w:w="476" w:type="pct"/>
            <w:tcBorders>
              <w:top w:val="single" w:sz="8" w:space="0" w:color="000000"/>
              <w:left w:val="single" w:sz="8" w:space="0" w:color="000000"/>
              <w:bottom w:val="single" w:sz="8" w:space="0" w:color="000000"/>
              <w:right w:val="single" w:sz="8" w:space="0" w:color="000000"/>
            </w:tcBorders>
          </w:tcPr>
          <w:p w14:paraId="2A257723" w14:textId="77777777" w:rsidR="00AD06A4" w:rsidRPr="00AD06A4" w:rsidRDefault="00AD06A4" w:rsidP="00AD06A4">
            <w:pPr>
              <w:spacing w:line="276" w:lineRule="auto"/>
              <w:jc w:val="center"/>
              <w:rPr>
                <w:i/>
                <w:iCs/>
                <w:szCs w:val="24"/>
              </w:rPr>
            </w:pPr>
            <w:r w:rsidRPr="00AD06A4">
              <w:rPr>
                <w:i/>
                <w:iCs/>
                <w:szCs w:val="24"/>
              </w:rPr>
              <w:t>8</w:t>
            </w:r>
          </w:p>
        </w:tc>
        <w:tc>
          <w:tcPr>
            <w:tcW w:w="716" w:type="pct"/>
            <w:tcBorders>
              <w:top w:val="single" w:sz="8" w:space="0" w:color="000000"/>
              <w:left w:val="single" w:sz="8" w:space="0" w:color="000000"/>
              <w:bottom w:val="single" w:sz="8" w:space="0" w:color="000000"/>
              <w:right w:val="single" w:sz="8" w:space="0" w:color="000000"/>
            </w:tcBorders>
          </w:tcPr>
          <w:p w14:paraId="7A585161" w14:textId="77777777" w:rsidR="00AD06A4" w:rsidRPr="00AD06A4" w:rsidRDefault="00AD06A4" w:rsidP="00AD06A4">
            <w:pPr>
              <w:spacing w:line="276" w:lineRule="auto"/>
              <w:jc w:val="center"/>
              <w:rPr>
                <w:i/>
                <w:iCs/>
                <w:szCs w:val="24"/>
              </w:rPr>
            </w:pPr>
            <w:r w:rsidRPr="00AD06A4">
              <w:rPr>
                <w:i/>
                <w:iCs/>
                <w:szCs w:val="24"/>
              </w:rPr>
              <w:t>9</w:t>
            </w:r>
          </w:p>
        </w:tc>
      </w:tr>
      <w:tr w:rsidR="009A42C3" w:rsidRPr="00AD06A4" w14:paraId="70FE5130" w14:textId="77777777" w:rsidTr="009A42C3">
        <w:trPr>
          <w:trHeight w:val="680"/>
        </w:trPr>
        <w:tc>
          <w:tcPr>
            <w:tcW w:w="178" w:type="pct"/>
            <w:vMerge w:val="restart"/>
            <w:tcBorders>
              <w:top w:val="single" w:sz="8" w:space="0" w:color="000000"/>
              <w:left w:val="single" w:sz="8" w:space="0" w:color="000000"/>
              <w:right w:val="single" w:sz="8" w:space="0" w:color="000000"/>
            </w:tcBorders>
            <w:vAlign w:val="center"/>
          </w:tcPr>
          <w:p w14:paraId="39D5FE9D" w14:textId="77777777" w:rsidR="009A42C3" w:rsidRPr="00AD06A4" w:rsidRDefault="009A42C3" w:rsidP="009A42C3">
            <w:pPr>
              <w:spacing w:line="276" w:lineRule="auto"/>
              <w:ind w:left="149"/>
              <w:jc w:val="center"/>
              <w:rPr>
                <w:szCs w:val="24"/>
              </w:rPr>
            </w:pPr>
            <w:r w:rsidRPr="00AD06A4">
              <w:rPr>
                <w:szCs w:val="24"/>
              </w:rPr>
              <w:t>1</w:t>
            </w:r>
          </w:p>
        </w:tc>
        <w:tc>
          <w:tcPr>
            <w:tcW w:w="685" w:type="pct"/>
            <w:vMerge w:val="restart"/>
            <w:tcBorders>
              <w:top w:val="single" w:sz="8" w:space="0" w:color="000000"/>
              <w:left w:val="single" w:sz="8" w:space="0" w:color="000000"/>
              <w:right w:val="single" w:sz="8" w:space="0" w:color="000000"/>
            </w:tcBorders>
            <w:vAlign w:val="center"/>
          </w:tcPr>
          <w:p w14:paraId="6195975D" w14:textId="61303FA4" w:rsidR="009A42C3" w:rsidRPr="00AD06A4" w:rsidRDefault="001573F8" w:rsidP="009A42C3">
            <w:pPr>
              <w:spacing w:line="276" w:lineRule="auto"/>
              <w:jc w:val="center"/>
              <w:rPr>
                <w:szCs w:val="24"/>
              </w:rPr>
            </w:pPr>
            <w:r>
              <w:rPr>
                <w:szCs w:val="24"/>
              </w:rPr>
              <w:t>Администрация муниципального образования Денисовское</w:t>
            </w:r>
            <w:r w:rsidR="00BD033B">
              <w:rPr>
                <w:szCs w:val="24"/>
              </w:rPr>
              <w:t xml:space="preserve"> </w:t>
            </w:r>
          </w:p>
        </w:tc>
        <w:tc>
          <w:tcPr>
            <w:tcW w:w="844" w:type="pct"/>
            <w:tcBorders>
              <w:top w:val="single" w:sz="8" w:space="0" w:color="000000"/>
              <w:left w:val="single" w:sz="8" w:space="0" w:color="000000"/>
              <w:bottom w:val="single" w:sz="8" w:space="0" w:color="000000"/>
              <w:right w:val="single" w:sz="8" w:space="0" w:color="000000"/>
            </w:tcBorders>
            <w:vAlign w:val="center"/>
          </w:tcPr>
          <w:p w14:paraId="42DCABD1" w14:textId="25833C91" w:rsidR="009A42C3" w:rsidRPr="00741A79" w:rsidRDefault="009A42C3" w:rsidP="009A42C3">
            <w:pPr>
              <w:spacing w:line="276" w:lineRule="auto"/>
              <w:jc w:val="center"/>
              <w:rPr>
                <w:szCs w:val="24"/>
              </w:rPr>
            </w:pPr>
            <w:r w:rsidRPr="00741A79">
              <w:rPr>
                <w:spacing w:val="4"/>
                <w:szCs w:val="24"/>
              </w:rPr>
              <w:t>Электрическая энергия</w:t>
            </w:r>
          </w:p>
        </w:tc>
        <w:tc>
          <w:tcPr>
            <w:tcW w:w="539" w:type="pct"/>
            <w:tcBorders>
              <w:top w:val="single" w:sz="8" w:space="0" w:color="000000"/>
              <w:left w:val="single" w:sz="8" w:space="0" w:color="000000"/>
              <w:bottom w:val="single" w:sz="8" w:space="0" w:color="000000"/>
              <w:right w:val="single" w:sz="8" w:space="0" w:color="000000"/>
            </w:tcBorders>
            <w:vAlign w:val="center"/>
          </w:tcPr>
          <w:p w14:paraId="26B85362" w14:textId="330B91A7" w:rsidR="009A42C3" w:rsidRPr="001A2D31" w:rsidRDefault="008A21BF" w:rsidP="009A42C3">
            <w:pPr>
              <w:spacing w:line="276" w:lineRule="auto"/>
              <w:jc w:val="center"/>
              <w:rPr>
                <w:szCs w:val="24"/>
              </w:rPr>
            </w:pPr>
            <w:r>
              <w:rPr>
                <w:szCs w:val="24"/>
              </w:rPr>
              <w:t>3</w:t>
            </w:r>
          </w:p>
        </w:tc>
        <w:tc>
          <w:tcPr>
            <w:tcW w:w="5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63A402" w14:textId="6389AE4E" w:rsidR="009A42C3" w:rsidRPr="001A2D31" w:rsidRDefault="008A21BF" w:rsidP="009A42C3">
            <w:pPr>
              <w:spacing w:line="276" w:lineRule="auto"/>
              <w:jc w:val="center"/>
              <w:rPr>
                <w:szCs w:val="24"/>
              </w:rPr>
            </w:pPr>
            <w:r>
              <w:rPr>
                <w:szCs w:val="24"/>
              </w:rPr>
              <w:t>3</w:t>
            </w:r>
          </w:p>
        </w:tc>
        <w:tc>
          <w:tcPr>
            <w:tcW w:w="52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1978630" w14:textId="35DE31F6" w:rsidR="009A42C3" w:rsidRPr="001A2D31" w:rsidRDefault="008A21BF" w:rsidP="00866EFC">
            <w:pPr>
              <w:spacing w:line="276" w:lineRule="auto"/>
              <w:jc w:val="center"/>
              <w:rPr>
                <w:szCs w:val="24"/>
              </w:rPr>
            </w:pPr>
            <w:r>
              <w:rPr>
                <w:szCs w:val="24"/>
              </w:rPr>
              <w:t>3</w:t>
            </w:r>
          </w:p>
        </w:tc>
        <w:tc>
          <w:tcPr>
            <w:tcW w:w="53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D03D8BF" w14:textId="46867B18" w:rsidR="009A42C3" w:rsidRPr="001A2D31" w:rsidRDefault="009A42C3" w:rsidP="009A42C3">
            <w:pPr>
              <w:spacing w:line="276" w:lineRule="auto"/>
              <w:jc w:val="center"/>
              <w:rPr>
                <w:szCs w:val="24"/>
              </w:rPr>
            </w:pPr>
            <w:r>
              <w:rPr>
                <w:szCs w:val="24"/>
              </w:rPr>
              <w:t>100</w:t>
            </w:r>
          </w:p>
        </w:tc>
        <w:tc>
          <w:tcPr>
            <w:tcW w:w="47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79EF438" w14:textId="3FA27170" w:rsidR="009A42C3" w:rsidRPr="001A2D31" w:rsidRDefault="008A21BF" w:rsidP="009A42C3">
            <w:pPr>
              <w:spacing w:line="276" w:lineRule="auto"/>
              <w:jc w:val="center"/>
              <w:rPr>
                <w:szCs w:val="24"/>
              </w:rPr>
            </w:pPr>
            <w:r>
              <w:rPr>
                <w:szCs w:val="24"/>
              </w:rPr>
              <w:t>3</w:t>
            </w:r>
          </w:p>
        </w:tc>
        <w:tc>
          <w:tcPr>
            <w:tcW w:w="716" w:type="pct"/>
            <w:tcBorders>
              <w:top w:val="single" w:sz="8" w:space="0" w:color="000000"/>
              <w:left w:val="single" w:sz="8" w:space="0" w:color="000000"/>
              <w:bottom w:val="single" w:sz="8" w:space="0" w:color="000000"/>
              <w:right w:val="single" w:sz="8" w:space="0" w:color="000000"/>
            </w:tcBorders>
            <w:vAlign w:val="center"/>
          </w:tcPr>
          <w:p w14:paraId="280C0A92" w14:textId="5C756B39" w:rsidR="009A42C3" w:rsidRPr="00741A79" w:rsidRDefault="009A42C3" w:rsidP="009A42C3">
            <w:pPr>
              <w:spacing w:line="276" w:lineRule="auto"/>
              <w:jc w:val="center"/>
              <w:rPr>
                <w:szCs w:val="24"/>
              </w:rPr>
            </w:pPr>
            <w:r w:rsidRPr="00741A79">
              <w:rPr>
                <w:spacing w:val="4"/>
                <w:szCs w:val="24"/>
              </w:rPr>
              <w:t>-</w:t>
            </w:r>
          </w:p>
        </w:tc>
      </w:tr>
      <w:tr w:rsidR="00866EFC" w:rsidRPr="00AD06A4" w14:paraId="62BB3EDA" w14:textId="77777777" w:rsidTr="009A42C3">
        <w:trPr>
          <w:trHeight w:val="680"/>
        </w:trPr>
        <w:tc>
          <w:tcPr>
            <w:tcW w:w="178" w:type="pct"/>
            <w:vMerge/>
            <w:tcBorders>
              <w:left w:val="single" w:sz="8" w:space="0" w:color="000000"/>
              <w:right w:val="single" w:sz="8" w:space="0" w:color="000000"/>
            </w:tcBorders>
            <w:vAlign w:val="center"/>
          </w:tcPr>
          <w:p w14:paraId="677D8995" w14:textId="77777777" w:rsidR="00866EFC" w:rsidRPr="00AD06A4" w:rsidRDefault="00866EFC" w:rsidP="00866EFC">
            <w:pPr>
              <w:spacing w:line="276" w:lineRule="auto"/>
              <w:ind w:left="149"/>
              <w:jc w:val="center"/>
              <w:rPr>
                <w:szCs w:val="24"/>
              </w:rPr>
            </w:pPr>
          </w:p>
        </w:tc>
        <w:tc>
          <w:tcPr>
            <w:tcW w:w="685" w:type="pct"/>
            <w:vMerge/>
            <w:tcBorders>
              <w:left w:val="single" w:sz="8" w:space="0" w:color="000000"/>
              <w:right w:val="single" w:sz="8" w:space="0" w:color="000000"/>
            </w:tcBorders>
            <w:vAlign w:val="center"/>
          </w:tcPr>
          <w:p w14:paraId="56140FBD" w14:textId="77777777" w:rsidR="00866EFC" w:rsidRPr="00AD06A4" w:rsidRDefault="00866EFC" w:rsidP="00866EFC">
            <w:pPr>
              <w:spacing w:line="276" w:lineRule="auto"/>
              <w:jc w:val="center"/>
              <w:rPr>
                <w:szCs w:val="24"/>
              </w:rPr>
            </w:pPr>
          </w:p>
        </w:tc>
        <w:tc>
          <w:tcPr>
            <w:tcW w:w="844" w:type="pct"/>
            <w:tcBorders>
              <w:top w:val="single" w:sz="8" w:space="0" w:color="000000"/>
              <w:left w:val="single" w:sz="8" w:space="0" w:color="000000"/>
              <w:bottom w:val="single" w:sz="8" w:space="0" w:color="000000"/>
              <w:right w:val="single" w:sz="8" w:space="0" w:color="000000"/>
            </w:tcBorders>
            <w:vAlign w:val="center"/>
          </w:tcPr>
          <w:p w14:paraId="5AACB41A" w14:textId="3DF48C41" w:rsidR="00866EFC" w:rsidRPr="00741A79" w:rsidRDefault="00866EFC" w:rsidP="00866EFC">
            <w:pPr>
              <w:spacing w:line="276" w:lineRule="auto"/>
              <w:jc w:val="center"/>
              <w:rPr>
                <w:szCs w:val="24"/>
              </w:rPr>
            </w:pPr>
            <w:r w:rsidRPr="00741A79">
              <w:rPr>
                <w:spacing w:val="4"/>
                <w:szCs w:val="24"/>
              </w:rPr>
              <w:t>Тепловая энергия</w:t>
            </w:r>
          </w:p>
        </w:tc>
        <w:tc>
          <w:tcPr>
            <w:tcW w:w="539" w:type="pct"/>
            <w:tcBorders>
              <w:top w:val="single" w:sz="8" w:space="0" w:color="000000"/>
              <w:left w:val="single" w:sz="8" w:space="0" w:color="000000"/>
              <w:bottom w:val="single" w:sz="8" w:space="0" w:color="000000"/>
              <w:right w:val="single" w:sz="8" w:space="0" w:color="000000"/>
            </w:tcBorders>
            <w:vAlign w:val="center"/>
          </w:tcPr>
          <w:p w14:paraId="2E863F9C" w14:textId="10E13A43" w:rsidR="00866EFC" w:rsidRPr="001A2D31" w:rsidRDefault="008A21BF" w:rsidP="00866EFC">
            <w:pPr>
              <w:spacing w:line="276" w:lineRule="auto"/>
              <w:jc w:val="center"/>
              <w:rPr>
                <w:szCs w:val="24"/>
              </w:rPr>
            </w:pPr>
            <w:r>
              <w:rPr>
                <w:szCs w:val="24"/>
              </w:rPr>
              <w:t>3</w:t>
            </w:r>
          </w:p>
        </w:tc>
        <w:tc>
          <w:tcPr>
            <w:tcW w:w="508" w:type="pct"/>
            <w:tcBorders>
              <w:top w:val="single" w:sz="8" w:space="0" w:color="000000"/>
              <w:left w:val="single" w:sz="8" w:space="0" w:color="000000"/>
              <w:bottom w:val="single" w:sz="8" w:space="0" w:color="000000"/>
              <w:right w:val="single" w:sz="8" w:space="0" w:color="000000"/>
            </w:tcBorders>
            <w:vAlign w:val="center"/>
          </w:tcPr>
          <w:p w14:paraId="6F43084E" w14:textId="635C5540" w:rsidR="00866EFC" w:rsidRPr="001A2D31" w:rsidRDefault="003E5C27" w:rsidP="00866EFC">
            <w:pPr>
              <w:spacing w:line="276" w:lineRule="auto"/>
              <w:jc w:val="center"/>
              <w:rPr>
                <w:szCs w:val="24"/>
              </w:rPr>
            </w:pPr>
            <w:r>
              <w:rPr>
                <w:szCs w:val="24"/>
              </w:rPr>
              <w:t>0*</w:t>
            </w:r>
          </w:p>
        </w:tc>
        <w:tc>
          <w:tcPr>
            <w:tcW w:w="520" w:type="pct"/>
            <w:tcBorders>
              <w:top w:val="single" w:sz="8" w:space="0" w:color="000000"/>
              <w:left w:val="single" w:sz="8" w:space="0" w:color="000000"/>
              <w:bottom w:val="single" w:sz="8" w:space="0" w:color="000000"/>
              <w:right w:val="single" w:sz="8" w:space="0" w:color="000000"/>
            </w:tcBorders>
            <w:vAlign w:val="center"/>
          </w:tcPr>
          <w:p w14:paraId="79A280DC" w14:textId="4A2F8503" w:rsidR="00866EFC" w:rsidRPr="001A2D31" w:rsidRDefault="003E5C27" w:rsidP="00866EFC">
            <w:pPr>
              <w:spacing w:line="276" w:lineRule="auto"/>
              <w:jc w:val="center"/>
              <w:rPr>
                <w:szCs w:val="24"/>
              </w:rPr>
            </w:pPr>
            <w:r>
              <w:rPr>
                <w:szCs w:val="24"/>
              </w:rPr>
              <w:t>0</w:t>
            </w:r>
          </w:p>
        </w:tc>
        <w:tc>
          <w:tcPr>
            <w:tcW w:w="534" w:type="pct"/>
            <w:tcBorders>
              <w:top w:val="single" w:sz="8" w:space="0" w:color="000000"/>
              <w:left w:val="single" w:sz="8" w:space="0" w:color="000000"/>
              <w:bottom w:val="single" w:sz="8" w:space="0" w:color="000000"/>
              <w:right w:val="single" w:sz="8" w:space="0" w:color="000000"/>
            </w:tcBorders>
            <w:vAlign w:val="center"/>
          </w:tcPr>
          <w:p w14:paraId="6A3660BF" w14:textId="779127D8" w:rsidR="00866EFC" w:rsidRPr="001A2D31" w:rsidRDefault="003E5C27" w:rsidP="00866EFC">
            <w:pPr>
              <w:spacing w:line="276" w:lineRule="auto"/>
              <w:jc w:val="center"/>
              <w:rPr>
                <w:szCs w:val="24"/>
              </w:rPr>
            </w:pPr>
            <w:r>
              <w:rPr>
                <w:szCs w:val="24"/>
              </w:rPr>
              <w:t>0</w:t>
            </w:r>
          </w:p>
        </w:tc>
        <w:tc>
          <w:tcPr>
            <w:tcW w:w="476" w:type="pct"/>
            <w:tcBorders>
              <w:top w:val="single" w:sz="8" w:space="0" w:color="000000"/>
              <w:left w:val="single" w:sz="8" w:space="0" w:color="000000"/>
              <w:bottom w:val="single" w:sz="8" w:space="0" w:color="000000"/>
              <w:right w:val="single" w:sz="8" w:space="0" w:color="000000"/>
            </w:tcBorders>
            <w:vAlign w:val="center"/>
          </w:tcPr>
          <w:p w14:paraId="432A5DB9" w14:textId="5BBFACFD" w:rsidR="00866EFC" w:rsidRPr="001A2D31" w:rsidRDefault="003E5C27" w:rsidP="00866EFC">
            <w:pPr>
              <w:spacing w:line="276" w:lineRule="auto"/>
              <w:jc w:val="center"/>
              <w:rPr>
                <w:szCs w:val="24"/>
              </w:rPr>
            </w:pPr>
            <w:r>
              <w:rPr>
                <w:szCs w:val="24"/>
              </w:rPr>
              <w:t>0</w:t>
            </w:r>
          </w:p>
        </w:tc>
        <w:tc>
          <w:tcPr>
            <w:tcW w:w="716" w:type="pct"/>
            <w:tcBorders>
              <w:top w:val="single" w:sz="8" w:space="0" w:color="000000"/>
              <w:left w:val="single" w:sz="8" w:space="0" w:color="000000"/>
              <w:bottom w:val="single" w:sz="8" w:space="0" w:color="000000"/>
              <w:right w:val="single" w:sz="8" w:space="0" w:color="000000"/>
            </w:tcBorders>
            <w:vAlign w:val="center"/>
          </w:tcPr>
          <w:p w14:paraId="4B5A4FFB" w14:textId="6F6FE97C" w:rsidR="00866EFC" w:rsidRPr="00741A79" w:rsidRDefault="00866EFC" w:rsidP="00866EFC">
            <w:pPr>
              <w:spacing w:line="276" w:lineRule="auto"/>
              <w:jc w:val="center"/>
              <w:rPr>
                <w:szCs w:val="24"/>
              </w:rPr>
            </w:pPr>
            <w:r w:rsidRPr="00741A79">
              <w:rPr>
                <w:spacing w:val="4"/>
                <w:szCs w:val="24"/>
              </w:rPr>
              <w:t>-</w:t>
            </w:r>
          </w:p>
        </w:tc>
      </w:tr>
      <w:tr w:rsidR="004925D1" w:rsidRPr="00AD06A4" w14:paraId="1C0423EA" w14:textId="77777777" w:rsidTr="009A42C3">
        <w:trPr>
          <w:trHeight w:val="680"/>
        </w:trPr>
        <w:tc>
          <w:tcPr>
            <w:tcW w:w="178" w:type="pct"/>
            <w:vMerge/>
            <w:tcBorders>
              <w:left w:val="single" w:sz="8" w:space="0" w:color="000000"/>
              <w:right w:val="single" w:sz="8" w:space="0" w:color="000000"/>
            </w:tcBorders>
            <w:vAlign w:val="center"/>
          </w:tcPr>
          <w:p w14:paraId="446715E6" w14:textId="77777777" w:rsidR="004925D1" w:rsidRPr="00AD06A4" w:rsidRDefault="004925D1" w:rsidP="004925D1">
            <w:pPr>
              <w:spacing w:line="276" w:lineRule="auto"/>
              <w:jc w:val="center"/>
              <w:rPr>
                <w:szCs w:val="24"/>
              </w:rPr>
            </w:pPr>
          </w:p>
        </w:tc>
        <w:tc>
          <w:tcPr>
            <w:tcW w:w="685" w:type="pct"/>
            <w:vMerge/>
            <w:tcBorders>
              <w:left w:val="single" w:sz="8" w:space="0" w:color="000000"/>
              <w:right w:val="single" w:sz="8" w:space="0" w:color="000000"/>
            </w:tcBorders>
            <w:vAlign w:val="center"/>
          </w:tcPr>
          <w:p w14:paraId="41BFF730" w14:textId="77777777" w:rsidR="004925D1" w:rsidRPr="00AD06A4" w:rsidRDefault="004925D1" w:rsidP="004925D1">
            <w:pPr>
              <w:spacing w:line="276" w:lineRule="auto"/>
              <w:jc w:val="center"/>
              <w:rPr>
                <w:szCs w:val="24"/>
              </w:rPr>
            </w:pPr>
          </w:p>
        </w:tc>
        <w:tc>
          <w:tcPr>
            <w:tcW w:w="844" w:type="pct"/>
            <w:tcBorders>
              <w:top w:val="single" w:sz="8" w:space="0" w:color="000000"/>
              <w:left w:val="single" w:sz="8" w:space="0" w:color="000000"/>
              <w:bottom w:val="single" w:sz="8" w:space="0" w:color="000000"/>
              <w:right w:val="single" w:sz="8" w:space="0" w:color="000000"/>
            </w:tcBorders>
            <w:vAlign w:val="center"/>
          </w:tcPr>
          <w:p w14:paraId="7C7AD615" w14:textId="19122C46" w:rsidR="004925D1" w:rsidRPr="00741A79" w:rsidRDefault="004925D1" w:rsidP="004925D1">
            <w:pPr>
              <w:spacing w:line="276" w:lineRule="auto"/>
              <w:jc w:val="center"/>
              <w:rPr>
                <w:szCs w:val="24"/>
              </w:rPr>
            </w:pPr>
            <w:r w:rsidRPr="00741A79">
              <w:rPr>
                <w:spacing w:val="4"/>
                <w:szCs w:val="24"/>
              </w:rPr>
              <w:t>Холодная вода</w:t>
            </w:r>
          </w:p>
        </w:tc>
        <w:tc>
          <w:tcPr>
            <w:tcW w:w="539" w:type="pct"/>
            <w:tcBorders>
              <w:top w:val="single" w:sz="8" w:space="0" w:color="000000"/>
              <w:left w:val="single" w:sz="8" w:space="0" w:color="000000"/>
              <w:bottom w:val="single" w:sz="8" w:space="0" w:color="000000"/>
              <w:right w:val="single" w:sz="8" w:space="0" w:color="000000"/>
            </w:tcBorders>
            <w:vAlign w:val="center"/>
          </w:tcPr>
          <w:p w14:paraId="0F73E82E" w14:textId="21141760" w:rsidR="004925D1" w:rsidRPr="001A2D31" w:rsidRDefault="008A21BF" w:rsidP="004925D1">
            <w:pPr>
              <w:spacing w:line="276" w:lineRule="auto"/>
              <w:jc w:val="center"/>
              <w:rPr>
                <w:szCs w:val="24"/>
              </w:rPr>
            </w:pPr>
            <w:r>
              <w:rPr>
                <w:szCs w:val="24"/>
              </w:rPr>
              <w:t>3</w:t>
            </w:r>
          </w:p>
        </w:tc>
        <w:tc>
          <w:tcPr>
            <w:tcW w:w="508" w:type="pct"/>
            <w:tcBorders>
              <w:top w:val="single" w:sz="8" w:space="0" w:color="000000"/>
              <w:left w:val="single" w:sz="8" w:space="0" w:color="000000"/>
              <w:bottom w:val="single" w:sz="8" w:space="0" w:color="000000"/>
              <w:right w:val="single" w:sz="8" w:space="0" w:color="000000"/>
            </w:tcBorders>
            <w:vAlign w:val="center"/>
          </w:tcPr>
          <w:p w14:paraId="6C9EEC9F" w14:textId="73E98A0E" w:rsidR="004925D1" w:rsidRPr="001A2D31" w:rsidRDefault="00373EED" w:rsidP="004925D1">
            <w:pPr>
              <w:spacing w:line="276" w:lineRule="auto"/>
              <w:jc w:val="center"/>
              <w:rPr>
                <w:szCs w:val="24"/>
              </w:rPr>
            </w:pPr>
            <w:r>
              <w:rPr>
                <w:szCs w:val="24"/>
              </w:rPr>
              <w:t>2</w:t>
            </w:r>
          </w:p>
        </w:tc>
        <w:tc>
          <w:tcPr>
            <w:tcW w:w="520" w:type="pct"/>
            <w:tcBorders>
              <w:top w:val="single" w:sz="8" w:space="0" w:color="000000"/>
              <w:left w:val="single" w:sz="8" w:space="0" w:color="000000"/>
              <w:bottom w:val="single" w:sz="8" w:space="0" w:color="000000"/>
              <w:right w:val="single" w:sz="8" w:space="0" w:color="000000"/>
            </w:tcBorders>
            <w:vAlign w:val="center"/>
          </w:tcPr>
          <w:p w14:paraId="27E88DA5" w14:textId="48DB22D4" w:rsidR="004925D1" w:rsidRPr="001A2D31" w:rsidRDefault="00762959" w:rsidP="004925D1">
            <w:pPr>
              <w:spacing w:line="276" w:lineRule="auto"/>
              <w:jc w:val="center"/>
              <w:rPr>
                <w:szCs w:val="24"/>
              </w:rPr>
            </w:pPr>
            <w:r>
              <w:rPr>
                <w:szCs w:val="24"/>
              </w:rPr>
              <w:t>2</w:t>
            </w:r>
          </w:p>
        </w:tc>
        <w:tc>
          <w:tcPr>
            <w:tcW w:w="534" w:type="pct"/>
            <w:tcBorders>
              <w:top w:val="single" w:sz="8" w:space="0" w:color="000000"/>
              <w:left w:val="single" w:sz="8" w:space="0" w:color="000000"/>
              <w:bottom w:val="single" w:sz="8" w:space="0" w:color="000000"/>
              <w:right w:val="single" w:sz="8" w:space="0" w:color="000000"/>
            </w:tcBorders>
            <w:vAlign w:val="center"/>
          </w:tcPr>
          <w:p w14:paraId="1F8EAC6A" w14:textId="2E6ABCF8" w:rsidR="004925D1" w:rsidRPr="001A2D31" w:rsidRDefault="00762959" w:rsidP="004925D1">
            <w:pPr>
              <w:spacing w:line="276" w:lineRule="auto"/>
              <w:jc w:val="center"/>
              <w:rPr>
                <w:szCs w:val="24"/>
              </w:rPr>
            </w:pPr>
            <w:r>
              <w:rPr>
                <w:szCs w:val="24"/>
              </w:rPr>
              <w:t>100</w:t>
            </w:r>
          </w:p>
        </w:tc>
        <w:tc>
          <w:tcPr>
            <w:tcW w:w="476" w:type="pct"/>
            <w:tcBorders>
              <w:top w:val="single" w:sz="8" w:space="0" w:color="000000"/>
              <w:left w:val="single" w:sz="8" w:space="0" w:color="000000"/>
              <w:bottom w:val="single" w:sz="8" w:space="0" w:color="000000"/>
              <w:right w:val="single" w:sz="8" w:space="0" w:color="000000"/>
            </w:tcBorders>
            <w:vAlign w:val="center"/>
          </w:tcPr>
          <w:p w14:paraId="3F791E32" w14:textId="767CDE84" w:rsidR="004925D1" w:rsidRPr="001A2D31" w:rsidRDefault="00762959" w:rsidP="004925D1">
            <w:pPr>
              <w:spacing w:line="276" w:lineRule="auto"/>
              <w:jc w:val="center"/>
              <w:rPr>
                <w:szCs w:val="24"/>
              </w:rPr>
            </w:pPr>
            <w:r>
              <w:rPr>
                <w:szCs w:val="24"/>
              </w:rPr>
              <w:t>2</w:t>
            </w:r>
          </w:p>
        </w:tc>
        <w:tc>
          <w:tcPr>
            <w:tcW w:w="716" w:type="pct"/>
            <w:tcBorders>
              <w:top w:val="single" w:sz="8" w:space="0" w:color="000000"/>
              <w:left w:val="single" w:sz="8" w:space="0" w:color="000000"/>
              <w:bottom w:val="single" w:sz="8" w:space="0" w:color="000000"/>
              <w:right w:val="single" w:sz="8" w:space="0" w:color="000000"/>
            </w:tcBorders>
            <w:vAlign w:val="center"/>
          </w:tcPr>
          <w:p w14:paraId="24884D24" w14:textId="2899A7A1" w:rsidR="004925D1" w:rsidRPr="00741A79" w:rsidRDefault="004925D1" w:rsidP="004925D1">
            <w:pPr>
              <w:spacing w:line="276" w:lineRule="auto"/>
              <w:jc w:val="center"/>
              <w:rPr>
                <w:szCs w:val="24"/>
              </w:rPr>
            </w:pPr>
            <w:r w:rsidRPr="00741A79">
              <w:rPr>
                <w:spacing w:val="4"/>
                <w:szCs w:val="24"/>
              </w:rPr>
              <w:t>-</w:t>
            </w:r>
          </w:p>
        </w:tc>
      </w:tr>
      <w:tr w:rsidR="00134038" w:rsidRPr="00AD06A4" w14:paraId="296C7696" w14:textId="77777777" w:rsidTr="009A42C3">
        <w:trPr>
          <w:trHeight w:val="680"/>
        </w:trPr>
        <w:tc>
          <w:tcPr>
            <w:tcW w:w="178" w:type="pct"/>
            <w:vMerge/>
            <w:tcBorders>
              <w:left w:val="single" w:sz="8" w:space="0" w:color="000000"/>
              <w:right w:val="single" w:sz="8" w:space="0" w:color="000000"/>
            </w:tcBorders>
            <w:vAlign w:val="center"/>
          </w:tcPr>
          <w:p w14:paraId="65E28692" w14:textId="77777777" w:rsidR="00134038" w:rsidRPr="00AD06A4" w:rsidRDefault="00134038" w:rsidP="00134038">
            <w:pPr>
              <w:spacing w:line="276" w:lineRule="auto"/>
              <w:jc w:val="center"/>
              <w:rPr>
                <w:szCs w:val="24"/>
              </w:rPr>
            </w:pPr>
          </w:p>
        </w:tc>
        <w:tc>
          <w:tcPr>
            <w:tcW w:w="685" w:type="pct"/>
            <w:vMerge/>
            <w:tcBorders>
              <w:left w:val="single" w:sz="8" w:space="0" w:color="000000"/>
              <w:right w:val="single" w:sz="8" w:space="0" w:color="000000"/>
            </w:tcBorders>
            <w:vAlign w:val="center"/>
          </w:tcPr>
          <w:p w14:paraId="3E518294" w14:textId="77777777" w:rsidR="00134038" w:rsidRPr="00AD06A4" w:rsidRDefault="00134038" w:rsidP="00134038">
            <w:pPr>
              <w:spacing w:line="276" w:lineRule="auto"/>
              <w:jc w:val="center"/>
              <w:rPr>
                <w:szCs w:val="24"/>
              </w:rPr>
            </w:pPr>
          </w:p>
        </w:tc>
        <w:tc>
          <w:tcPr>
            <w:tcW w:w="844" w:type="pct"/>
            <w:tcBorders>
              <w:top w:val="single" w:sz="8" w:space="0" w:color="000000"/>
              <w:left w:val="single" w:sz="8" w:space="0" w:color="000000"/>
              <w:bottom w:val="single" w:sz="8" w:space="0" w:color="000000"/>
              <w:right w:val="single" w:sz="8" w:space="0" w:color="000000"/>
            </w:tcBorders>
            <w:vAlign w:val="center"/>
          </w:tcPr>
          <w:p w14:paraId="580B450D" w14:textId="5E3FFCF0" w:rsidR="00134038" w:rsidRPr="00741A79" w:rsidRDefault="00134038" w:rsidP="00134038">
            <w:pPr>
              <w:spacing w:line="276" w:lineRule="auto"/>
              <w:jc w:val="center"/>
              <w:rPr>
                <w:szCs w:val="24"/>
              </w:rPr>
            </w:pPr>
            <w:r w:rsidRPr="00741A79">
              <w:rPr>
                <w:spacing w:val="4"/>
                <w:szCs w:val="24"/>
              </w:rPr>
              <w:t>Горячая вода</w:t>
            </w:r>
          </w:p>
        </w:tc>
        <w:tc>
          <w:tcPr>
            <w:tcW w:w="539" w:type="pct"/>
            <w:tcBorders>
              <w:top w:val="single" w:sz="8" w:space="0" w:color="000000"/>
              <w:left w:val="single" w:sz="8" w:space="0" w:color="000000"/>
              <w:bottom w:val="single" w:sz="8" w:space="0" w:color="000000"/>
              <w:right w:val="single" w:sz="8" w:space="0" w:color="000000"/>
            </w:tcBorders>
            <w:vAlign w:val="center"/>
          </w:tcPr>
          <w:p w14:paraId="4364E308" w14:textId="3544DC64" w:rsidR="00134038" w:rsidRPr="001A2D31" w:rsidRDefault="00134038" w:rsidP="00134038">
            <w:pPr>
              <w:spacing w:line="276" w:lineRule="auto"/>
              <w:jc w:val="center"/>
              <w:rPr>
                <w:szCs w:val="24"/>
              </w:rPr>
            </w:pPr>
            <w:r w:rsidRPr="001A2D31">
              <w:rPr>
                <w:spacing w:val="4"/>
                <w:szCs w:val="24"/>
              </w:rPr>
              <w:t>-</w:t>
            </w:r>
          </w:p>
        </w:tc>
        <w:tc>
          <w:tcPr>
            <w:tcW w:w="508" w:type="pct"/>
            <w:tcBorders>
              <w:top w:val="single" w:sz="8" w:space="0" w:color="000000"/>
              <w:left w:val="single" w:sz="8" w:space="0" w:color="000000"/>
              <w:bottom w:val="single" w:sz="8" w:space="0" w:color="000000"/>
              <w:right w:val="single" w:sz="8" w:space="0" w:color="000000"/>
            </w:tcBorders>
            <w:vAlign w:val="center"/>
          </w:tcPr>
          <w:p w14:paraId="1066858C" w14:textId="61C190B1" w:rsidR="00134038" w:rsidRPr="001A2D31" w:rsidRDefault="00134038" w:rsidP="00134038">
            <w:pPr>
              <w:spacing w:line="276" w:lineRule="auto"/>
              <w:jc w:val="center"/>
              <w:rPr>
                <w:szCs w:val="24"/>
              </w:rPr>
            </w:pPr>
            <w:r w:rsidRPr="001A2D31">
              <w:rPr>
                <w:spacing w:val="4"/>
                <w:szCs w:val="24"/>
              </w:rPr>
              <w:t>-</w:t>
            </w:r>
          </w:p>
        </w:tc>
        <w:tc>
          <w:tcPr>
            <w:tcW w:w="520" w:type="pct"/>
            <w:tcBorders>
              <w:top w:val="single" w:sz="8" w:space="0" w:color="000000"/>
              <w:left w:val="single" w:sz="8" w:space="0" w:color="000000"/>
              <w:bottom w:val="single" w:sz="8" w:space="0" w:color="000000"/>
              <w:right w:val="single" w:sz="8" w:space="0" w:color="000000"/>
            </w:tcBorders>
            <w:vAlign w:val="center"/>
          </w:tcPr>
          <w:p w14:paraId="481E04F4" w14:textId="697FA006" w:rsidR="00134038" w:rsidRPr="001A2D31" w:rsidRDefault="00134038" w:rsidP="00134038">
            <w:pPr>
              <w:spacing w:line="276" w:lineRule="auto"/>
              <w:jc w:val="center"/>
              <w:rPr>
                <w:szCs w:val="24"/>
              </w:rPr>
            </w:pPr>
            <w:r w:rsidRPr="001A2D31">
              <w:rPr>
                <w:spacing w:val="4"/>
                <w:szCs w:val="24"/>
              </w:rPr>
              <w:t>-</w:t>
            </w:r>
          </w:p>
        </w:tc>
        <w:tc>
          <w:tcPr>
            <w:tcW w:w="534" w:type="pct"/>
            <w:tcBorders>
              <w:top w:val="single" w:sz="8" w:space="0" w:color="000000"/>
              <w:left w:val="single" w:sz="8" w:space="0" w:color="000000"/>
              <w:bottom w:val="single" w:sz="8" w:space="0" w:color="000000"/>
              <w:right w:val="single" w:sz="8" w:space="0" w:color="000000"/>
            </w:tcBorders>
            <w:vAlign w:val="center"/>
          </w:tcPr>
          <w:p w14:paraId="42B0EE37" w14:textId="6A3116D8" w:rsidR="00134038" w:rsidRPr="001A2D31" w:rsidRDefault="00134038" w:rsidP="00134038">
            <w:pPr>
              <w:spacing w:line="276" w:lineRule="auto"/>
              <w:jc w:val="center"/>
              <w:rPr>
                <w:szCs w:val="24"/>
              </w:rPr>
            </w:pPr>
            <w:r w:rsidRPr="001A2D31">
              <w:rPr>
                <w:spacing w:val="4"/>
                <w:szCs w:val="24"/>
              </w:rPr>
              <w:t>-</w:t>
            </w:r>
          </w:p>
        </w:tc>
        <w:tc>
          <w:tcPr>
            <w:tcW w:w="476" w:type="pct"/>
            <w:tcBorders>
              <w:top w:val="single" w:sz="8" w:space="0" w:color="000000"/>
              <w:left w:val="single" w:sz="8" w:space="0" w:color="000000"/>
              <w:bottom w:val="single" w:sz="8" w:space="0" w:color="000000"/>
              <w:right w:val="single" w:sz="8" w:space="0" w:color="000000"/>
            </w:tcBorders>
            <w:vAlign w:val="center"/>
          </w:tcPr>
          <w:p w14:paraId="18AF8B33" w14:textId="3D8F0D78" w:rsidR="00134038" w:rsidRPr="001A2D31" w:rsidRDefault="00134038" w:rsidP="00134038">
            <w:pPr>
              <w:spacing w:line="276" w:lineRule="auto"/>
              <w:jc w:val="center"/>
              <w:rPr>
                <w:szCs w:val="24"/>
              </w:rPr>
            </w:pPr>
            <w:r w:rsidRPr="001A2D31">
              <w:rPr>
                <w:spacing w:val="4"/>
                <w:szCs w:val="24"/>
              </w:rPr>
              <w:t>-</w:t>
            </w:r>
          </w:p>
        </w:tc>
        <w:tc>
          <w:tcPr>
            <w:tcW w:w="716" w:type="pct"/>
            <w:tcBorders>
              <w:top w:val="single" w:sz="8" w:space="0" w:color="000000"/>
              <w:left w:val="single" w:sz="8" w:space="0" w:color="000000"/>
              <w:bottom w:val="single" w:sz="8" w:space="0" w:color="000000"/>
              <w:right w:val="single" w:sz="8" w:space="0" w:color="000000"/>
            </w:tcBorders>
            <w:vAlign w:val="center"/>
          </w:tcPr>
          <w:p w14:paraId="217BE77D" w14:textId="2C469C1A" w:rsidR="00134038" w:rsidRPr="00741A79" w:rsidRDefault="00134038" w:rsidP="00134038">
            <w:pPr>
              <w:spacing w:line="276" w:lineRule="auto"/>
              <w:jc w:val="center"/>
              <w:rPr>
                <w:szCs w:val="24"/>
              </w:rPr>
            </w:pPr>
            <w:r w:rsidRPr="00741A79">
              <w:rPr>
                <w:spacing w:val="4"/>
                <w:szCs w:val="24"/>
              </w:rPr>
              <w:t>-</w:t>
            </w:r>
          </w:p>
        </w:tc>
      </w:tr>
      <w:tr w:rsidR="001A2D31" w:rsidRPr="00AD06A4" w14:paraId="7C13BAFF" w14:textId="77777777" w:rsidTr="009A42C3">
        <w:trPr>
          <w:trHeight w:val="680"/>
        </w:trPr>
        <w:tc>
          <w:tcPr>
            <w:tcW w:w="178" w:type="pct"/>
            <w:vMerge/>
            <w:tcBorders>
              <w:left w:val="single" w:sz="8" w:space="0" w:color="000000"/>
              <w:bottom w:val="single" w:sz="8" w:space="0" w:color="000000"/>
              <w:right w:val="single" w:sz="8" w:space="0" w:color="000000"/>
            </w:tcBorders>
            <w:vAlign w:val="center"/>
          </w:tcPr>
          <w:p w14:paraId="410E199B" w14:textId="77777777" w:rsidR="001A2D31" w:rsidRPr="00AD06A4" w:rsidRDefault="001A2D31" w:rsidP="001A2D31">
            <w:pPr>
              <w:spacing w:line="276" w:lineRule="auto"/>
              <w:jc w:val="center"/>
              <w:rPr>
                <w:szCs w:val="24"/>
              </w:rPr>
            </w:pPr>
          </w:p>
        </w:tc>
        <w:tc>
          <w:tcPr>
            <w:tcW w:w="685" w:type="pct"/>
            <w:vMerge/>
            <w:tcBorders>
              <w:left w:val="single" w:sz="8" w:space="0" w:color="000000"/>
              <w:bottom w:val="single" w:sz="8" w:space="0" w:color="000000"/>
              <w:right w:val="single" w:sz="8" w:space="0" w:color="000000"/>
            </w:tcBorders>
            <w:vAlign w:val="center"/>
          </w:tcPr>
          <w:p w14:paraId="54F9233A" w14:textId="77777777" w:rsidR="001A2D31" w:rsidRPr="00AD06A4" w:rsidRDefault="001A2D31" w:rsidP="001A2D31">
            <w:pPr>
              <w:spacing w:line="276" w:lineRule="auto"/>
              <w:jc w:val="center"/>
              <w:rPr>
                <w:szCs w:val="24"/>
              </w:rPr>
            </w:pPr>
          </w:p>
        </w:tc>
        <w:tc>
          <w:tcPr>
            <w:tcW w:w="844" w:type="pct"/>
            <w:tcBorders>
              <w:top w:val="single" w:sz="8" w:space="0" w:color="000000"/>
              <w:left w:val="single" w:sz="8" w:space="0" w:color="000000"/>
              <w:bottom w:val="single" w:sz="8" w:space="0" w:color="000000"/>
              <w:right w:val="single" w:sz="8" w:space="0" w:color="000000"/>
            </w:tcBorders>
            <w:vAlign w:val="center"/>
          </w:tcPr>
          <w:p w14:paraId="74C952B1" w14:textId="42C6698D" w:rsidR="001A2D31" w:rsidRPr="00741A79" w:rsidRDefault="001A2D31" w:rsidP="001A2D31">
            <w:pPr>
              <w:spacing w:line="276" w:lineRule="auto"/>
              <w:jc w:val="center"/>
              <w:rPr>
                <w:szCs w:val="24"/>
              </w:rPr>
            </w:pPr>
            <w:r w:rsidRPr="00741A79">
              <w:rPr>
                <w:spacing w:val="4"/>
                <w:szCs w:val="24"/>
              </w:rPr>
              <w:t>Природный газ</w:t>
            </w:r>
          </w:p>
        </w:tc>
        <w:tc>
          <w:tcPr>
            <w:tcW w:w="539" w:type="pct"/>
            <w:tcBorders>
              <w:top w:val="single" w:sz="8" w:space="0" w:color="000000"/>
              <w:left w:val="single" w:sz="8" w:space="0" w:color="000000"/>
              <w:bottom w:val="single" w:sz="8" w:space="0" w:color="000000"/>
              <w:right w:val="single" w:sz="8" w:space="0" w:color="000000"/>
            </w:tcBorders>
            <w:vAlign w:val="center"/>
          </w:tcPr>
          <w:p w14:paraId="6A763C58" w14:textId="7399B176" w:rsidR="001A2D31" w:rsidRPr="001A2D31" w:rsidRDefault="008A21BF" w:rsidP="001A2D31">
            <w:pPr>
              <w:spacing w:line="276" w:lineRule="auto"/>
              <w:jc w:val="center"/>
              <w:rPr>
                <w:szCs w:val="24"/>
              </w:rPr>
            </w:pPr>
            <w:r>
              <w:rPr>
                <w:spacing w:val="4"/>
                <w:szCs w:val="24"/>
              </w:rPr>
              <w:t>-</w:t>
            </w:r>
          </w:p>
        </w:tc>
        <w:tc>
          <w:tcPr>
            <w:tcW w:w="508" w:type="pct"/>
            <w:tcBorders>
              <w:top w:val="single" w:sz="8" w:space="0" w:color="000000"/>
              <w:left w:val="single" w:sz="8" w:space="0" w:color="000000"/>
              <w:bottom w:val="single" w:sz="8" w:space="0" w:color="000000"/>
              <w:right w:val="single" w:sz="8" w:space="0" w:color="000000"/>
            </w:tcBorders>
            <w:vAlign w:val="center"/>
          </w:tcPr>
          <w:p w14:paraId="54F5F979" w14:textId="5CE461E7" w:rsidR="001A2D31" w:rsidRPr="001A2D31" w:rsidRDefault="008A21BF" w:rsidP="001A2D31">
            <w:pPr>
              <w:spacing w:line="276" w:lineRule="auto"/>
              <w:jc w:val="center"/>
              <w:rPr>
                <w:szCs w:val="24"/>
              </w:rPr>
            </w:pPr>
            <w:r>
              <w:rPr>
                <w:spacing w:val="4"/>
                <w:szCs w:val="24"/>
              </w:rPr>
              <w:t>-</w:t>
            </w:r>
          </w:p>
        </w:tc>
        <w:tc>
          <w:tcPr>
            <w:tcW w:w="520" w:type="pct"/>
            <w:tcBorders>
              <w:top w:val="single" w:sz="8" w:space="0" w:color="000000"/>
              <w:left w:val="single" w:sz="8" w:space="0" w:color="000000"/>
              <w:bottom w:val="single" w:sz="8" w:space="0" w:color="000000"/>
              <w:right w:val="single" w:sz="8" w:space="0" w:color="000000"/>
            </w:tcBorders>
            <w:vAlign w:val="center"/>
          </w:tcPr>
          <w:p w14:paraId="7B707A4F" w14:textId="70782E39" w:rsidR="001A2D31" w:rsidRPr="001A2D31" w:rsidRDefault="008A21BF" w:rsidP="001A2D31">
            <w:pPr>
              <w:spacing w:line="276" w:lineRule="auto"/>
              <w:jc w:val="center"/>
              <w:rPr>
                <w:szCs w:val="24"/>
              </w:rPr>
            </w:pPr>
            <w:r>
              <w:rPr>
                <w:spacing w:val="4"/>
                <w:szCs w:val="24"/>
              </w:rPr>
              <w:t>-</w:t>
            </w:r>
          </w:p>
        </w:tc>
        <w:tc>
          <w:tcPr>
            <w:tcW w:w="534" w:type="pct"/>
            <w:tcBorders>
              <w:top w:val="single" w:sz="8" w:space="0" w:color="000000"/>
              <w:left w:val="single" w:sz="8" w:space="0" w:color="000000"/>
              <w:bottom w:val="single" w:sz="8" w:space="0" w:color="000000"/>
              <w:right w:val="single" w:sz="8" w:space="0" w:color="000000"/>
            </w:tcBorders>
            <w:vAlign w:val="center"/>
          </w:tcPr>
          <w:p w14:paraId="2511235C" w14:textId="7F0799DB" w:rsidR="001A2D31" w:rsidRPr="001A2D31" w:rsidRDefault="008A21BF" w:rsidP="001A2D31">
            <w:pPr>
              <w:spacing w:line="276" w:lineRule="auto"/>
              <w:jc w:val="center"/>
              <w:rPr>
                <w:szCs w:val="24"/>
              </w:rPr>
            </w:pPr>
            <w:r>
              <w:rPr>
                <w:spacing w:val="4"/>
                <w:szCs w:val="24"/>
              </w:rPr>
              <w:t>-</w:t>
            </w:r>
          </w:p>
        </w:tc>
        <w:tc>
          <w:tcPr>
            <w:tcW w:w="476" w:type="pct"/>
            <w:tcBorders>
              <w:top w:val="single" w:sz="8" w:space="0" w:color="000000"/>
              <w:left w:val="single" w:sz="8" w:space="0" w:color="000000"/>
              <w:bottom w:val="single" w:sz="8" w:space="0" w:color="000000"/>
              <w:right w:val="single" w:sz="8" w:space="0" w:color="000000"/>
            </w:tcBorders>
            <w:vAlign w:val="center"/>
          </w:tcPr>
          <w:p w14:paraId="1D86413D" w14:textId="47737C01" w:rsidR="001A2D31" w:rsidRPr="001A2D31" w:rsidRDefault="008A21BF" w:rsidP="001A2D31">
            <w:pPr>
              <w:spacing w:line="276" w:lineRule="auto"/>
              <w:jc w:val="center"/>
              <w:rPr>
                <w:szCs w:val="24"/>
              </w:rPr>
            </w:pPr>
            <w:r>
              <w:rPr>
                <w:spacing w:val="4"/>
                <w:szCs w:val="24"/>
              </w:rPr>
              <w:t>-</w:t>
            </w:r>
          </w:p>
        </w:tc>
        <w:tc>
          <w:tcPr>
            <w:tcW w:w="716" w:type="pct"/>
            <w:tcBorders>
              <w:top w:val="single" w:sz="8" w:space="0" w:color="000000"/>
              <w:left w:val="single" w:sz="8" w:space="0" w:color="000000"/>
              <w:bottom w:val="single" w:sz="8" w:space="0" w:color="000000"/>
              <w:right w:val="single" w:sz="8" w:space="0" w:color="000000"/>
            </w:tcBorders>
            <w:vAlign w:val="center"/>
          </w:tcPr>
          <w:p w14:paraId="42817935" w14:textId="0D353167" w:rsidR="001A2D31" w:rsidRPr="00741A79" w:rsidRDefault="001A2D31" w:rsidP="001A2D31">
            <w:pPr>
              <w:spacing w:line="276" w:lineRule="auto"/>
              <w:jc w:val="center"/>
              <w:rPr>
                <w:szCs w:val="24"/>
              </w:rPr>
            </w:pPr>
            <w:r w:rsidRPr="00741A79">
              <w:rPr>
                <w:spacing w:val="4"/>
                <w:szCs w:val="24"/>
              </w:rPr>
              <w:t>-</w:t>
            </w:r>
          </w:p>
        </w:tc>
      </w:tr>
    </w:tbl>
    <w:p w14:paraId="6584113E" w14:textId="77777777" w:rsidR="003E5C27" w:rsidRPr="003E5C27" w:rsidRDefault="003E5C27" w:rsidP="003E5C27">
      <w:pPr>
        <w:spacing w:after="0" w:line="240" w:lineRule="auto"/>
        <w:jc w:val="both"/>
        <w:rPr>
          <w:rFonts w:eastAsia="Times New Roman"/>
          <w:i/>
          <w:iCs/>
          <w:szCs w:val="24"/>
          <w:lang w:eastAsia="ru-RU"/>
        </w:rPr>
      </w:pPr>
      <w:r w:rsidRPr="003E5C27">
        <w:rPr>
          <w:rFonts w:eastAsia="Times New Roman"/>
          <w:i/>
          <w:iCs/>
          <w:szCs w:val="24"/>
          <w:lang w:eastAsia="ru-RU"/>
        </w:rPr>
        <w:t>*Учреждение</w:t>
      </w:r>
      <w:r>
        <w:rPr>
          <w:rFonts w:eastAsia="Times New Roman"/>
          <w:i/>
          <w:iCs/>
          <w:szCs w:val="24"/>
          <w:lang w:eastAsia="ru-RU"/>
        </w:rPr>
        <w:t xml:space="preserve"> </w:t>
      </w:r>
      <w:r w:rsidRPr="003E5C27">
        <w:rPr>
          <w:rFonts w:eastAsia="Times New Roman"/>
          <w:i/>
          <w:iCs/>
          <w:szCs w:val="24"/>
          <w:lang w:eastAsia="ru-RU"/>
        </w:rPr>
        <w:t>занимает часть помещений здания. Техническая возможность установки отдельного ПУ отсутствует.</w:t>
      </w:r>
    </w:p>
    <w:p w14:paraId="0532AC56" w14:textId="64C2A2AC" w:rsidR="00954644" w:rsidRDefault="00954644">
      <w:pPr>
        <w:rPr>
          <w:rFonts w:eastAsia="Times New Roman"/>
          <w:i/>
          <w:iCs/>
          <w:sz w:val="20"/>
          <w:szCs w:val="20"/>
          <w:lang w:eastAsia="ru-RU"/>
        </w:rPr>
      </w:pPr>
    </w:p>
    <w:p w14:paraId="6A925DB5" w14:textId="39CC6B0E" w:rsidR="005A2EBC" w:rsidRDefault="005A2EBC" w:rsidP="005A2EBC">
      <w:pPr>
        <w:spacing w:after="0" w:line="240" w:lineRule="auto"/>
        <w:jc w:val="both"/>
        <w:rPr>
          <w:rFonts w:eastAsia="Times New Roman"/>
          <w:i/>
          <w:iCs/>
          <w:sz w:val="20"/>
          <w:szCs w:val="20"/>
          <w:lang w:eastAsia="ru-RU"/>
        </w:rPr>
      </w:pPr>
    </w:p>
    <w:p w14:paraId="5CE673BA" w14:textId="77777777" w:rsidR="00C15C93" w:rsidRPr="00C87715" w:rsidRDefault="00C15C93" w:rsidP="00C87715">
      <w:pPr>
        <w:spacing w:after="0" w:line="240" w:lineRule="auto"/>
        <w:jc w:val="both"/>
        <w:rPr>
          <w:i/>
          <w:szCs w:val="24"/>
        </w:rPr>
        <w:sectPr w:rsidR="00C15C93" w:rsidRPr="00C87715" w:rsidSect="00921FEE">
          <w:pgSz w:w="16838" w:h="11906" w:orient="landscape"/>
          <w:pgMar w:top="1276" w:right="851" w:bottom="567" w:left="1134" w:header="709" w:footer="709" w:gutter="0"/>
          <w:cols w:space="708"/>
          <w:docGrid w:linePitch="360"/>
        </w:sectPr>
      </w:pPr>
    </w:p>
    <w:p w14:paraId="3395B6DB" w14:textId="64B0BD10" w:rsidR="00AB5FD2" w:rsidRDefault="002C547D" w:rsidP="0028620D">
      <w:pPr>
        <w:pStyle w:val="21"/>
      </w:pPr>
      <w:bookmarkStart w:id="42" w:name="_Toc145075629"/>
      <w:r>
        <w:lastRenderedPageBreak/>
        <w:t xml:space="preserve">3.6 </w:t>
      </w:r>
      <w:r w:rsidR="00213E7B">
        <w:t>Анализ факти</w:t>
      </w:r>
      <w:r w:rsidR="0064207B">
        <w:t>ческих показателей энергоэффективности</w:t>
      </w:r>
      <w:bookmarkEnd w:id="42"/>
    </w:p>
    <w:p w14:paraId="131BDB3C" w14:textId="7FB6CEE6" w:rsidR="00ED7FFA" w:rsidRPr="0037211A" w:rsidRDefault="00ED7FFA" w:rsidP="0037211A">
      <w:pPr>
        <w:pStyle w:val="31"/>
        <w:rPr>
          <w:b/>
          <w:i/>
        </w:rPr>
      </w:pPr>
      <w:bookmarkStart w:id="43" w:name="_Toc145075630"/>
      <w:r w:rsidRPr="0037211A">
        <w:rPr>
          <w:b/>
          <w:i/>
        </w:rPr>
        <w:t xml:space="preserve">3.6.1 </w:t>
      </w:r>
      <w:r w:rsidR="0037211A" w:rsidRPr="0037211A">
        <w:rPr>
          <w:b/>
          <w:i/>
        </w:rPr>
        <w:t>Динамика потребления энергоресурсов</w:t>
      </w:r>
      <w:bookmarkEnd w:id="43"/>
    </w:p>
    <w:p w14:paraId="12E13E18" w14:textId="13112096" w:rsidR="00ED7FFA" w:rsidRDefault="00ED7FFA" w:rsidP="00ED7FFA">
      <w:pPr>
        <w:spacing w:after="0" w:line="360" w:lineRule="auto"/>
        <w:ind w:firstLine="851"/>
        <w:jc w:val="both"/>
        <w:rPr>
          <w:sz w:val="28"/>
        </w:rPr>
      </w:pPr>
      <w:r>
        <w:rPr>
          <w:sz w:val="28"/>
        </w:rPr>
        <w:t>Для оценки эффективности энергосберегающих мероприятий, рассматриваемых для внедрения в рамках программы энергосбережения, проводится расчет целевых показателей в области энергосбережения и повышения энергетической эффективности. Целевые показатели определяются с применением индикаторов, отражающих общую информацию об учреждении в части потребления энергоресурсов. Основными индикаторами являются значения потребления энергоресурсов. Динамика потребления ресурсов в базовом году и по годам действия программы отражает эффект от реализации мероприятий, заложенным в рамках программы энергосбережения.</w:t>
      </w:r>
    </w:p>
    <w:p w14:paraId="2E7A9F57" w14:textId="523FD759" w:rsidR="0037211A" w:rsidRDefault="00ED7FFA" w:rsidP="009101A4">
      <w:pPr>
        <w:spacing w:after="0" w:line="360" w:lineRule="auto"/>
        <w:ind w:firstLine="851"/>
        <w:jc w:val="both"/>
        <w:rPr>
          <w:sz w:val="28"/>
        </w:rPr>
        <w:sectPr w:rsidR="0037211A" w:rsidSect="00C15C93">
          <w:pgSz w:w="11906" w:h="16838"/>
          <w:pgMar w:top="851" w:right="567" w:bottom="1134" w:left="1701" w:header="709" w:footer="709" w:gutter="0"/>
          <w:cols w:space="708"/>
          <w:docGrid w:linePitch="360"/>
        </w:sectPr>
      </w:pPr>
      <w:r>
        <w:rPr>
          <w:sz w:val="28"/>
        </w:rPr>
        <w:t xml:space="preserve">В таблице </w:t>
      </w:r>
      <w:r w:rsidR="0037211A">
        <w:rPr>
          <w:sz w:val="28"/>
        </w:rPr>
        <w:t>3.1</w:t>
      </w:r>
      <w:r w:rsidR="001A343D">
        <w:rPr>
          <w:sz w:val="28"/>
        </w:rPr>
        <w:t>5</w:t>
      </w:r>
      <w:r w:rsidR="0037211A">
        <w:rPr>
          <w:sz w:val="28"/>
        </w:rPr>
        <w:t xml:space="preserve"> представлены о</w:t>
      </w:r>
      <w:r w:rsidR="0037211A" w:rsidRPr="0037211A">
        <w:rPr>
          <w:sz w:val="28"/>
        </w:rPr>
        <w:t>бъемы фактического потребления энергетических ресурсов, финансовые расчеты за которые осуществлены на основе данных приборов учета и расчетным методом</w:t>
      </w:r>
      <w:r w:rsidR="0037211A">
        <w:rPr>
          <w:sz w:val="28"/>
        </w:rPr>
        <w:t xml:space="preserve">, в базовом </w:t>
      </w:r>
      <w:r w:rsidR="001F52E1">
        <w:rPr>
          <w:sz w:val="28"/>
        </w:rPr>
        <w:t>2022</w:t>
      </w:r>
      <w:r w:rsidR="0037211A">
        <w:rPr>
          <w:sz w:val="28"/>
        </w:rPr>
        <w:t xml:space="preserve"> году. В таблице 3.1</w:t>
      </w:r>
      <w:r w:rsidR="001A343D">
        <w:rPr>
          <w:sz w:val="28"/>
        </w:rPr>
        <w:t>6</w:t>
      </w:r>
      <w:r w:rsidR="0037211A">
        <w:rPr>
          <w:sz w:val="28"/>
        </w:rPr>
        <w:t xml:space="preserve"> - о</w:t>
      </w:r>
      <w:r w:rsidR="0037211A" w:rsidRPr="0037211A">
        <w:rPr>
          <w:sz w:val="28"/>
        </w:rPr>
        <w:t>бъемы планируемого потребления энергетических ресурсов</w:t>
      </w:r>
      <w:r w:rsidR="0037211A">
        <w:rPr>
          <w:sz w:val="28"/>
        </w:rPr>
        <w:t>.</w:t>
      </w:r>
      <w:r w:rsidR="009101A4">
        <w:rPr>
          <w:sz w:val="28"/>
        </w:rPr>
        <w:t xml:space="preserve"> </w:t>
      </w:r>
      <w:r w:rsidR="009101A4" w:rsidRPr="009101A4">
        <w:rPr>
          <w:sz w:val="28"/>
        </w:rPr>
        <w:t xml:space="preserve">Объемы потребления энергетических ресурсов </w:t>
      </w:r>
      <w:r w:rsidR="009101A4">
        <w:rPr>
          <w:sz w:val="28"/>
        </w:rPr>
        <w:t xml:space="preserve">на плановый период </w:t>
      </w:r>
      <w:r w:rsidR="0009319B">
        <w:rPr>
          <w:sz w:val="28"/>
        </w:rPr>
        <w:t>2024</w:t>
      </w:r>
      <w:r w:rsidR="009101A4">
        <w:rPr>
          <w:sz w:val="28"/>
        </w:rPr>
        <w:t>-</w:t>
      </w:r>
      <w:r w:rsidR="0009319B">
        <w:rPr>
          <w:sz w:val="28"/>
        </w:rPr>
        <w:t>2026</w:t>
      </w:r>
      <w:r w:rsidR="009101A4">
        <w:rPr>
          <w:sz w:val="28"/>
        </w:rPr>
        <w:t xml:space="preserve"> гг. </w:t>
      </w:r>
      <w:r w:rsidR="009101A4" w:rsidRPr="009101A4">
        <w:rPr>
          <w:sz w:val="28"/>
        </w:rPr>
        <w:t>указываются по годам реализации программы за вычетом планируемой экономии</w:t>
      </w:r>
      <w:r w:rsidR="009101A4">
        <w:rPr>
          <w:sz w:val="28"/>
        </w:rPr>
        <w:t>.</w:t>
      </w:r>
    </w:p>
    <w:p w14:paraId="423CEA7C" w14:textId="7909E0B1" w:rsidR="002C547D" w:rsidRDefault="0037211A">
      <w:pPr>
        <w:rPr>
          <w:sz w:val="28"/>
        </w:rPr>
      </w:pPr>
      <w:r w:rsidRPr="0037211A">
        <w:rPr>
          <w:sz w:val="28"/>
        </w:rPr>
        <w:lastRenderedPageBreak/>
        <w:t>Таблица 3.1</w:t>
      </w:r>
      <w:r w:rsidR="001A343D">
        <w:rPr>
          <w:sz w:val="28"/>
        </w:rPr>
        <w:t>5</w:t>
      </w:r>
      <w:r w:rsidR="009101A4">
        <w:t xml:space="preserve"> </w:t>
      </w:r>
      <w:r w:rsidR="009101A4" w:rsidRPr="009101A4">
        <w:rPr>
          <w:sz w:val="28"/>
        </w:rPr>
        <w:t>Объемы</w:t>
      </w:r>
      <w:r w:rsidRPr="0037211A">
        <w:rPr>
          <w:sz w:val="28"/>
        </w:rPr>
        <w:t xml:space="preserve"> </w:t>
      </w:r>
      <w:r w:rsidR="009101A4" w:rsidRPr="009101A4">
        <w:rPr>
          <w:sz w:val="28"/>
        </w:rPr>
        <w:t>фактического потребления энергетических ресурсов</w:t>
      </w:r>
    </w:p>
    <w:tbl>
      <w:tblPr>
        <w:tblStyle w:val="TableGrid2"/>
        <w:tblW w:w="5000" w:type="pct"/>
        <w:tblInd w:w="0" w:type="dxa"/>
        <w:tblCellMar>
          <w:left w:w="38" w:type="dxa"/>
          <w:right w:w="36" w:type="dxa"/>
        </w:tblCellMar>
        <w:tblLook w:val="04A0" w:firstRow="1" w:lastRow="0" w:firstColumn="1" w:lastColumn="0" w:noHBand="0" w:noVBand="1"/>
      </w:tblPr>
      <w:tblGrid>
        <w:gridCol w:w="655"/>
        <w:gridCol w:w="2621"/>
        <w:gridCol w:w="1442"/>
        <w:gridCol w:w="1445"/>
        <w:gridCol w:w="1442"/>
        <w:gridCol w:w="1448"/>
        <w:gridCol w:w="1442"/>
        <w:gridCol w:w="1445"/>
        <w:gridCol w:w="1442"/>
        <w:gridCol w:w="1451"/>
      </w:tblGrid>
      <w:tr w:rsidR="009101A4" w:rsidRPr="009101A4" w14:paraId="56C5D58E" w14:textId="77777777" w:rsidTr="001822B5">
        <w:trPr>
          <w:trHeight w:val="291"/>
        </w:trPr>
        <w:tc>
          <w:tcPr>
            <w:tcW w:w="221" w:type="pct"/>
            <w:vMerge w:val="restart"/>
            <w:tcBorders>
              <w:top w:val="single" w:sz="8" w:space="0" w:color="000000"/>
              <w:left w:val="single" w:sz="8" w:space="0" w:color="000000"/>
              <w:bottom w:val="single" w:sz="8" w:space="0" w:color="000000"/>
              <w:right w:val="single" w:sz="8" w:space="0" w:color="000000"/>
            </w:tcBorders>
            <w:vAlign w:val="center"/>
          </w:tcPr>
          <w:p w14:paraId="65461DA7" w14:textId="77777777" w:rsidR="009101A4" w:rsidRPr="009101A4" w:rsidRDefault="009101A4" w:rsidP="009101A4">
            <w:pPr>
              <w:spacing w:after="62"/>
              <w:ind w:left="190"/>
              <w:rPr>
                <w:szCs w:val="24"/>
              </w:rPr>
            </w:pPr>
            <w:r w:rsidRPr="009101A4">
              <w:rPr>
                <w:szCs w:val="24"/>
              </w:rPr>
              <w:t>№</w:t>
            </w:r>
          </w:p>
          <w:p w14:paraId="4DEC8501" w14:textId="77777777" w:rsidR="009101A4" w:rsidRPr="009101A4" w:rsidRDefault="009101A4" w:rsidP="009101A4">
            <w:pPr>
              <w:spacing w:line="276" w:lineRule="auto"/>
              <w:ind w:left="146"/>
              <w:rPr>
                <w:szCs w:val="24"/>
              </w:rPr>
            </w:pPr>
            <w:r w:rsidRPr="009101A4">
              <w:rPr>
                <w:szCs w:val="24"/>
              </w:rPr>
              <w:t>п/п</w:t>
            </w:r>
          </w:p>
        </w:tc>
        <w:tc>
          <w:tcPr>
            <w:tcW w:w="884" w:type="pct"/>
            <w:vMerge w:val="restart"/>
            <w:tcBorders>
              <w:top w:val="single" w:sz="8" w:space="0" w:color="000000"/>
              <w:left w:val="single" w:sz="8" w:space="0" w:color="000000"/>
              <w:bottom w:val="single" w:sz="8" w:space="0" w:color="000000"/>
              <w:right w:val="single" w:sz="8" w:space="0" w:color="000000"/>
            </w:tcBorders>
            <w:vAlign w:val="center"/>
          </w:tcPr>
          <w:p w14:paraId="05B76271" w14:textId="77777777" w:rsidR="009101A4" w:rsidRPr="009101A4" w:rsidRDefault="009101A4" w:rsidP="009101A4">
            <w:pPr>
              <w:spacing w:line="276" w:lineRule="auto"/>
              <w:jc w:val="center"/>
              <w:rPr>
                <w:szCs w:val="24"/>
              </w:rPr>
            </w:pPr>
            <w:r w:rsidRPr="009101A4">
              <w:rPr>
                <w:szCs w:val="24"/>
              </w:rPr>
              <w:t>Наименование энергетического ресурса</w:t>
            </w:r>
          </w:p>
        </w:tc>
        <w:tc>
          <w:tcPr>
            <w:tcW w:w="3895" w:type="pct"/>
            <w:gridSpan w:val="8"/>
            <w:tcBorders>
              <w:top w:val="single" w:sz="8" w:space="0" w:color="000000"/>
              <w:left w:val="single" w:sz="8" w:space="0" w:color="000000"/>
              <w:bottom w:val="single" w:sz="8" w:space="0" w:color="000000"/>
              <w:right w:val="single" w:sz="8" w:space="0" w:color="000000"/>
            </w:tcBorders>
          </w:tcPr>
          <w:p w14:paraId="67482BD1" w14:textId="77777777" w:rsidR="009101A4" w:rsidRPr="009101A4" w:rsidRDefault="009101A4" w:rsidP="009101A4">
            <w:pPr>
              <w:spacing w:line="276" w:lineRule="auto"/>
              <w:jc w:val="center"/>
              <w:rPr>
                <w:szCs w:val="24"/>
              </w:rPr>
            </w:pPr>
            <w:r w:rsidRPr="009101A4">
              <w:rPr>
                <w:szCs w:val="24"/>
              </w:rPr>
              <w:t>Величина потребления</w:t>
            </w:r>
          </w:p>
        </w:tc>
      </w:tr>
      <w:tr w:rsidR="009101A4" w:rsidRPr="009101A4" w14:paraId="3064A8E1" w14:textId="77777777" w:rsidTr="009101A4">
        <w:trPr>
          <w:trHeight w:val="290"/>
        </w:trPr>
        <w:tc>
          <w:tcPr>
            <w:tcW w:w="221" w:type="pct"/>
            <w:vMerge/>
            <w:tcBorders>
              <w:top w:val="nil"/>
              <w:left w:val="single" w:sz="8" w:space="0" w:color="000000"/>
              <w:bottom w:val="nil"/>
              <w:right w:val="single" w:sz="8" w:space="0" w:color="000000"/>
            </w:tcBorders>
          </w:tcPr>
          <w:p w14:paraId="7E9E8040" w14:textId="77777777" w:rsidR="009101A4" w:rsidRPr="009101A4" w:rsidRDefault="009101A4" w:rsidP="009101A4">
            <w:pPr>
              <w:spacing w:line="276" w:lineRule="auto"/>
              <w:rPr>
                <w:szCs w:val="24"/>
              </w:rPr>
            </w:pPr>
          </w:p>
        </w:tc>
        <w:tc>
          <w:tcPr>
            <w:tcW w:w="884" w:type="pct"/>
            <w:vMerge/>
            <w:tcBorders>
              <w:top w:val="nil"/>
              <w:left w:val="single" w:sz="8" w:space="0" w:color="000000"/>
              <w:bottom w:val="nil"/>
              <w:right w:val="single" w:sz="8" w:space="0" w:color="000000"/>
            </w:tcBorders>
          </w:tcPr>
          <w:p w14:paraId="21AB0506" w14:textId="77777777" w:rsidR="009101A4" w:rsidRPr="009101A4" w:rsidRDefault="009101A4" w:rsidP="009101A4">
            <w:pPr>
              <w:spacing w:line="276" w:lineRule="auto"/>
              <w:rPr>
                <w:szCs w:val="24"/>
              </w:rPr>
            </w:pPr>
          </w:p>
        </w:tc>
        <w:tc>
          <w:tcPr>
            <w:tcW w:w="1947" w:type="pct"/>
            <w:gridSpan w:val="4"/>
            <w:tcBorders>
              <w:top w:val="single" w:sz="8" w:space="0" w:color="000000"/>
              <w:left w:val="single" w:sz="8" w:space="0" w:color="000000"/>
              <w:bottom w:val="single" w:sz="8" w:space="0" w:color="000000"/>
              <w:right w:val="single" w:sz="8" w:space="0" w:color="000000"/>
            </w:tcBorders>
          </w:tcPr>
          <w:p w14:paraId="38EC6EB4" w14:textId="77777777" w:rsidR="009101A4" w:rsidRPr="009101A4" w:rsidRDefault="009101A4" w:rsidP="009101A4">
            <w:pPr>
              <w:spacing w:line="276" w:lineRule="auto"/>
              <w:jc w:val="center"/>
              <w:rPr>
                <w:szCs w:val="24"/>
              </w:rPr>
            </w:pPr>
            <w:r w:rsidRPr="009101A4">
              <w:rPr>
                <w:szCs w:val="24"/>
              </w:rPr>
              <w:t>на основании использования данных приборов учета</w:t>
            </w:r>
          </w:p>
        </w:tc>
        <w:tc>
          <w:tcPr>
            <w:tcW w:w="1948" w:type="pct"/>
            <w:gridSpan w:val="4"/>
            <w:tcBorders>
              <w:top w:val="single" w:sz="8" w:space="0" w:color="000000"/>
              <w:left w:val="single" w:sz="8" w:space="0" w:color="000000"/>
              <w:bottom w:val="single" w:sz="8" w:space="0" w:color="000000"/>
              <w:right w:val="single" w:sz="8" w:space="0" w:color="000000"/>
            </w:tcBorders>
          </w:tcPr>
          <w:p w14:paraId="615FB9B8" w14:textId="77777777" w:rsidR="009101A4" w:rsidRPr="009101A4" w:rsidRDefault="009101A4" w:rsidP="009101A4">
            <w:pPr>
              <w:spacing w:line="276" w:lineRule="auto"/>
              <w:jc w:val="center"/>
              <w:rPr>
                <w:szCs w:val="24"/>
              </w:rPr>
            </w:pPr>
            <w:r w:rsidRPr="009101A4">
              <w:rPr>
                <w:szCs w:val="24"/>
              </w:rPr>
              <w:t>на основании использования расчетных методов</w:t>
            </w:r>
          </w:p>
        </w:tc>
      </w:tr>
      <w:tr w:rsidR="009101A4" w:rsidRPr="009101A4" w14:paraId="64774A61" w14:textId="77777777" w:rsidTr="007F44E3">
        <w:trPr>
          <w:trHeight w:val="290"/>
        </w:trPr>
        <w:tc>
          <w:tcPr>
            <w:tcW w:w="221" w:type="pct"/>
            <w:vMerge/>
            <w:tcBorders>
              <w:top w:val="nil"/>
              <w:left w:val="single" w:sz="8" w:space="0" w:color="000000"/>
              <w:bottom w:val="nil"/>
              <w:right w:val="single" w:sz="8" w:space="0" w:color="000000"/>
            </w:tcBorders>
          </w:tcPr>
          <w:p w14:paraId="20AF7BD5" w14:textId="77777777" w:rsidR="009101A4" w:rsidRPr="009101A4" w:rsidRDefault="009101A4" w:rsidP="009101A4">
            <w:pPr>
              <w:spacing w:line="276" w:lineRule="auto"/>
              <w:rPr>
                <w:szCs w:val="24"/>
              </w:rPr>
            </w:pPr>
          </w:p>
        </w:tc>
        <w:tc>
          <w:tcPr>
            <w:tcW w:w="884" w:type="pct"/>
            <w:vMerge/>
            <w:tcBorders>
              <w:top w:val="nil"/>
              <w:left w:val="single" w:sz="8" w:space="0" w:color="000000"/>
              <w:bottom w:val="nil"/>
              <w:right w:val="single" w:sz="8" w:space="0" w:color="000000"/>
            </w:tcBorders>
          </w:tcPr>
          <w:p w14:paraId="072E67C9" w14:textId="77777777" w:rsidR="009101A4" w:rsidRPr="009101A4" w:rsidRDefault="009101A4" w:rsidP="009101A4">
            <w:pPr>
              <w:spacing w:line="276" w:lineRule="auto"/>
              <w:rPr>
                <w:szCs w:val="24"/>
              </w:rPr>
            </w:pPr>
          </w:p>
        </w:tc>
        <w:tc>
          <w:tcPr>
            <w:tcW w:w="973" w:type="pct"/>
            <w:gridSpan w:val="2"/>
            <w:tcBorders>
              <w:top w:val="single" w:sz="8" w:space="0" w:color="000000"/>
              <w:left w:val="single" w:sz="8" w:space="0" w:color="000000"/>
              <w:bottom w:val="single" w:sz="8" w:space="0" w:color="000000"/>
              <w:right w:val="single" w:sz="8" w:space="0" w:color="000000"/>
            </w:tcBorders>
          </w:tcPr>
          <w:p w14:paraId="1A502F7C" w14:textId="77777777" w:rsidR="009101A4" w:rsidRPr="009101A4" w:rsidRDefault="009101A4" w:rsidP="009101A4">
            <w:pPr>
              <w:spacing w:line="276" w:lineRule="auto"/>
              <w:jc w:val="center"/>
              <w:rPr>
                <w:szCs w:val="24"/>
              </w:rPr>
            </w:pPr>
            <w:r w:rsidRPr="009101A4">
              <w:rPr>
                <w:szCs w:val="24"/>
              </w:rPr>
              <w:t>В натуральном выражении</w:t>
            </w:r>
          </w:p>
        </w:tc>
        <w:tc>
          <w:tcPr>
            <w:tcW w:w="974" w:type="pct"/>
            <w:gridSpan w:val="2"/>
            <w:tcBorders>
              <w:top w:val="single" w:sz="8" w:space="0" w:color="000000"/>
              <w:left w:val="single" w:sz="8" w:space="0" w:color="000000"/>
              <w:bottom w:val="single" w:sz="8" w:space="0" w:color="000000"/>
              <w:right w:val="single" w:sz="8" w:space="0" w:color="000000"/>
            </w:tcBorders>
          </w:tcPr>
          <w:p w14:paraId="113A7AFF" w14:textId="77777777" w:rsidR="009101A4" w:rsidRPr="009101A4" w:rsidRDefault="009101A4" w:rsidP="009101A4">
            <w:pPr>
              <w:spacing w:line="276" w:lineRule="auto"/>
              <w:jc w:val="center"/>
              <w:rPr>
                <w:szCs w:val="24"/>
              </w:rPr>
            </w:pPr>
            <w:r w:rsidRPr="009101A4">
              <w:rPr>
                <w:szCs w:val="24"/>
              </w:rPr>
              <w:t xml:space="preserve">В денежном выражении </w:t>
            </w:r>
          </w:p>
        </w:tc>
        <w:tc>
          <w:tcPr>
            <w:tcW w:w="973" w:type="pct"/>
            <w:gridSpan w:val="2"/>
            <w:tcBorders>
              <w:top w:val="single" w:sz="8" w:space="0" w:color="000000"/>
              <w:left w:val="single" w:sz="8" w:space="0" w:color="000000"/>
              <w:bottom w:val="single" w:sz="8" w:space="0" w:color="000000"/>
              <w:right w:val="single" w:sz="8" w:space="0" w:color="000000"/>
            </w:tcBorders>
          </w:tcPr>
          <w:p w14:paraId="0B8D3F0A" w14:textId="77777777" w:rsidR="009101A4" w:rsidRPr="009101A4" w:rsidRDefault="009101A4" w:rsidP="009101A4">
            <w:pPr>
              <w:spacing w:line="276" w:lineRule="auto"/>
              <w:jc w:val="center"/>
              <w:rPr>
                <w:szCs w:val="24"/>
              </w:rPr>
            </w:pPr>
            <w:r w:rsidRPr="009101A4">
              <w:rPr>
                <w:szCs w:val="24"/>
              </w:rPr>
              <w:t>В натуральном выражении</w:t>
            </w:r>
          </w:p>
        </w:tc>
        <w:tc>
          <w:tcPr>
            <w:tcW w:w="975" w:type="pct"/>
            <w:gridSpan w:val="2"/>
            <w:tcBorders>
              <w:top w:val="single" w:sz="8" w:space="0" w:color="000000"/>
              <w:left w:val="single" w:sz="8" w:space="0" w:color="000000"/>
              <w:bottom w:val="single" w:sz="8" w:space="0" w:color="000000"/>
              <w:right w:val="single" w:sz="8" w:space="0" w:color="000000"/>
            </w:tcBorders>
          </w:tcPr>
          <w:p w14:paraId="44B8112A" w14:textId="77777777" w:rsidR="009101A4" w:rsidRPr="009101A4" w:rsidRDefault="009101A4" w:rsidP="009101A4">
            <w:pPr>
              <w:spacing w:line="276" w:lineRule="auto"/>
              <w:jc w:val="center"/>
              <w:rPr>
                <w:szCs w:val="24"/>
              </w:rPr>
            </w:pPr>
            <w:r w:rsidRPr="009101A4">
              <w:rPr>
                <w:szCs w:val="24"/>
              </w:rPr>
              <w:t xml:space="preserve">В денежном выражении </w:t>
            </w:r>
          </w:p>
        </w:tc>
      </w:tr>
      <w:tr w:rsidR="009101A4" w:rsidRPr="009101A4" w14:paraId="1C38D47E" w14:textId="77777777" w:rsidTr="007F44E3">
        <w:trPr>
          <w:trHeight w:val="290"/>
        </w:trPr>
        <w:tc>
          <w:tcPr>
            <w:tcW w:w="221" w:type="pct"/>
            <w:vMerge/>
            <w:tcBorders>
              <w:top w:val="nil"/>
              <w:left w:val="single" w:sz="8" w:space="0" w:color="000000"/>
              <w:bottom w:val="single" w:sz="8" w:space="0" w:color="000000"/>
              <w:right w:val="single" w:sz="8" w:space="0" w:color="000000"/>
            </w:tcBorders>
          </w:tcPr>
          <w:p w14:paraId="4F6D4813" w14:textId="77777777" w:rsidR="009101A4" w:rsidRPr="009101A4" w:rsidRDefault="009101A4" w:rsidP="009101A4">
            <w:pPr>
              <w:spacing w:line="276" w:lineRule="auto"/>
              <w:rPr>
                <w:szCs w:val="24"/>
              </w:rPr>
            </w:pPr>
          </w:p>
        </w:tc>
        <w:tc>
          <w:tcPr>
            <w:tcW w:w="884" w:type="pct"/>
            <w:vMerge/>
            <w:tcBorders>
              <w:top w:val="nil"/>
              <w:left w:val="single" w:sz="8" w:space="0" w:color="000000"/>
              <w:bottom w:val="single" w:sz="8" w:space="0" w:color="000000"/>
              <w:right w:val="single" w:sz="8" w:space="0" w:color="000000"/>
            </w:tcBorders>
          </w:tcPr>
          <w:p w14:paraId="2E72DCC4" w14:textId="77777777" w:rsidR="009101A4" w:rsidRPr="009101A4" w:rsidRDefault="009101A4" w:rsidP="009101A4">
            <w:pPr>
              <w:spacing w:line="276" w:lineRule="auto"/>
              <w:rPr>
                <w:szCs w:val="24"/>
              </w:rPr>
            </w:pPr>
          </w:p>
        </w:tc>
        <w:tc>
          <w:tcPr>
            <w:tcW w:w="486" w:type="pct"/>
            <w:tcBorders>
              <w:top w:val="single" w:sz="8" w:space="0" w:color="000000"/>
              <w:left w:val="single" w:sz="8" w:space="0" w:color="000000"/>
              <w:bottom w:val="single" w:sz="8" w:space="0" w:color="000000"/>
              <w:right w:val="single" w:sz="8" w:space="0" w:color="000000"/>
            </w:tcBorders>
          </w:tcPr>
          <w:p w14:paraId="078C1935" w14:textId="77777777" w:rsidR="009101A4" w:rsidRPr="009101A4" w:rsidRDefault="009101A4" w:rsidP="009101A4">
            <w:pPr>
              <w:spacing w:line="276" w:lineRule="auto"/>
              <w:jc w:val="center"/>
              <w:rPr>
                <w:szCs w:val="24"/>
              </w:rPr>
            </w:pPr>
            <w:r w:rsidRPr="009101A4">
              <w:rPr>
                <w:szCs w:val="24"/>
              </w:rPr>
              <w:t>Величина</w:t>
            </w:r>
          </w:p>
        </w:tc>
        <w:tc>
          <w:tcPr>
            <w:tcW w:w="487" w:type="pct"/>
            <w:tcBorders>
              <w:top w:val="single" w:sz="8" w:space="0" w:color="000000"/>
              <w:left w:val="single" w:sz="8" w:space="0" w:color="000000"/>
              <w:bottom w:val="single" w:sz="8" w:space="0" w:color="000000"/>
              <w:right w:val="single" w:sz="8" w:space="0" w:color="000000"/>
            </w:tcBorders>
          </w:tcPr>
          <w:p w14:paraId="24AFBD1A" w14:textId="77777777" w:rsidR="009101A4" w:rsidRPr="009101A4" w:rsidRDefault="009101A4" w:rsidP="009101A4">
            <w:pPr>
              <w:spacing w:line="276" w:lineRule="auto"/>
              <w:jc w:val="center"/>
              <w:rPr>
                <w:szCs w:val="24"/>
              </w:rPr>
            </w:pPr>
            <w:r w:rsidRPr="009101A4">
              <w:rPr>
                <w:szCs w:val="24"/>
              </w:rPr>
              <w:t>Ед. изм.</w:t>
            </w:r>
          </w:p>
        </w:tc>
        <w:tc>
          <w:tcPr>
            <w:tcW w:w="486" w:type="pct"/>
            <w:tcBorders>
              <w:top w:val="single" w:sz="8" w:space="0" w:color="000000"/>
              <w:left w:val="single" w:sz="8" w:space="0" w:color="000000"/>
              <w:bottom w:val="single" w:sz="8" w:space="0" w:color="000000"/>
              <w:right w:val="single" w:sz="8" w:space="0" w:color="000000"/>
            </w:tcBorders>
          </w:tcPr>
          <w:p w14:paraId="04F666CA" w14:textId="77777777" w:rsidR="009101A4" w:rsidRPr="009101A4" w:rsidRDefault="009101A4" w:rsidP="009101A4">
            <w:pPr>
              <w:spacing w:line="276" w:lineRule="auto"/>
              <w:jc w:val="center"/>
              <w:rPr>
                <w:szCs w:val="24"/>
              </w:rPr>
            </w:pPr>
            <w:r w:rsidRPr="009101A4">
              <w:rPr>
                <w:szCs w:val="24"/>
              </w:rPr>
              <w:t>Величина</w:t>
            </w:r>
          </w:p>
        </w:tc>
        <w:tc>
          <w:tcPr>
            <w:tcW w:w="488" w:type="pct"/>
            <w:tcBorders>
              <w:top w:val="single" w:sz="8" w:space="0" w:color="000000"/>
              <w:left w:val="single" w:sz="8" w:space="0" w:color="000000"/>
              <w:bottom w:val="single" w:sz="8" w:space="0" w:color="000000"/>
              <w:right w:val="single" w:sz="8" w:space="0" w:color="000000"/>
            </w:tcBorders>
          </w:tcPr>
          <w:p w14:paraId="7BD20CC6" w14:textId="77777777" w:rsidR="009101A4" w:rsidRPr="009101A4" w:rsidRDefault="009101A4" w:rsidP="009101A4">
            <w:pPr>
              <w:spacing w:line="276" w:lineRule="auto"/>
              <w:jc w:val="center"/>
              <w:rPr>
                <w:szCs w:val="24"/>
              </w:rPr>
            </w:pPr>
            <w:r w:rsidRPr="009101A4">
              <w:rPr>
                <w:szCs w:val="24"/>
              </w:rPr>
              <w:t>Ед. изм.</w:t>
            </w:r>
          </w:p>
        </w:tc>
        <w:tc>
          <w:tcPr>
            <w:tcW w:w="486" w:type="pct"/>
            <w:tcBorders>
              <w:top w:val="single" w:sz="8" w:space="0" w:color="000000"/>
              <w:left w:val="single" w:sz="8" w:space="0" w:color="000000"/>
              <w:bottom w:val="single" w:sz="8" w:space="0" w:color="000000"/>
              <w:right w:val="single" w:sz="8" w:space="0" w:color="000000"/>
            </w:tcBorders>
          </w:tcPr>
          <w:p w14:paraId="44410D61" w14:textId="77777777" w:rsidR="009101A4" w:rsidRPr="009101A4" w:rsidRDefault="009101A4" w:rsidP="009101A4">
            <w:pPr>
              <w:spacing w:line="276" w:lineRule="auto"/>
              <w:jc w:val="center"/>
              <w:rPr>
                <w:szCs w:val="24"/>
              </w:rPr>
            </w:pPr>
            <w:r w:rsidRPr="009101A4">
              <w:rPr>
                <w:szCs w:val="24"/>
              </w:rPr>
              <w:t>Величина</w:t>
            </w:r>
          </w:p>
        </w:tc>
        <w:tc>
          <w:tcPr>
            <w:tcW w:w="487" w:type="pct"/>
            <w:tcBorders>
              <w:top w:val="single" w:sz="8" w:space="0" w:color="000000"/>
              <w:left w:val="single" w:sz="8" w:space="0" w:color="000000"/>
              <w:bottom w:val="single" w:sz="8" w:space="0" w:color="000000"/>
              <w:right w:val="single" w:sz="8" w:space="0" w:color="000000"/>
            </w:tcBorders>
          </w:tcPr>
          <w:p w14:paraId="0EAB090D" w14:textId="77777777" w:rsidR="009101A4" w:rsidRPr="009101A4" w:rsidRDefault="009101A4" w:rsidP="009101A4">
            <w:pPr>
              <w:spacing w:line="276" w:lineRule="auto"/>
              <w:jc w:val="center"/>
              <w:rPr>
                <w:szCs w:val="24"/>
              </w:rPr>
            </w:pPr>
            <w:r w:rsidRPr="009101A4">
              <w:rPr>
                <w:szCs w:val="24"/>
              </w:rPr>
              <w:t>Ед. изм.</w:t>
            </w:r>
          </w:p>
        </w:tc>
        <w:tc>
          <w:tcPr>
            <w:tcW w:w="486" w:type="pct"/>
            <w:tcBorders>
              <w:top w:val="single" w:sz="8" w:space="0" w:color="000000"/>
              <w:left w:val="single" w:sz="8" w:space="0" w:color="000000"/>
              <w:bottom w:val="single" w:sz="8" w:space="0" w:color="000000"/>
              <w:right w:val="single" w:sz="8" w:space="0" w:color="000000"/>
            </w:tcBorders>
          </w:tcPr>
          <w:p w14:paraId="5286DDC9" w14:textId="77777777" w:rsidR="009101A4" w:rsidRPr="009101A4" w:rsidRDefault="009101A4" w:rsidP="009101A4">
            <w:pPr>
              <w:spacing w:line="276" w:lineRule="auto"/>
              <w:jc w:val="center"/>
              <w:rPr>
                <w:szCs w:val="24"/>
              </w:rPr>
            </w:pPr>
            <w:r w:rsidRPr="009101A4">
              <w:rPr>
                <w:szCs w:val="24"/>
              </w:rPr>
              <w:t>Величина</w:t>
            </w:r>
          </w:p>
        </w:tc>
        <w:tc>
          <w:tcPr>
            <w:tcW w:w="489" w:type="pct"/>
            <w:tcBorders>
              <w:top w:val="single" w:sz="8" w:space="0" w:color="000000"/>
              <w:left w:val="single" w:sz="8" w:space="0" w:color="000000"/>
              <w:bottom w:val="single" w:sz="8" w:space="0" w:color="000000"/>
              <w:right w:val="single" w:sz="8" w:space="0" w:color="000000"/>
            </w:tcBorders>
          </w:tcPr>
          <w:p w14:paraId="1AF74C5A" w14:textId="77777777" w:rsidR="009101A4" w:rsidRPr="009101A4" w:rsidRDefault="009101A4" w:rsidP="009101A4">
            <w:pPr>
              <w:spacing w:line="276" w:lineRule="auto"/>
              <w:jc w:val="center"/>
              <w:rPr>
                <w:szCs w:val="24"/>
              </w:rPr>
            </w:pPr>
            <w:r w:rsidRPr="009101A4">
              <w:rPr>
                <w:szCs w:val="24"/>
              </w:rPr>
              <w:t>Ед. изм.</w:t>
            </w:r>
          </w:p>
        </w:tc>
      </w:tr>
      <w:tr w:rsidR="009101A4" w:rsidRPr="009101A4" w14:paraId="09265EF8" w14:textId="77777777" w:rsidTr="00B33278">
        <w:trPr>
          <w:trHeight w:val="290"/>
        </w:trPr>
        <w:tc>
          <w:tcPr>
            <w:tcW w:w="221" w:type="pct"/>
            <w:vMerge w:val="restart"/>
            <w:tcBorders>
              <w:top w:val="single" w:sz="8" w:space="0" w:color="000000"/>
              <w:left w:val="single" w:sz="8" w:space="0" w:color="000000"/>
              <w:right w:val="single" w:sz="8" w:space="0" w:color="000000"/>
            </w:tcBorders>
            <w:vAlign w:val="center"/>
          </w:tcPr>
          <w:p w14:paraId="4B3C974D" w14:textId="77777777" w:rsidR="009101A4" w:rsidRPr="009101A4" w:rsidRDefault="009101A4" w:rsidP="009101A4">
            <w:pPr>
              <w:spacing w:line="276" w:lineRule="auto"/>
              <w:jc w:val="center"/>
              <w:rPr>
                <w:szCs w:val="24"/>
              </w:rPr>
            </w:pPr>
            <w:r w:rsidRPr="009101A4">
              <w:rPr>
                <w:szCs w:val="24"/>
              </w:rPr>
              <w:t>1</w:t>
            </w:r>
          </w:p>
        </w:tc>
        <w:tc>
          <w:tcPr>
            <w:tcW w:w="4779" w:type="pct"/>
            <w:gridSpan w:val="9"/>
            <w:tcBorders>
              <w:top w:val="single" w:sz="8" w:space="0" w:color="000000"/>
              <w:left w:val="single" w:sz="8" w:space="0" w:color="000000"/>
              <w:bottom w:val="single" w:sz="8" w:space="0" w:color="000000"/>
              <w:right w:val="single" w:sz="8" w:space="0" w:color="000000"/>
            </w:tcBorders>
            <w:shd w:val="clear" w:color="auto" w:fill="auto"/>
          </w:tcPr>
          <w:p w14:paraId="6E854148" w14:textId="2696A593" w:rsidR="009101A4" w:rsidRPr="009101A4" w:rsidRDefault="001F52E1" w:rsidP="00024B10">
            <w:pPr>
              <w:spacing w:line="276" w:lineRule="auto"/>
              <w:jc w:val="center"/>
              <w:rPr>
                <w:szCs w:val="24"/>
              </w:rPr>
            </w:pPr>
            <w:r>
              <w:rPr>
                <w:szCs w:val="24"/>
              </w:rPr>
              <w:t>2022</w:t>
            </w:r>
            <w:r w:rsidR="009101A4" w:rsidRPr="009101A4">
              <w:rPr>
                <w:szCs w:val="24"/>
              </w:rPr>
              <w:t xml:space="preserve"> год</w:t>
            </w:r>
          </w:p>
        </w:tc>
      </w:tr>
      <w:tr w:rsidR="001822B5" w:rsidRPr="009101A4" w14:paraId="1D580055" w14:textId="77777777" w:rsidTr="007F44E3">
        <w:trPr>
          <w:trHeight w:val="290"/>
        </w:trPr>
        <w:tc>
          <w:tcPr>
            <w:tcW w:w="221" w:type="pct"/>
            <w:vMerge/>
            <w:tcBorders>
              <w:left w:val="single" w:sz="8" w:space="0" w:color="000000"/>
              <w:right w:val="single" w:sz="8" w:space="0" w:color="000000"/>
            </w:tcBorders>
          </w:tcPr>
          <w:p w14:paraId="201614A8" w14:textId="77777777" w:rsidR="001822B5" w:rsidRPr="009101A4" w:rsidRDefault="001822B5" w:rsidP="001A343D">
            <w:pPr>
              <w:spacing w:line="276" w:lineRule="auto"/>
              <w:rPr>
                <w:szCs w:val="24"/>
                <w:lang w:val="en-US"/>
              </w:rPr>
            </w:pPr>
          </w:p>
        </w:tc>
        <w:tc>
          <w:tcPr>
            <w:tcW w:w="884" w:type="pct"/>
            <w:tcBorders>
              <w:top w:val="single" w:sz="8" w:space="0" w:color="000000"/>
              <w:left w:val="single" w:sz="8" w:space="0" w:color="000000"/>
              <w:bottom w:val="single" w:sz="8" w:space="0" w:color="000000"/>
              <w:right w:val="single" w:sz="8" w:space="0" w:color="000000"/>
            </w:tcBorders>
          </w:tcPr>
          <w:p w14:paraId="0A232C3A" w14:textId="77777777" w:rsidR="001822B5" w:rsidRPr="009101A4" w:rsidRDefault="001822B5" w:rsidP="001A343D">
            <w:pPr>
              <w:spacing w:line="276" w:lineRule="auto"/>
              <w:rPr>
                <w:szCs w:val="24"/>
              </w:rPr>
            </w:pPr>
            <w:r w:rsidRPr="009101A4">
              <w:rPr>
                <w:szCs w:val="24"/>
              </w:rPr>
              <w:t>Электрическая энергия</w:t>
            </w:r>
          </w:p>
        </w:tc>
        <w:tc>
          <w:tcPr>
            <w:tcW w:w="486" w:type="pct"/>
            <w:tcBorders>
              <w:top w:val="single" w:sz="8" w:space="0" w:color="000000"/>
              <w:left w:val="single" w:sz="8" w:space="0" w:color="000000"/>
              <w:bottom w:val="single" w:sz="8" w:space="0" w:color="000000"/>
              <w:right w:val="single" w:sz="8" w:space="0" w:color="000000"/>
            </w:tcBorders>
            <w:vAlign w:val="center"/>
          </w:tcPr>
          <w:p w14:paraId="02647395" w14:textId="314275B1" w:rsidR="001822B5" w:rsidRPr="001822B5" w:rsidRDefault="001822B5" w:rsidP="001A343D">
            <w:pPr>
              <w:ind w:left="-57" w:right="-57"/>
              <w:jc w:val="center"/>
              <w:rPr>
                <w:szCs w:val="24"/>
              </w:rPr>
            </w:pPr>
            <w:r w:rsidRPr="001822B5">
              <w:rPr>
                <w:szCs w:val="24"/>
              </w:rPr>
              <w:t>6,663</w:t>
            </w:r>
          </w:p>
        </w:tc>
        <w:tc>
          <w:tcPr>
            <w:tcW w:w="487" w:type="pct"/>
            <w:tcBorders>
              <w:top w:val="single" w:sz="8" w:space="0" w:color="000000"/>
              <w:left w:val="single" w:sz="8" w:space="0" w:color="000000"/>
              <w:bottom w:val="single" w:sz="8" w:space="0" w:color="000000"/>
              <w:right w:val="single" w:sz="8" w:space="0" w:color="000000"/>
            </w:tcBorders>
            <w:vAlign w:val="center"/>
          </w:tcPr>
          <w:p w14:paraId="62B2CBAE" w14:textId="567D12CA" w:rsidR="001822B5" w:rsidRPr="001822B5" w:rsidRDefault="001822B5" w:rsidP="001A343D">
            <w:pPr>
              <w:ind w:left="-57" w:right="-57"/>
              <w:jc w:val="center"/>
              <w:rPr>
                <w:szCs w:val="24"/>
              </w:rPr>
            </w:pPr>
            <w:r w:rsidRPr="001822B5">
              <w:rPr>
                <w:szCs w:val="24"/>
              </w:rPr>
              <w:t xml:space="preserve">тыс. </w:t>
            </w:r>
            <w:proofErr w:type="spellStart"/>
            <w:r w:rsidRPr="001822B5">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vAlign w:val="center"/>
          </w:tcPr>
          <w:p w14:paraId="003CC708" w14:textId="0B8390A5" w:rsidR="001822B5" w:rsidRPr="001822B5" w:rsidRDefault="001822B5" w:rsidP="001A343D">
            <w:pPr>
              <w:ind w:left="-57" w:right="-57"/>
              <w:jc w:val="center"/>
              <w:rPr>
                <w:szCs w:val="24"/>
              </w:rPr>
            </w:pPr>
            <w:r w:rsidRPr="001822B5">
              <w:rPr>
                <w:szCs w:val="24"/>
              </w:rPr>
              <w:t>51,17</w:t>
            </w:r>
          </w:p>
        </w:tc>
        <w:tc>
          <w:tcPr>
            <w:tcW w:w="488" w:type="pct"/>
            <w:tcBorders>
              <w:top w:val="single" w:sz="8" w:space="0" w:color="000000"/>
              <w:left w:val="single" w:sz="8" w:space="0" w:color="000000"/>
              <w:bottom w:val="single" w:sz="8" w:space="0" w:color="000000"/>
              <w:right w:val="single" w:sz="8" w:space="0" w:color="000000"/>
            </w:tcBorders>
            <w:vAlign w:val="center"/>
          </w:tcPr>
          <w:p w14:paraId="36AC28D7" w14:textId="1F9119CA" w:rsidR="001822B5" w:rsidRPr="001822B5" w:rsidRDefault="001822B5" w:rsidP="001A343D">
            <w:pPr>
              <w:ind w:left="-57" w:right="-57"/>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4" w:space="0" w:color="auto"/>
            </w:tcBorders>
            <w:vAlign w:val="center"/>
          </w:tcPr>
          <w:p w14:paraId="05A79D06" w14:textId="6CA7A3D0"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8" w:space="0" w:color="000000"/>
            </w:tcBorders>
            <w:vAlign w:val="center"/>
          </w:tcPr>
          <w:p w14:paraId="0A3F93AC" w14:textId="353AF13B" w:rsidR="001822B5" w:rsidRPr="001822B5" w:rsidRDefault="001822B5" w:rsidP="001A343D">
            <w:pPr>
              <w:ind w:left="-57" w:right="-57"/>
              <w:jc w:val="center"/>
              <w:rPr>
                <w:szCs w:val="24"/>
              </w:rPr>
            </w:pPr>
            <w:r w:rsidRPr="001822B5">
              <w:rPr>
                <w:szCs w:val="24"/>
              </w:rPr>
              <w:t xml:space="preserve">тыс. </w:t>
            </w:r>
            <w:proofErr w:type="spellStart"/>
            <w:r w:rsidRPr="001822B5">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vAlign w:val="center"/>
          </w:tcPr>
          <w:p w14:paraId="4410F291" w14:textId="4844D72C" w:rsidR="001822B5" w:rsidRPr="001822B5" w:rsidRDefault="001822B5" w:rsidP="001A343D">
            <w:pPr>
              <w:ind w:left="-57" w:right="-57"/>
              <w:jc w:val="center"/>
              <w:rPr>
                <w:szCs w:val="24"/>
              </w:rPr>
            </w:pPr>
            <w:r w:rsidRPr="001822B5">
              <w:rPr>
                <w:szCs w:val="24"/>
              </w:rPr>
              <w:t>0,00</w:t>
            </w:r>
          </w:p>
        </w:tc>
        <w:tc>
          <w:tcPr>
            <w:tcW w:w="489" w:type="pct"/>
            <w:tcBorders>
              <w:top w:val="single" w:sz="8" w:space="0" w:color="000000"/>
              <w:left w:val="single" w:sz="8" w:space="0" w:color="000000"/>
              <w:bottom w:val="single" w:sz="8" w:space="0" w:color="000000"/>
              <w:right w:val="single" w:sz="8" w:space="0" w:color="000000"/>
            </w:tcBorders>
            <w:vAlign w:val="center"/>
          </w:tcPr>
          <w:p w14:paraId="593690A5" w14:textId="4C1B1FB9" w:rsidR="001822B5" w:rsidRPr="001822B5" w:rsidRDefault="001822B5" w:rsidP="001A343D">
            <w:pPr>
              <w:ind w:left="-57" w:right="-57"/>
              <w:jc w:val="center"/>
              <w:rPr>
                <w:szCs w:val="24"/>
              </w:rPr>
            </w:pPr>
            <w:r w:rsidRPr="001822B5">
              <w:rPr>
                <w:szCs w:val="24"/>
              </w:rPr>
              <w:t>тыс. руб.</w:t>
            </w:r>
          </w:p>
        </w:tc>
      </w:tr>
      <w:tr w:rsidR="001822B5" w:rsidRPr="009101A4" w14:paraId="5AB27769" w14:textId="77777777" w:rsidTr="007F44E3">
        <w:trPr>
          <w:trHeight w:val="290"/>
        </w:trPr>
        <w:tc>
          <w:tcPr>
            <w:tcW w:w="221" w:type="pct"/>
            <w:vMerge/>
            <w:tcBorders>
              <w:left w:val="single" w:sz="8" w:space="0" w:color="000000"/>
              <w:right w:val="single" w:sz="8" w:space="0" w:color="000000"/>
            </w:tcBorders>
          </w:tcPr>
          <w:p w14:paraId="5411700E" w14:textId="77777777" w:rsidR="001822B5" w:rsidRPr="009101A4" w:rsidRDefault="001822B5" w:rsidP="001A343D">
            <w:pPr>
              <w:spacing w:line="276" w:lineRule="auto"/>
              <w:rPr>
                <w:szCs w:val="24"/>
              </w:rPr>
            </w:pPr>
          </w:p>
        </w:tc>
        <w:tc>
          <w:tcPr>
            <w:tcW w:w="884" w:type="pct"/>
            <w:tcBorders>
              <w:top w:val="single" w:sz="8" w:space="0" w:color="000000"/>
              <w:left w:val="single" w:sz="8" w:space="0" w:color="000000"/>
              <w:bottom w:val="single" w:sz="8" w:space="0" w:color="000000"/>
              <w:right w:val="single" w:sz="8" w:space="0" w:color="000000"/>
            </w:tcBorders>
          </w:tcPr>
          <w:p w14:paraId="3C04A540" w14:textId="77777777" w:rsidR="001822B5" w:rsidRPr="009101A4" w:rsidRDefault="001822B5" w:rsidP="001A343D">
            <w:pPr>
              <w:spacing w:line="276" w:lineRule="auto"/>
              <w:rPr>
                <w:szCs w:val="24"/>
              </w:rPr>
            </w:pPr>
            <w:r w:rsidRPr="009101A4">
              <w:rPr>
                <w:szCs w:val="24"/>
              </w:rPr>
              <w:t>Тепловая энергия</w:t>
            </w:r>
          </w:p>
        </w:tc>
        <w:tc>
          <w:tcPr>
            <w:tcW w:w="486" w:type="pct"/>
            <w:tcBorders>
              <w:top w:val="single" w:sz="8" w:space="0" w:color="000000"/>
              <w:left w:val="single" w:sz="8" w:space="0" w:color="000000"/>
              <w:bottom w:val="single" w:sz="8" w:space="0" w:color="000000"/>
              <w:right w:val="single" w:sz="8" w:space="0" w:color="000000"/>
            </w:tcBorders>
            <w:vAlign w:val="center"/>
          </w:tcPr>
          <w:p w14:paraId="19444BC3" w14:textId="6761D54E"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8" w:space="0" w:color="000000"/>
            </w:tcBorders>
            <w:vAlign w:val="center"/>
          </w:tcPr>
          <w:p w14:paraId="6C1B4490" w14:textId="6ADB1460" w:rsidR="001822B5" w:rsidRPr="001822B5" w:rsidRDefault="001822B5" w:rsidP="001A343D">
            <w:pPr>
              <w:ind w:left="-57" w:right="-57"/>
              <w:jc w:val="center"/>
              <w:rPr>
                <w:szCs w:val="24"/>
              </w:rPr>
            </w:pPr>
            <w:r w:rsidRPr="001822B5">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vAlign w:val="center"/>
          </w:tcPr>
          <w:p w14:paraId="6D224883" w14:textId="13AC8554" w:rsidR="001822B5" w:rsidRPr="001822B5" w:rsidRDefault="001822B5" w:rsidP="001A343D">
            <w:pPr>
              <w:ind w:left="-57" w:right="-57"/>
              <w:jc w:val="center"/>
              <w:rPr>
                <w:szCs w:val="24"/>
              </w:rPr>
            </w:pPr>
            <w:r w:rsidRPr="001822B5">
              <w:rPr>
                <w:szCs w:val="24"/>
              </w:rPr>
              <w:t>0,00</w:t>
            </w:r>
          </w:p>
        </w:tc>
        <w:tc>
          <w:tcPr>
            <w:tcW w:w="488" w:type="pct"/>
            <w:tcBorders>
              <w:top w:val="single" w:sz="8" w:space="0" w:color="000000"/>
              <w:left w:val="single" w:sz="8" w:space="0" w:color="000000"/>
              <w:bottom w:val="single" w:sz="8" w:space="0" w:color="000000"/>
              <w:right w:val="single" w:sz="8" w:space="0" w:color="000000"/>
            </w:tcBorders>
            <w:vAlign w:val="center"/>
          </w:tcPr>
          <w:p w14:paraId="5744C1B3" w14:textId="3F53DA27" w:rsidR="001822B5" w:rsidRPr="001822B5" w:rsidRDefault="001822B5" w:rsidP="001A343D">
            <w:pPr>
              <w:ind w:left="-57" w:right="-57"/>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8" w:space="0" w:color="000000"/>
            </w:tcBorders>
            <w:vAlign w:val="center"/>
          </w:tcPr>
          <w:p w14:paraId="03C7D077" w14:textId="7EE0A8D3" w:rsidR="001822B5" w:rsidRPr="001822B5" w:rsidRDefault="001822B5" w:rsidP="001A343D">
            <w:pPr>
              <w:ind w:left="-57" w:right="-57"/>
              <w:jc w:val="center"/>
              <w:rPr>
                <w:szCs w:val="24"/>
              </w:rPr>
            </w:pPr>
            <w:r w:rsidRPr="001822B5">
              <w:rPr>
                <w:szCs w:val="24"/>
              </w:rPr>
              <w:t>0,039</w:t>
            </w:r>
          </w:p>
        </w:tc>
        <w:tc>
          <w:tcPr>
            <w:tcW w:w="487" w:type="pct"/>
            <w:tcBorders>
              <w:top w:val="single" w:sz="8" w:space="0" w:color="000000"/>
              <w:left w:val="single" w:sz="8" w:space="0" w:color="000000"/>
              <w:bottom w:val="single" w:sz="8" w:space="0" w:color="000000"/>
              <w:right w:val="single" w:sz="8" w:space="0" w:color="000000"/>
            </w:tcBorders>
            <w:vAlign w:val="center"/>
          </w:tcPr>
          <w:p w14:paraId="23950FF1" w14:textId="6C7C6EB7" w:rsidR="001822B5" w:rsidRPr="001822B5" w:rsidRDefault="001822B5" w:rsidP="001A343D">
            <w:pPr>
              <w:ind w:left="-57" w:right="-57"/>
              <w:jc w:val="center"/>
              <w:rPr>
                <w:szCs w:val="24"/>
              </w:rPr>
            </w:pPr>
            <w:r w:rsidRPr="001822B5">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vAlign w:val="center"/>
          </w:tcPr>
          <w:p w14:paraId="2891588F" w14:textId="15E643D4" w:rsidR="001822B5" w:rsidRPr="001822B5" w:rsidRDefault="001822B5" w:rsidP="001A343D">
            <w:pPr>
              <w:ind w:left="-57" w:right="-57"/>
              <w:jc w:val="center"/>
              <w:rPr>
                <w:szCs w:val="24"/>
              </w:rPr>
            </w:pPr>
            <w:r w:rsidRPr="001822B5">
              <w:rPr>
                <w:szCs w:val="24"/>
              </w:rPr>
              <w:t>117,34</w:t>
            </w:r>
          </w:p>
        </w:tc>
        <w:tc>
          <w:tcPr>
            <w:tcW w:w="489" w:type="pct"/>
            <w:tcBorders>
              <w:top w:val="single" w:sz="8" w:space="0" w:color="000000"/>
              <w:left w:val="single" w:sz="8" w:space="0" w:color="000000"/>
              <w:bottom w:val="single" w:sz="8" w:space="0" w:color="000000"/>
              <w:right w:val="single" w:sz="8" w:space="0" w:color="000000"/>
            </w:tcBorders>
            <w:vAlign w:val="center"/>
          </w:tcPr>
          <w:p w14:paraId="6AFF2EC7" w14:textId="413F331F" w:rsidR="001822B5" w:rsidRPr="001822B5" w:rsidRDefault="001822B5" w:rsidP="001A343D">
            <w:pPr>
              <w:ind w:left="-57" w:right="-57"/>
              <w:jc w:val="center"/>
              <w:rPr>
                <w:szCs w:val="24"/>
              </w:rPr>
            </w:pPr>
            <w:r w:rsidRPr="001822B5">
              <w:rPr>
                <w:szCs w:val="24"/>
              </w:rPr>
              <w:t>тыс. руб.</w:t>
            </w:r>
          </w:p>
        </w:tc>
      </w:tr>
      <w:tr w:rsidR="001822B5" w:rsidRPr="009101A4" w14:paraId="66A1D2B2" w14:textId="77777777" w:rsidTr="007F44E3">
        <w:trPr>
          <w:trHeight w:val="291"/>
        </w:trPr>
        <w:tc>
          <w:tcPr>
            <w:tcW w:w="221" w:type="pct"/>
            <w:vMerge/>
            <w:tcBorders>
              <w:left w:val="single" w:sz="8" w:space="0" w:color="000000"/>
              <w:right w:val="single" w:sz="8" w:space="0" w:color="000000"/>
            </w:tcBorders>
          </w:tcPr>
          <w:p w14:paraId="0B9BDF60" w14:textId="77777777" w:rsidR="001822B5" w:rsidRPr="009101A4" w:rsidRDefault="001822B5" w:rsidP="001A343D">
            <w:pPr>
              <w:spacing w:line="276" w:lineRule="auto"/>
              <w:rPr>
                <w:szCs w:val="24"/>
              </w:rPr>
            </w:pPr>
          </w:p>
        </w:tc>
        <w:tc>
          <w:tcPr>
            <w:tcW w:w="884" w:type="pct"/>
            <w:tcBorders>
              <w:top w:val="single" w:sz="8" w:space="0" w:color="000000"/>
              <w:left w:val="single" w:sz="8" w:space="0" w:color="000000"/>
              <w:bottom w:val="single" w:sz="8" w:space="0" w:color="000000"/>
              <w:right w:val="single" w:sz="8" w:space="0" w:color="000000"/>
            </w:tcBorders>
          </w:tcPr>
          <w:p w14:paraId="75D50C63" w14:textId="77777777" w:rsidR="001822B5" w:rsidRPr="009101A4" w:rsidRDefault="001822B5" w:rsidP="001A343D">
            <w:pPr>
              <w:spacing w:line="276" w:lineRule="auto"/>
              <w:rPr>
                <w:szCs w:val="24"/>
              </w:rPr>
            </w:pPr>
            <w:r w:rsidRPr="009101A4">
              <w:rPr>
                <w:szCs w:val="24"/>
              </w:rPr>
              <w:t>Холодная вода</w:t>
            </w:r>
          </w:p>
        </w:tc>
        <w:tc>
          <w:tcPr>
            <w:tcW w:w="486" w:type="pct"/>
            <w:tcBorders>
              <w:top w:val="single" w:sz="8" w:space="0" w:color="000000"/>
              <w:left w:val="single" w:sz="8" w:space="0" w:color="000000"/>
              <w:bottom w:val="single" w:sz="8" w:space="0" w:color="000000"/>
              <w:right w:val="single" w:sz="8" w:space="0" w:color="000000"/>
            </w:tcBorders>
            <w:vAlign w:val="center"/>
          </w:tcPr>
          <w:p w14:paraId="094919BF" w14:textId="76C30530" w:rsidR="001822B5" w:rsidRPr="001822B5" w:rsidRDefault="001822B5" w:rsidP="001A343D">
            <w:pPr>
              <w:ind w:left="-57" w:right="-57"/>
              <w:jc w:val="center"/>
              <w:rPr>
                <w:szCs w:val="24"/>
              </w:rPr>
            </w:pPr>
            <w:r w:rsidRPr="001822B5">
              <w:rPr>
                <w:szCs w:val="24"/>
              </w:rPr>
              <w:t>0,042</w:t>
            </w:r>
          </w:p>
        </w:tc>
        <w:tc>
          <w:tcPr>
            <w:tcW w:w="487" w:type="pct"/>
            <w:tcBorders>
              <w:top w:val="single" w:sz="8" w:space="0" w:color="000000"/>
              <w:left w:val="single" w:sz="8" w:space="0" w:color="000000"/>
              <w:bottom w:val="single" w:sz="8" w:space="0" w:color="000000"/>
              <w:right w:val="single" w:sz="8" w:space="0" w:color="000000"/>
            </w:tcBorders>
            <w:vAlign w:val="center"/>
          </w:tcPr>
          <w:p w14:paraId="546D5787" w14:textId="636EF7E5" w:rsidR="001822B5" w:rsidRPr="001822B5" w:rsidRDefault="001822B5" w:rsidP="001A343D">
            <w:pPr>
              <w:ind w:left="-57" w:right="-57"/>
              <w:jc w:val="center"/>
              <w:rPr>
                <w:szCs w:val="24"/>
              </w:rPr>
            </w:pPr>
            <w:r w:rsidRPr="001822B5">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vAlign w:val="center"/>
          </w:tcPr>
          <w:p w14:paraId="01C3B727" w14:textId="46634C2B" w:rsidR="001822B5" w:rsidRPr="001822B5" w:rsidRDefault="001822B5" w:rsidP="001A343D">
            <w:pPr>
              <w:ind w:left="-57" w:right="-57"/>
              <w:jc w:val="center"/>
              <w:rPr>
                <w:szCs w:val="24"/>
              </w:rPr>
            </w:pPr>
            <w:r w:rsidRPr="001822B5">
              <w:rPr>
                <w:szCs w:val="24"/>
              </w:rPr>
              <w:t>3,31</w:t>
            </w:r>
          </w:p>
        </w:tc>
        <w:tc>
          <w:tcPr>
            <w:tcW w:w="488" w:type="pct"/>
            <w:tcBorders>
              <w:top w:val="single" w:sz="8" w:space="0" w:color="000000"/>
              <w:left w:val="single" w:sz="8" w:space="0" w:color="000000"/>
              <w:bottom w:val="single" w:sz="8" w:space="0" w:color="000000"/>
              <w:right w:val="single" w:sz="8" w:space="0" w:color="000000"/>
            </w:tcBorders>
            <w:vAlign w:val="center"/>
          </w:tcPr>
          <w:p w14:paraId="4C56163A" w14:textId="15D105FB" w:rsidR="001822B5" w:rsidRPr="001822B5" w:rsidRDefault="001822B5" w:rsidP="001A343D">
            <w:pPr>
              <w:ind w:left="-57" w:right="-57"/>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8" w:space="0" w:color="000000"/>
            </w:tcBorders>
            <w:vAlign w:val="center"/>
          </w:tcPr>
          <w:p w14:paraId="1D9F9EB8" w14:textId="233A69A0"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8" w:space="0" w:color="000000"/>
            </w:tcBorders>
            <w:vAlign w:val="center"/>
          </w:tcPr>
          <w:p w14:paraId="0F98B5B0" w14:textId="0C77223A" w:rsidR="001822B5" w:rsidRPr="001822B5" w:rsidRDefault="001822B5" w:rsidP="001A343D">
            <w:pPr>
              <w:ind w:left="-57" w:right="-57"/>
              <w:jc w:val="center"/>
              <w:rPr>
                <w:szCs w:val="24"/>
              </w:rPr>
            </w:pPr>
            <w:r w:rsidRPr="001822B5">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vAlign w:val="center"/>
          </w:tcPr>
          <w:p w14:paraId="707EE74B" w14:textId="3C039FC8" w:rsidR="001822B5" w:rsidRPr="001822B5" w:rsidRDefault="001822B5" w:rsidP="001A343D">
            <w:pPr>
              <w:ind w:left="-57" w:right="-57"/>
              <w:jc w:val="center"/>
              <w:rPr>
                <w:szCs w:val="24"/>
              </w:rPr>
            </w:pPr>
            <w:r w:rsidRPr="001822B5">
              <w:rPr>
                <w:szCs w:val="24"/>
              </w:rPr>
              <w:t>0,00</w:t>
            </w:r>
          </w:p>
        </w:tc>
        <w:tc>
          <w:tcPr>
            <w:tcW w:w="489" w:type="pct"/>
            <w:tcBorders>
              <w:top w:val="single" w:sz="8" w:space="0" w:color="000000"/>
              <w:left w:val="single" w:sz="8" w:space="0" w:color="000000"/>
              <w:bottom w:val="single" w:sz="8" w:space="0" w:color="000000"/>
              <w:right w:val="single" w:sz="8" w:space="0" w:color="000000"/>
            </w:tcBorders>
            <w:vAlign w:val="center"/>
          </w:tcPr>
          <w:p w14:paraId="4F7C1797" w14:textId="3DB3C1BC" w:rsidR="001822B5" w:rsidRPr="001822B5" w:rsidRDefault="001822B5" w:rsidP="001A343D">
            <w:pPr>
              <w:ind w:left="-57" w:right="-57"/>
              <w:jc w:val="center"/>
              <w:rPr>
                <w:szCs w:val="24"/>
              </w:rPr>
            </w:pPr>
            <w:r w:rsidRPr="001822B5">
              <w:rPr>
                <w:szCs w:val="24"/>
              </w:rPr>
              <w:t>тыс. руб.</w:t>
            </w:r>
          </w:p>
        </w:tc>
      </w:tr>
      <w:tr w:rsidR="001822B5" w:rsidRPr="009101A4" w14:paraId="39851763" w14:textId="77777777" w:rsidTr="007F44E3">
        <w:trPr>
          <w:trHeight w:val="290"/>
        </w:trPr>
        <w:tc>
          <w:tcPr>
            <w:tcW w:w="221" w:type="pct"/>
            <w:vMerge/>
            <w:tcBorders>
              <w:left w:val="single" w:sz="8" w:space="0" w:color="000000"/>
              <w:right w:val="single" w:sz="8" w:space="0" w:color="000000"/>
            </w:tcBorders>
          </w:tcPr>
          <w:p w14:paraId="691CE482" w14:textId="77777777" w:rsidR="001822B5" w:rsidRPr="009101A4" w:rsidRDefault="001822B5" w:rsidP="001A343D">
            <w:pPr>
              <w:spacing w:line="276" w:lineRule="auto"/>
              <w:rPr>
                <w:szCs w:val="24"/>
              </w:rPr>
            </w:pPr>
          </w:p>
        </w:tc>
        <w:tc>
          <w:tcPr>
            <w:tcW w:w="884" w:type="pct"/>
            <w:tcBorders>
              <w:top w:val="single" w:sz="8" w:space="0" w:color="000000"/>
              <w:left w:val="single" w:sz="8" w:space="0" w:color="000000"/>
              <w:bottom w:val="single" w:sz="8" w:space="0" w:color="000000"/>
              <w:right w:val="single" w:sz="8" w:space="0" w:color="000000"/>
            </w:tcBorders>
          </w:tcPr>
          <w:p w14:paraId="14773402" w14:textId="77777777" w:rsidR="001822B5" w:rsidRPr="009101A4" w:rsidRDefault="001822B5" w:rsidP="001A343D">
            <w:pPr>
              <w:spacing w:line="276" w:lineRule="auto"/>
              <w:rPr>
                <w:szCs w:val="24"/>
              </w:rPr>
            </w:pPr>
            <w:r w:rsidRPr="009101A4">
              <w:rPr>
                <w:szCs w:val="24"/>
              </w:rPr>
              <w:t>Горячая вода</w:t>
            </w:r>
          </w:p>
        </w:tc>
        <w:tc>
          <w:tcPr>
            <w:tcW w:w="486" w:type="pct"/>
            <w:tcBorders>
              <w:top w:val="single" w:sz="8" w:space="0" w:color="000000"/>
              <w:left w:val="single" w:sz="8" w:space="0" w:color="000000"/>
              <w:bottom w:val="single" w:sz="8" w:space="0" w:color="000000"/>
              <w:right w:val="single" w:sz="8" w:space="0" w:color="000000"/>
            </w:tcBorders>
            <w:vAlign w:val="center"/>
          </w:tcPr>
          <w:p w14:paraId="3C12EFF7" w14:textId="3859F1EB"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4" w:space="0" w:color="auto"/>
            </w:tcBorders>
            <w:vAlign w:val="center"/>
          </w:tcPr>
          <w:p w14:paraId="3D8CBC42" w14:textId="138244F2" w:rsidR="001822B5" w:rsidRPr="001822B5" w:rsidRDefault="001822B5" w:rsidP="001A343D">
            <w:pPr>
              <w:ind w:left="-57" w:right="-57"/>
              <w:jc w:val="center"/>
              <w:rPr>
                <w:szCs w:val="24"/>
              </w:rPr>
            </w:pPr>
            <w:r w:rsidRPr="001822B5">
              <w:rPr>
                <w:szCs w:val="24"/>
              </w:rPr>
              <w:t>тыс. куб. м</w:t>
            </w:r>
          </w:p>
        </w:tc>
        <w:tc>
          <w:tcPr>
            <w:tcW w:w="486" w:type="pct"/>
            <w:tcBorders>
              <w:top w:val="single" w:sz="8" w:space="0" w:color="000000"/>
              <w:left w:val="single" w:sz="4" w:space="0" w:color="auto"/>
              <w:bottom w:val="single" w:sz="8" w:space="0" w:color="000000"/>
              <w:right w:val="single" w:sz="4" w:space="0" w:color="auto"/>
            </w:tcBorders>
            <w:vAlign w:val="center"/>
          </w:tcPr>
          <w:p w14:paraId="5B1F0E89" w14:textId="7C4F92DF" w:rsidR="001822B5" w:rsidRPr="001822B5" w:rsidRDefault="001822B5" w:rsidP="001A343D">
            <w:pPr>
              <w:ind w:left="-57" w:right="-57"/>
              <w:jc w:val="center"/>
              <w:rPr>
                <w:szCs w:val="24"/>
              </w:rPr>
            </w:pPr>
            <w:r w:rsidRPr="001822B5">
              <w:rPr>
                <w:szCs w:val="24"/>
              </w:rPr>
              <w:t>0,00</w:t>
            </w:r>
          </w:p>
        </w:tc>
        <w:tc>
          <w:tcPr>
            <w:tcW w:w="488" w:type="pct"/>
            <w:tcBorders>
              <w:top w:val="single" w:sz="8" w:space="0" w:color="000000"/>
              <w:left w:val="single" w:sz="4" w:space="0" w:color="auto"/>
              <w:bottom w:val="single" w:sz="8" w:space="0" w:color="000000"/>
              <w:right w:val="single" w:sz="4" w:space="0" w:color="auto"/>
            </w:tcBorders>
            <w:vAlign w:val="center"/>
          </w:tcPr>
          <w:p w14:paraId="517D8073" w14:textId="27C0FD97" w:rsidR="001822B5" w:rsidRPr="001822B5" w:rsidRDefault="001822B5" w:rsidP="001A343D">
            <w:pPr>
              <w:ind w:left="-57" w:right="-57"/>
              <w:jc w:val="center"/>
              <w:rPr>
                <w:szCs w:val="24"/>
              </w:rPr>
            </w:pPr>
            <w:r w:rsidRPr="001822B5">
              <w:rPr>
                <w:szCs w:val="24"/>
              </w:rPr>
              <w:t>тыс. руб.</w:t>
            </w:r>
          </w:p>
        </w:tc>
        <w:tc>
          <w:tcPr>
            <w:tcW w:w="486" w:type="pct"/>
            <w:tcBorders>
              <w:top w:val="single" w:sz="8" w:space="0" w:color="000000"/>
              <w:left w:val="single" w:sz="4" w:space="0" w:color="auto"/>
              <w:bottom w:val="single" w:sz="8" w:space="0" w:color="000000"/>
              <w:right w:val="single" w:sz="4" w:space="0" w:color="auto"/>
            </w:tcBorders>
            <w:vAlign w:val="center"/>
          </w:tcPr>
          <w:p w14:paraId="56B59E15" w14:textId="2B464593"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vAlign w:val="center"/>
          </w:tcPr>
          <w:p w14:paraId="107E7176" w14:textId="7A986271" w:rsidR="001822B5" w:rsidRPr="001822B5" w:rsidRDefault="001822B5" w:rsidP="001A343D">
            <w:pPr>
              <w:ind w:left="-57" w:right="-57"/>
              <w:jc w:val="center"/>
              <w:rPr>
                <w:szCs w:val="24"/>
              </w:rPr>
            </w:pPr>
            <w:r w:rsidRPr="001822B5">
              <w:rPr>
                <w:szCs w:val="24"/>
              </w:rPr>
              <w:t>тыс. куб. м</w:t>
            </w:r>
          </w:p>
        </w:tc>
        <w:tc>
          <w:tcPr>
            <w:tcW w:w="486" w:type="pct"/>
            <w:tcBorders>
              <w:top w:val="single" w:sz="8" w:space="0" w:color="000000"/>
              <w:left w:val="single" w:sz="4" w:space="0" w:color="auto"/>
              <w:bottom w:val="single" w:sz="8" w:space="0" w:color="000000"/>
              <w:right w:val="single" w:sz="4" w:space="0" w:color="auto"/>
            </w:tcBorders>
            <w:vAlign w:val="center"/>
          </w:tcPr>
          <w:p w14:paraId="5DD36992" w14:textId="45B47CB1" w:rsidR="001822B5" w:rsidRPr="001822B5" w:rsidRDefault="001822B5" w:rsidP="001A343D">
            <w:pPr>
              <w:ind w:left="-57" w:right="-57"/>
              <w:jc w:val="center"/>
              <w:rPr>
                <w:szCs w:val="24"/>
              </w:rPr>
            </w:pPr>
            <w:r w:rsidRPr="001822B5">
              <w:rPr>
                <w:szCs w:val="24"/>
              </w:rPr>
              <w:t>0,00</w:t>
            </w:r>
          </w:p>
        </w:tc>
        <w:tc>
          <w:tcPr>
            <w:tcW w:w="489" w:type="pct"/>
            <w:tcBorders>
              <w:top w:val="single" w:sz="8" w:space="0" w:color="000000"/>
              <w:left w:val="single" w:sz="4" w:space="0" w:color="auto"/>
              <w:bottom w:val="single" w:sz="8" w:space="0" w:color="000000"/>
              <w:right w:val="single" w:sz="8" w:space="0" w:color="000000"/>
            </w:tcBorders>
            <w:vAlign w:val="center"/>
          </w:tcPr>
          <w:p w14:paraId="1285FE9A" w14:textId="4EB654B0" w:rsidR="001822B5" w:rsidRPr="001822B5" w:rsidRDefault="001822B5" w:rsidP="001A343D">
            <w:pPr>
              <w:ind w:left="-57" w:right="-57"/>
              <w:jc w:val="center"/>
              <w:rPr>
                <w:szCs w:val="24"/>
              </w:rPr>
            </w:pPr>
            <w:r w:rsidRPr="001822B5">
              <w:rPr>
                <w:szCs w:val="24"/>
              </w:rPr>
              <w:t>тыс. руб.</w:t>
            </w:r>
          </w:p>
        </w:tc>
      </w:tr>
      <w:tr w:rsidR="001822B5" w:rsidRPr="009101A4" w14:paraId="085435E6" w14:textId="77777777" w:rsidTr="007F44E3">
        <w:trPr>
          <w:trHeight w:val="290"/>
        </w:trPr>
        <w:tc>
          <w:tcPr>
            <w:tcW w:w="221" w:type="pct"/>
            <w:vMerge/>
            <w:tcBorders>
              <w:left w:val="single" w:sz="8" w:space="0" w:color="000000"/>
              <w:bottom w:val="single" w:sz="8" w:space="0" w:color="000000"/>
              <w:right w:val="single" w:sz="8" w:space="0" w:color="000000"/>
            </w:tcBorders>
            <w:vAlign w:val="center"/>
          </w:tcPr>
          <w:p w14:paraId="41DF08B5" w14:textId="77777777" w:rsidR="001822B5" w:rsidRPr="009101A4" w:rsidRDefault="001822B5" w:rsidP="001A343D">
            <w:pPr>
              <w:spacing w:after="62"/>
              <w:ind w:left="190"/>
              <w:rPr>
                <w:szCs w:val="24"/>
              </w:rPr>
            </w:pPr>
          </w:p>
        </w:tc>
        <w:tc>
          <w:tcPr>
            <w:tcW w:w="884" w:type="pct"/>
            <w:tcBorders>
              <w:top w:val="single" w:sz="8" w:space="0" w:color="000000"/>
              <w:left w:val="single" w:sz="8" w:space="0" w:color="000000"/>
              <w:bottom w:val="single" w:sz="8" w:space="0" w:color="000000"/>
              <w:right w:val="single" w:sz="8" w:space="0" w:color="000000"/>
            </w:tcBorders>
            <w:vAlign w:val="center"/>
          </w:tcPr>
          <w:p w14:paraId="245DD622" w14:textId="77777777" w:rsidR="001822B5" w:rsidRPr="009101A4" w:rsidRDefault="001822B5" w:rsidP="001A343D">
            <w:pPr>
              <w:spacing w:line="276" w:lineRule="auto"/>
              <w:rPr>
                <w:szCs w:val="24"/>
              </w:rPr>
            </w:pPr>
            <w:r w:rsidRPr="009101A4">
              <w:rPr>
                <w:szCs w:val="24"/>
              </w:rPr>
              <w:t>Природный газ</w:t>
            </w:r>
          </w:p>
        </w:tc>
        <w:tc>
          <w:tcPr>
            <w:tcW w:w="486" w:type="pct"/>
            <w:tcBorders>
              <w:top w:val="single" w:sz="8" w:space="0" w:color="000000"/>
              <w:left w:val="single" w:sz="8" w:space="0" w:color="000000"/>
              <w:bottom w:val="single" w:sz="8" w:space="0" w:color="000000"/>
              <w:right w:val="single" w:sz="4" w:space="0" w:color="auto"/>
            </w:tcBorders>
            <w:vAlign w:val="center"/>
          </w:tcPr>
          <w:p w14:paraId="3EEC89AE" w14:textId="637EC543"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vAlign w:val="center"/>
          </w:tcPr>
          <w:p w14:paraId="136A9BF3" w14:textId="094496BD" w:rsidR="001822B5" w:rsidRPr="001822B5" w:rsidRDefault="001822B5" w:rsidP="001A343D">
            <w:pPr>
              <w:ind w:left="-57" w:right="-57"/>
              <w:jc w:val="center"/>
              <w:rPr>
                <w:szCs w:val="24"/>
              </w:rPr>
            </w:pPr>
            <w:r w:rsidRPr="001822B5">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vAlign w:val="center"/>
          </w:tcPr>
          <w:p w14:paraId="7BED748B" w14:textId="660D0683" w:rsidR="001822B5" w:rsidRPr="001822B5" w:rsidRDefault="001822B5" w:rsidP="001A343D">
            <w:pPr>
              <w:ind w:left="-57" w:right="-57"/>
              <w:jc w:val="center"/>
              <w:rPr>
                <w:szCs w:val="24"/>
              </w:rPr>
            </w:pPr>
            <w:r w:rsidRPr="001822B5">
              <w:rPr>
                <w:szCs w:val="24"/>
              </w:rPr>
              <w:t>0,00</w:t>
            </w:r>
          </w:p>
        </w:tc>
        <w:tc>
          <w:tcPr>
            <w:tcW w:w="488" w:type="pct"/>
            <w:tcBorders>
              <w:top w:val="single" w:sz="8" w:space="0" w:color="000000"/>
              <w:left w:val="single" w:sz="4" w:space="0" w:color="auto"/>
              <w:bottom w:val="single" w:sz="8" w:space="0" w:color="000000"/>
              <w:right w:val="single" w:sz="4" w:space="0" w:color="auto"/>
            </w:tcBorders>
            <w:vAlign w:val="center"/>
          </w:tcPr>
          <w:p w14:paraId="5F9CEC55" w14:textId="00D38721" w:rsidR="001822B5" w:rsidRPr="001822B5" w:rsidRDefault="001822B5" w:rsidP="001A343D">
            <w:pPr>
              <w:ind w:left="-57" w:right="-57"/>
              <w:jc w:val="center"/>
              <w:rPr>
                <w:szCs w:val="24"/>
              </w:rPr>
            </w:pPr>
            <w:r w:rsidRPr="001822B5">
              <w:rPr>
                <w:szCs w:val="24"/>
              </w:rPr>
              <w:t>тыс. руб.</w:t>
            </w:r>
          </w:p>
        </w:tc>
        <w:tc>
          <w:tcPr>
            <w:tcW w:w="486" w:type="pct"/>
            <w:tcBorders>
              <w:top w:val="single" w:sz="8" w:space="0" w:color="000000"/>
              <w:left w:val="single" w:sz="4" w:space="0" w:color="auto"/>
              <w:bottom w:val="single" w:sz="8" w:space="0" w:color="000000"/>
              <w:right w:val="single" w:sz="4" w:space="0" w:color="auto"/>
            </w:tcBorders>
            <w:vAlign w:val="center"/>
          </w:tcPr>
          <w:p w14:paraId="22237231" w14:textId="157B5CCD" w:rsidR="001822B5" w:rsidRPr="001822B5" w:rsidRDefault="001822B5" w:rsidP="001A343D">
            <w:pPr>
              <w:ind w:left="-57" w:right="-57"/>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vAlign w:val="center"/>
          </w:tcPr>
          <w:p w14:paraId="44E07833" w14:textId="7F41A6B9" w:rsidR="001822B5" w:rsidRPr="001822B5" w:rsidRDefault="001822B5" w:rsidP="001A343D">
            <w:pPr>
              <w:ind w:left="-57" w:right="-57"/>
              <w:jc w:val="center"/>
              <w:rPr>
                <w:szCs w:val="24"/>
              </w:rPr>
            </w:pPr>
            <w:r w:rsidRPr="001822B5">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vAlign w:val="center"/>
          </w:tcPr>
          <w:p w14:paraId="7270116B" w14:textId="410112AF" w:rsidR="001822B5" w:rsidRPr="001822B5" w:rsidRDefault="001822B5" w:rsidP="001A343D">
            <w:pPr>
              <w:ind w:left="-57" w:right="-57"/>
              <w:jc w:val="center"/>
              <w:rPr>
                <w:szCs w:val="24"/>
              </w:rPr>
            </w:pPr>
            <w:r w:rsidRPr="001822B5">
              <w:rPr>
                <w:szCs w:val="24"/>
              </w:rPr>
              <w:t>0,00</w:t>
            </w:r>
          </w:p>
        </w:tc>
        <w:tc>
          <w:tcPr>
            <w:tcW w:w="489" w:type="pct"/>
            <w:tcBorders>
              <w:top w:val="single" w:sz="8" w:space="0" w:color="000000"/>
              <w:left w:val="single" w:sz="4" w:space="0" w:color="auto"/>
              <w:bottom w:val="single" w:sz="8" w:space="0" w:color="000000"/>
              <w:right w:val="single" w:sz="8" w:space="0" w:color="000000"/>
            </w:tcBorders>
            <w:vAlign w:val="center"/>
          </w:tcPr>
          <w:p w14:paraId="50592E5B" w14:textId="0755DC47" w:rsidR="001822B5" w:rsidRPr="001822B5" w:rsidRDefault="001822B5" w:rsidP="001A343D">
            <w:pPr>
              <w:ind w:left="-57" w:right="-57"/>
              <w:jc w:val="center"/>
              <w:rPr>
                <w:szCs w:val="24"/>
              </w:rPr>
            </w:pPr>
            <w:r w:rsidRPr="001822B5">
              <w:rPr>
                <w:szCs w:val="24"/>
              </w:rPr>
              <w:t>тыс. руб.</w:t>
            </w:r>
          </w:p>
        </w:tc>
      </w:tr>
    </w:tbl>
    <w:p w14:paraId="74C9FABF" w14:textId="6547EE4C" w:rsidR="009101A4" w:rsidRDefault="009101A4">
      <w:pPr>
        <w:rPr>
          <w:sz w:val="28"/>
        </w:rPr>
      </w:pPr>
    </w:p>
    <w:p w14:paraId="138DBADF" w14:textId="77777777" w:rsidR="009101A4" w:rsidRDefault="009101A4">
      <w:pPr>
        <w:rPr>
          <w:sz w:val="28"/>
        </w:rPr>
      </w:pPr>
      <w:r>
        <w:rPr>
          <w:sz w:val="28"/>
        </w:rPr>
        <w:br w:type="page"/>
      </w:r>
    </w:p>
    <w:p w14:paraId="7C10FC3E" w14:textId="4855C20F" w:rsidR="009101A4" w:rsidRDefault="009101A4" w:rsidP="009101A4">
      <w:pPr>
        <w:rPr>
          <w:sz w:val="28"/>
        </w:rPr>
      </w:pPr>
      <w:r w:rsidRPr="0037211A">
        <w:rPr>
          <w:sz w:val="28"/>
        </w:rPr>
        <w:lastRenderedPageBreak/>
        <w:t>Таблица 3.1</w:t>
      </w:r>
      <w:r w:rsidR="001A343D">
        <w:rPr>
          <w:sz w:val="28"/>
        </w:rPr>
        <w:t>6</w:t>
      </w:r>
      <w:r w:rsidRPr="0037211A">
        <w:rPr>
          <w:sz w:val="28"/>
        </w:rPr>
        <w:t xml:space="preserve"> -</w:t>
      </w:r>
      <w:r>
        <w:t xml:space="preserve"> </w:t>
      </w:r>
      <w:r w:rsidRPr="009101A4">
        <w:rPr>
          <w:sz w:val="28"/>
        </w:rPr>
        <w:t>Объемы</w:t>
      </w:r>
      <w:r w:rsidRPr="0037211A">
        <w:rPr>
          <w:sz w:val="28"/>
        </w:rPr>
        <w:t xml:space="preserve"> </w:t>
      </w:r>
      <w:r>
        <w:rPr>
          <w:sz w:val="28"/>
        </w:rPr>
        <w:t>планового</w:t>
      </w:r>
      <w:r w:rsidRPr="009101A4">
        <w:rPr>
          <w:sz w:val="28"/>
        </w:rPr>
        <w:t xml:space="preserve"> потребления энергетических ресурсов</w:t>
      </w:r>
    </w:p>
    <w:tbl>
      <w:tblPr>
        <w:tblStyle w:val="TableGrid2"/>
        <w:tblW w:w="5000" w:type="pct"/>
        <w:tblInd w:w="0" w:type="dxa"/>
        <w:tblCellMar>
          <w:left w:w="38" w:type="dxa"/>
          <w:right w:w="36" w:type="dxa"/>
        </w:tblCellMar>
        <w:tblLook w:val="04A0" w:firstRow="1" w:lastRow="0" w:firstColumn="1" w:lastColumn="0" w:noHBand="0" w:noVBand="1"/>
      </w:tblPr>
      <w:tblGrid>
        <w:gridCol w:w="655"/>
        <w:gridCol w:w="2621"/>
        <w:gridCol w:w="1442"/>
        <w:gridCol w:w="1445"/>
        <w:gridCol w:w="1442"/>
        <w:gridCol w:w="1448"/>
        <w:gridCol w:w="1442"/>
        <w:gridCol w:w="1445"/>
        <w:gridCol w:w="1442"/>
        <w:gridCol w:w="1451"/>
      </w:tblGrid>
      <w:tr w:rsidR="009101A4" w:rsidRPr="003E5C27" w14:paraId="5E180312" w14:textId="77777777" w:rsidTr="001822B5">
        <w:trPr>
          <w:trHeight w:val="291"/>
        </w:trPr>
        <w:tc>
          <w:tcPr>
            <w:tcW w:w="221"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32A9C964" w14:textId="77777777" w:rsidR="009101A4" w:rsidRPr="003E5C27" w:rsidRDefault="009101A4" w:rsidP="00D7354E">
            <w:pPr>
              <w:ind w:left="57" w:right="-57"/>
              <w:contextualSpacing/>
              <w:rPr>
                <w:szCs w:val="24"/>
              </w:rPr>
            </w:pPr>
            <w:r w:rsidRPr="003E5C27">
              <w:rPr>
                <w:szCs w:val="24"/>
              </w:rPr>
              <w:t>№</w:t>
            </w:r>
          </w:p>
          <w:p w14:paraId="369FC657" w14:textId="77777777" w:rsidR="009101A4" w:rsidRPr="003E5C27" w:rsidRDefault="009101A4" w:rsidP="00D7354E">
            <w:pPr>
              <w:ind w:left="57" w:right="-57"/>
              <w:contextualSpacing/>
              <w:rPr>
                <w:szCs w:val="24"/>
              </w:rPr>
            </w:pPr>
            <w:r w:rsidRPr="003E5C27">
              <w:rPr>
                <w:szCs w:val="24"/>
              </w:rPr>
              <w:t>п/п</w:t>
            </w:r>
          </w:p>
        </w:tc>
        <w:tc>
          <w:tcPr>
            <w:tcW w:w="884"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2A88B63F" w14:textId="77777777" w:rsidR="009101A4" w:rsidRPr="003E5C27" w:rsidRDefault="009101A4" w:rsidP="00D7354E">
            <w:pPr>
              <w:ind w:left="57" w:right="-57"/>
              <w:contextualSpacing/>
              <w:jc w:val="center"/>
              <w:rPr>
                <w:szCs w:val="24"/>
              </w:rPr>
            </w:pPr>
            <w:r w:rsidRPr="003E5C27">
              <w:rPr>
                <w:szCs w:val="24"/>
              </w:rPr>
              <w:t>Наименование энергетического ресурса</w:t>
            </w:r>
          </w:p>
        </w:tc>
        <w:tc>
          <w:tcPr>
            <w:tcW w:w="3895" w:type="pct"/>
            <w:gridSpan w:val="8"/>
            <w:tcBorders>
              <w:top w:val="single" w:sz="8" w:space="0" w:color="000000"/>
              <w:left w:val="single" w:sz="8" w:space="0" w:color="000000"/>
              <w:bottom w:val="single" w:sz="8" w:space="0" w:color="000000"/>
              <w:right w:val="single" w:sz="8" w:space="0" w:color="000000"/>
            </w:tcBorders>
            <w:shd w:val="clear" w:color="auto" w:fill="auto"/>
          </w:tcPr>
          <w:p w14:paraId="59C46308" w14:textId="77777777" w:rsidR="009101A4" w:rsidRPr="003E5C27" w:rsidRDefault="009101A4" w:rsidP="00D7354E">
            <w:pPr>
              <w:ind w:left="57" w:right="-57"/>
              <w:contextualSpacing/>
              <w:jc w:val="center"/>
              <w:rPr>
                <w:szCs w:val="24"/>
              </w:rPr>
            </w:pPr>
            <w:r w:rsidRPr="003E5C27">
              <w:rPr>
                <w:szCs w:val="24"/>
              </w:rPr>
              <w:t>Величина потребления</w:t>
            </w:r>
          </w:p>
        </w:tc>
      </w:tr>
      <w:tr w:rsidR="009101A4" w:rsidRPr="003E5C27" w14:paraId="1B9156AC" w14:textId="77777777" w:rsidTr="00A91394">
        <w:trPr>
          <w:trHeight w:val="290"/>
        </w:trPr>
        <w:tc>
          <w:tcPr>
            <w:tcW w:w="221" w:type="pct"/>
            <w:vMerge/>
            <w:tcBorders>
              <w:top w:val="nil"/>
              <w:left w:val="single" w:sz="8" w:space="0" w:color="000000"/>
              <w:bottom w:val="nil"/>
              <w:right w:val="single" w:sz="8" w:space="0" w:color="000000"/>
            </w:tcBorders>
            <w:shd w:val="clear" w:color="auto" w:fill="auto"/>
          </w:tcPr>
          <w:p w14:paraId="5A3AA939" w14:textId="77777777" w:rsidR="009101A4" w:rsidRPr="003E5C27" w:rsidRDefault="009101A4" w:rsidP="00D7354E">
            <w:pPr>
              <w:ind w:left="57" w:right="-57"/>
              <w:contextualSpacing/>
              <w:rPr>
                <w:szCs w:val="24"/>
              </w:rPr>
            </w:pPr>
          </w:p>
        </w:tc>
        <w:tc>
          <w:tcPr>
            <w:tcW w:w="884" w:type="pct"/>
            <w:vMerge/>
            <w:tcBorders>
              <w:top w:val="nil"/>
              <w:left w:val="single" w:sz="8" w:space="0" w:color="000000"/>
              <w:bottom w:val="nil"/>
              <w:right w:val="single" w:sz="8" w:space="0" w:color="000000"/>
            </w:tcBorders>
            <w:shd w:val="clear" w:color="auto" w:fill="auto"/>
          </w:tcPr>
          <w:p w14:paraId="177AC7D3" w14:textId="77777777" w:rsidR="009101A4" w:rsidRPr="003E5C27" w:rsidRDefault="009101A4" w:rsidP="00D7354E">
            <w:pPr>
              <w:ind w:left="57" w:right="-57"/>
              <w:contextualSpacing/>
              <w:rPr>
                <w:szCs w:val="24"/>
              </w:rPr>
            </w:pPr>
          </w:p>
        </w:tc>
        <w:tc>
          <w:tcPr>
            <w:tcW w:w="1947" w:type="pct"/>
            <w:gridSpan w:val="4"/>
            <w:tcBorders>
              <w:top w:val="single" w:sz="8" w:space="0" w:color="000000"/>
              <w:left w:val="single" w:sz="8" w:space="0" w:color="000000"/>
              <w:bottom w:val="single" w:sz="8" w:space="0" w:color="000000"/>
              <w:right w:val="single" w:sz="8" w:space="0" w:color="000000"/>
            </w:tcBorders>
            <w:shd w:val="clear" w:color="auto" w:fill="auto"/>
          </w:tcPr>
          <w:p w14:paraId="5C50B481" w14:textId="77777777" w:rsidR="009101A4" w:rsidRPr="003E5C27" w:rsidRDefault="009101A4" w:rsidP="00D7354E">
            <w:pPr>
              <w:ind w:left="57" w:right="-57"/>
              <w:contextualSpacing/>
              <w:jc w:val="center"/>
              <w:rPr>
                <w:szCs w:val="24"/>
              </w:rPr>
            </w:pPr>
            <w:r w:rsidRPr="003E5C27">
              <w:rPr>
                <w:szCs w:val="24"/>
              </w:rPr>
              <w:t>на основании использования данных приборов учета</w:t>
            </w:r>
          </w:p>
        </w:tc>
        <w:tc>
          <w:tcPr>
            <w:tcW w:w="1948" w:type="pct"/>
            <w:gridSpan w:val="4"/>
            <w:tcBorders>
              <w:top w:val="single" w:sz="8" w:space="0" w:color="000000"/>
              <w:left w:val="single" w:sz="8" w:space="0" w:color="000000"/>
              <w:bottom w:val="single" w:sz="8" w:space="0" w:color="000000"/>
              <w:right w:val="single" w:sz="8" w:space="0" w:color="000000"/>
            </w:tcBorders>
            <w:shd w:val="clear" w:color="auto" w:fill="auto"/>
          </w:tcPr>
          <w:p w14:paraId="1F29A450" w14:textId="77777777" w:rsidR="009101A4" w:rsidRPr="003E5C27" w:rsidRDefault="009101A4" w:rsidP="00D7354E">
            <w:pPr>
              <w:ind w:left="57" w:right="-57"/>
              <w:contextualSpacing/>
              <w:jc w:val="center"/>
              <w:rPr>
                <w:szCs w:val="24"/>
              </w:rPr>
            </w:pPr>
            <w:r w:rsidRPr="003E5C27">
              <w:rPr>
                <w:szCs w:val="24"/>
              </w:rPr>
              <w:t>на основании использования расчетных методов</w:t>
            </w:r>
          </w:p>
        </w:tc>
      </w:tr>
      <w:tr w:rsidR="009101A4" w:rsidRPr="003E5C27" w14:paraId="33194402" w14:textId="77777777" w:rsidTr="00A91394">
        <w:trPr>
          <w:trHeight w:val="290"/>
        </w:trPr>
        <w:tc>
          <w:tcPr>
            <w:tcW w:w="221" w:type="pct"/>
            <w:vMerge/>
            <w:tcBorders>
              <w:top w:val="nil"/>
              <w:left w:val="single" w:sz="8" w:space="0" w:color="000000"/>
              <w:bottom w:val="nil"/>
              <w:right w:val="single" w:sz="8" w:space="0" w:color="000000"/>
            </w:tcBorders>
            <w:shd w:val="clear" w:color="auto" w:fill="auto"/>
          </w:tcPr>
          <w:p w14:paraId="31B6D482" w14:textId="77777777" w:rsidR="009101A4" w:rsidRPr="003E5C27" w:rsidRDefault="009101A4" w:rsidP="00D7354E">
            <w:pPr>
              <w:ind w:left="57" w:right="-57"/>
              <w:contextualSpacing/>
              <w:rPr>
                <w:szCs w:val="24"/>
              </w:rPr>
            </w:pPr>
          </w:p>
        </w:tc>
        <w:tc>
          <w:tcPr>
            <w:tcW w:w="884" w:type="pct"/>
            <w:vMerge/>
            <w:tcBorders>
              <w:top w:val="nil"/>
              <w:left w:val="single" w:sz="8" w:space="0" w:color="000000"/>
              <w:bottom w:val="nil"/>
              <w:right w:val="single" w:sz="8" w:space="0" w:color="000000"/>
            </w:tcBorders>
            <w:shd w:val="clear" w:color="auto" w:fill="auto"/>
          </w:tcPr>
          <w:p w14:paraId="4E0358C4" w14:textId="77777777" w:rsidR="009101A4" w:rsidRPr="003E5C27" w:rsidRDefault="009101A4" w:rsidP="00D7354E">
            <w:pPr>
              <w:ind w:left="57" w:right="-57"/>
              <w:contextualSpacing/>
              <w:rPr>
                <w:szCs w:val="24"/>
              </w:rPr>
            </w:pPr>
          </w:p>
        </w:tc>
        <w:tc>
          <w:tcPr>
            <w:tcW w:w="973" w:type="pct"/>
            <w:gridSpan w:val="2"/>
            <w:tcBorders>
              <w:top w:val="single" w:sz="8" w:space="0" w:color="000000"/>
              <w:left w:val="single" w:sz="8" w:space="0" w:color="000000"/>
              <w:bottom w:val="single" w:sz="8" w:space="0" w:color="000000"/>
              <w:right w:val="single" w:sz="8" w:space="0" w:color="000000"/>
            </w:tcBorders>
            <w:shd w:val="clear" w:color="auto" w:fill="auto"/>
          </w:tcPr>
          <w:p w14:paraId="7171335D" w14:textId="77777777" w:rsidR="009101A4" w:rsidRPr="003E5C27" w:rsidRDefault="009101A4" w:rsidP="00D7354E">
            <w:pPr>
              <w:ind w:left="57" w:right="-57"/>
              <w:contextualSpacing/>
              <w:jc w:val="center"/>
              <w:rPr>
                <w:szCs w:val="24"/>
              </w:rPr>
            </w:pPr>
            <w:r w:rsidRPr="003E5C27">
              <w:rPr>
                <w:szCs w:val="24"/>
              </w:rPr>
              <w:t>В натуральном выражении</w:t>
            </w:r>
          </w:p>
        </w:tc>
        <w:tc>
          <w:tcPr>
            <w:tcW w:w="974" w:type="pct"/>
            <w:gridSpan w:val="2"/>
            <w:tcBorders>
              <w:top w:val="single" w:sz="8" w:space="0" w:color="000000"/>
              <w:left w:val="single" w:sz="8" w:space="0" w:color="000000"/>
              <w:bottom w:val="single" w:sz="8" w:space="0" w:color="000000"/>
              <w:right w:val="single" w:sz="8" w:space="0" w:color="000000"/>
            </w:tcBorders>
            <w:shd w:val="clear" w:color="auto" w:fill="auto"/>
          </w:tcPr>
          <w:p w14:paraId="1ECC60A9" w14:textId="77777777" w:rsidR="009101A4" w:rsidRPr="003E5C27" w:rsidRDefault="009101A4" w:rsidP="00D7354E">
            <w:pPr>
              <w:ind w:left="57" w:right="-57"/>
              <w:contextualSpacing/>
              <w:jc w:val="center"/>
              <w:rPr>
                <w:szCs w:val="24"/>
              </w:rPr>
            </w:pPr>
            <w:r w:rsidRPr="003E5C27">
              <w:rPr>
                <w:szCs w:val="24"/>
              </w:rPr>
              <w:t xml:space="preserve">В денежном выражении </w:t>
            </w:r>
          </w:p>
        </w:tc>
        <w:tc>
          <w:tcPr>
            <w:tcW w:w="973" w:type="pct"/>
            <w:gridSpan w:val="2"/>
            <w:tcBorders>
              <w:top w:val="single" w:sz="8" w:space="0" w:color="000000"/>
              <w:left w:val="single" w:sz="8" w:space="0" w:color="000000"/>
              <w:bottom w:val="single" w:sz="8" w:space="0" w:color="000000"/>
              <w:right w:val="single" w:sz="8" w:space="0" w:color="000000"/>
            </w:tcBorders>
            <w:shd w:val="clear" w:color="auto" w:fill="auto"/>
          </w:tcPr>
          <w:p w14:paraId="21A50033" w14:textId="77777777" w:rsidR="009101A4" w:rsidRPr="003E5C27" w:rsidRDefault="009101A4" w:rsidP="00D7354E">
            <w:pPr>
              <w:ind w:left="57" w:right="-57"/>
              <w:contextualSpacing/>
              <w:jc w:val="center"/>
              <w:rPr>
                <w:szCs w:val="24"/>
              </w:rPr>
            </w:pPr>
            <w:r w:rsidRPr="003E5C27">
              <w:rPr>
                <w:szCs w:val="24"/>
              </w:rPr>
              <w:t>В натуральном выражении</w:t>
            </w:r>
          </w:p>
        </w:tc>
        <w:tc>
          <w:tcPr>
            <w:tcW w:w="975" w:type="pct"/>
            <w:gridSpan w:val="2"/>
            <w:tcBorders>
              <w:top w:val="single" w:sz="8" w:space="0" w:color="000000"/>
              <w:left w:val="single" w:sz="8" w:space="0" w:color="000000"/>
              <w:bottom w:val="single" w:sz="8" w:space="0" w:color="000000"/>
              <w:right w:val="single" w:sz="8" w:space="0" w:color="000000"/>
            </w:tcBorders>
            <w:shd w:val="clear" w:color="auto" w:fill="auto"/>
          </w:tcPr>
          <w:p w14:paraId="52055EF8" w14:textId="77777777" w:rsidR="009101A4" w:rsidRPr="003E5C27" w:rsidRDefault="009101A4" w:rsidP="00D7354E">
            <w:pPr>
              <w:ind w:left="57" w:right="-57"/>
              <w:contextualSpacing/>
              <w:jc w:val="center"/>
              <w:rPr>
                <w:szCs w:val="24"/>
              </w:rPr>
            </w:pPr>
            <w:r w:rsidRPr="003E5C27">
              <w:rPr>
                <w:szCs w:val="24"/>
              </w:rPr>
              <w:t xml:space="preserve">В денежном выражении </w:t>
            </w:r>
          </w:p>
        </w:tc>
      </w:tr>
      <w:tr w:rsidR="009101A4" w:rsidRPr="003E5C27" w14:paraId="65582019" w14:textId="77777777" w:rsidTr="00A91394">
        <w:trPr>
          <w:trHeight w:val="290"/>
        </w:trPr>
        <w:tc>
          <w:tcPr>
            <w:tcW w:w="221" w:type="pct"/>
            <w:vMerge/>
            <w:tcBorders>
              <w:top w:val="nil"/>
              <w:left w:val="single" w:sz="8" w:space="0" w:color="000000"/>
              <w:bottom w:val="single" w:sz="8" w:space="0" w:color="000000"/>
              <w:right w:val="single" w:sz="8" w:space="0" w:color="000000"/>
            </w:tcBorders>
            <w:shd w:val="clear" w:color="auto" w:fill="auto"/>
          </w:tcPr>
          <w:p w14:paraId="6B52DA7D" w14:textId="77777777" w:rsidR="009101A4" w:rsidRPr="003E5C27" w:rsidRDefault="009101A4" w:rsidP="00D7354E">
            <w:pPr>
              <w:ind w:left="57" w:right="-57"/>
              <w:contextualSpacing/>
              <w:rPr>
                <w:szCs w:val="24"/>
              </w:rPr>
            </w:pPr>
          </w:p>
        </w:tc>
        <w:tc>
          <w:tcPr>
            <w:tcW w:w="884" w:type="pct"/>
            <w:vMerge/>
            <w:tcBorders>
              <w:top w:val="nil"/>
              <w:left w:val="single" w:sz="8" w:space="0" w:color="000000"/>
              <w:bottom w:val="single" w:sz="8" w:space="0" w:color="000000"/>
              <w:right w:val="single" w:sz="8" w:space="0" w:color="000000"/>
            </w:tcBorders>
            <w:shd w:val="clear" w:color="auto" w:fill="auto"/>
          </w:tcPr>
          <w:p w14:paraId="6494DE7A" w14:textId="77777777" w:rsidR="009101A4" w:rsidRPr="003E5C27" w:rsidRDefault="009101A4" w:rsidP="00D7354E">
            <w:pPr>
              <w:ind w:left="57" w:right="-57"/>
              <w:contextualSpacing/>
              <w:rPr>
                <w:szCs w:val="24"/>
              </w:rPr>
            </w:pPr>
          </w:p>
        </w:tc>
        <w:tc>
          <w:tcPr>
            <w:tcW w:w="486" w:type="pct"/>
            <w:tcBorders>
              <w:top w:val="single" w:sz="8" w:space="0" w:color="000000"/>
              <w:left w:val="single" w:sz="8" w:space="0" w:color="000000"/>
              <w:bottom w:val="single" w:sz="8" w:space="0" w:color="000000"/>
              <w:right w:val="single" w:sz="8" w:space="0" w:color="000000"/>
            </w:tcBorders>
            <w:shd w:val="clear" w:color="auto" w:fill="auto"/>
          </w:tcPr>
          <w:p w14:paraId="3E27CBE8" w14:textId="77777777" w:rsidR="009101A4" w:rsidRPr="003E5C27" w:rsidRDefault="009101A4" w:rsidP="00D7354E">
            <w:pPr>
              <w:ind w:left="57" w:right="-57"/>
              <w:contextualSpacing/>
              <w:jc w:val="center"/>
              <w:rPr>
                <w:szCs w:val="24"/>
              </w:rPr>
            </w:pPr>
            <w:r w:rsidRPr="003E5C27">
              <w:rPr>
                <w:szCs w:val="24"/>
              </w:rPr>
              <w:t>Величина</w:t>
            </w:r>
          </w:p>
        </w:tc>
        <w:tc>
          <w:tcPr>
            <w:tcW w:w="487" w:type="pct"/>
            <w:tcBorders>
              <w:top w:val="single" w:sz="8" w:space="0" w:color="000000"/>
              <w:left w:val="single" w:sz="8" w:space="0" w:color="000000"/>
              <w:bottom w:val="single" w:sz="8" w:space="0" w:color="000000"/>
              <w:right w:val="single" w:sz="8" w:space="0" w:color="000000"/>
            </w:tcBorders>
            <w:shd w:val="clear" w:color="auto" w:fill="auto"/>
          </w:tcPr>
          <w:p w14:paraId="17C6581A" w14:textId="77777777" w:rsidR="009101A4" w:rsidRPr="003E5C27" w:rsidRDefault="009101A4" w:rsidP="00D7354E">
            <w:pPr>
              <w:ind w:left="57" w:right="-57"/>
              <w:contextualSpacing/>
              <w:jc w:val="center"/>
              <w:rPr>
                <w:szCs w:val="24"/>
              </w:rPr>
            </w:pPr>
            <w:r w:rsidRPr="003E5C27">
              <w:rPr>
                <w:szCs w:val="24"/>
              </w:rPr>
              <w:t>Ед. изм.</w:t>
            </w:r>
          </w:p>
        </w:tc>
        <w:tc>
          <w:tcPr>
            <w:tcW w:w="486" w:type="pct"/>
            <w:tcBorders>
              <w:top w:val="single" w:sz="8" w:space="0" w:color="000000"/>
              <w:left w:val="single" w:sz="8" w:space="0" w:color="000000"/>
              <w:bottom w:val="single" w:sz="8" w:space="0" w:color="000000"/>
              <w:right w:val="single" w:sz="8" w:space="0" w:color="000000"/>
            </w:tcBorders>
            <w:shd w:val="clear" w:color="auto" w:fill="auto"/>
          </w:tcPr>
          <w:p w14:paraId="2F2EA89A" w14:textId="77777777" w:rsidR="009101A4" w:rsidRPr="003E5C27" w:rsidRDefault="009101A4" w:rsidP="00D7354E">
            <w:pPr>
              <w:ind w:left="57" w:right="-57"/>
              <w:contextualSpacing/>
              <w:jc w:val="center"/>
              <w:rPr>
                <w:szCs w:val="24"/>
              </w:rPr>
            </w:pPr>
            <w:r w:rsidRPr="003E5C27">
              <w:rPr>
                <w:szCs w:val="24"/>
              </w:rPr>
              <w:t>Величина</w:t>
            </w:r>
          </w:p>
        </w:tc>
        <w:tc>
          <w:tcPr>
            <w:tcW w:w="488" w:type="pct"/>
            <w:tcBorders>
              <w:top w:val="single" w:sz="8" w:space="0" w:color="000000"/>
              <w:left w:val="single" w:sz="8" w:space="0" w:color="000000"/>
              <w:bottom w:val="single" w:sz="8" w:space="0" w:color="000000"/>
              <w:right w:val="single" w:sz="8" w:space="0" w:color="000000"/>
            </w:tcBorders>
            <w:shd w:val="clear" w:color="auto" w:fill="auto"/>
          </w:tcPr>
          <w:p w14:paraId="2C06D68A" w14:textId="77777777" w:rsidR="009101A4" w:rsidRPr="003E5C27" w:rsidRDefault="009101A4" w:rsidP="00D7354E">
            <w:pPr>
              <w:ind w:left="57" w:right="-57"/>
              <w:contextualSpacing/>
              <w:jc w:val="center"/>
              <w:rPr>
                <w:szCs w:val="24"/>
              </w:rPr>
            </w:pPr>
            <w:r w:rsidRPr="003E5C27">
              <w:rPr>
                <w:szCs w:val="24"/>
              </w:rPr>
              <w:t>Ед. изм.</w:t>
            </w:r>
          </w:p>
        </w:tc>
        <w:tc>
          <w:tcPr>
            <w:tcW w:w="486" w:type="pct"/>
            <w:tcBorders>
              <w:top w:val="single" w:sz="8" w:space="0" w:color="000000"/>
              <w:left w:val="single" w:sz="8" w:space="0" w:color="000000"/>
              <w:bottom w:val="single" w:sz="8" w:space="0" w:color="000000"/>
              <w:right w:val="single" w:sz="8" w:space="0" w:color="000000"/>
            </w:tcBorders>
            <w:shd w:val="clear" w:color="auto" w:fill="auto"/>
          </w:tcPr>
          <w:p w14:paraId="1D61479F" w14:textId="77777777" w:rsidR="009101A4" w:rsidRPr="003E5C27" w:rsidRDefault="009101A4" w:rsidP="00D7354E">
            <w:pPr>
              <w:ind w:left="57" w:right="-57"/>
              <w:contextualSpacing/>
              <w:jc w:val="center"/>
              <w:rPr>
                <w:szCs w:val="24"/>
              </w:rPr>
            </w:pPr>
            <w:r w:rsidRPr="003E5C27">
              <w:rPr>
                <w:szCs w:val="24"/>
              </w:rPr>
              <w:t>Величина</w:t>
            </w:r>
          </w:p>
        </w:tc>
        <w:tc>
          <w:tcPr>
            <w:tcW w:w="487" w:type="pct"/>
            <w:tcBorders>
              <w:top w:val="single" w:sz="8" w:space="0" w:color="000000"/>
              <w:left w:val="single" w:sz="8" w:space="0" w:color="000000"/>
              <w:bottom w:val="single" w:sz="8" w:space="0" w:color="000000"/>
              <w:right w:val="single" w:sz="8" w:space="0" w:color="000000"/>
            </w:tcBorders>
            <w:shd w:val="clear" w:color="auto" w:fill="auto"/>
          </w:tcPr>
          <w:p w14:paraId="38057049" w14:textId="77777777" w:rsidR="009101A4" w:rsidRPr="003E5C27" w:rsidRDefault="009101A4" w:rsidP="00D7354E">
            <w:pPr>
              <w:ind w:left="57" w:right="-57"/>
              <w:contextualSpacing/>
              <w:jc w:val="center"/>
              <w:rPr>
                <w:szCs w:val="24"/>
              </w:rPr>
            </w:pPr>
            <w:r w:rsidRPr="003E5C27">
              <w:rPr>
                <w:szCs w:val="24"/>
              </w:rPr>
              <w:t>Ед. изм.</w:t>
            </w:r>
          </w:p>
        </w:tc>
        <w:tc>
          <w:tcPr>
            <w:tcW w:w="486" w:type="pct"/>
            <w:tcBorders>
              <w:top w:val="single" w:sz="8" w:space="0" w:color="000000"/>
              <w:left w:val="single" w:sz="8" w:space="0" w:color="000000"/>
              <w:bottom w:val="single" w:sz="8" w:space="0" w:color="000000"/>
              <w:right w:val="single" w:sz="8" w:space="0" w:color="000000"/>
            </w:tcBorders>
            <w:shd w:val="clear" w:color="auto" w:fill="auto"/>
          </w:tcPr>
          <w:p w14:paraId="43B16BF9" w14:textId="77777777" w:rsidR="009101A4" w:rsidRPr="003E5C27" w:rsidRDefault="009101A4" w:rsidP="00D7354E">
            <w:pPr>
              <w:ind w:left="57" w:right="-57"/>
              <w:contextualSpacing/>
              <w:jc w:val="center"/>
              <w:rPr>
                <w:szCs w:val="24"/>
              </w:rPr>
            </w:pPr>
            <w:r w:rsidRPr="003E5C27">
              <w:rPr>
                <w:szCs w:val="24"/>
              </w:rPr>
              <w:t>Величина</w:t>
            </w:r>
          </w:p>
        </w:tc>
        <w:tc>
          <w:tcPr>
            <w:tcW w:w="489" w:type="pct"/>
            <w:tcBorders>
              <w:top w:val="single" w:sz="8" w:space="0" w:color="000000"/>
              <w:left w:val="single" w:sz="8" w:space="0" w:color="000000"/>
              <w:bottom w:val="single" w:sz="8" w:space="0" w:color="000000"/>
              <w:right w:val="single" w:sz="8" w:space="0" w:color="000000"/>
            </w:tcBorders>
            <w:shd w:val="clear" w:color="auto" w:fill="auto"/>
          </w:tcPr>
          <w:p w14:paraId="088805EE" w14:textId="77777777" w:rsidR="009101A4" w:rsidRPr="003E5C27" w:rsidRDefault="009101A4" w:rsidP="00D7354E">
            <w:pPr>
              <w:ind w:left="57" w:right="-57"/>
              <w:contextualSpacing/>
              <w:jc w:val="center"/>
              <w:rPr>
                <w:szCs w:val="24"/>
              </w:rPr>
            </w:pPr>
            <w:r w:rsidRPr="003E5C27">
              <w:rPr>
                <w:szCs w:val="24"/>
              </w:rPr>
              <w:t>Ед. изм.</w:t>
            </w:r>
          </w:p>
        </w:tc>
      </w:tr>
      <w:tr w:rsidR="009101A4" w:rsidRPr="003E5C27" w14:paraId="185B9E25" w14:textId="77777777" w:rsidTr="00A91394">
        <w:trPr>
          <w:trHeight w:val="290"/>
        </w:trPr>
        <w:tc>
          <w:tcPr>
            <w:tcW w:w="221" w:type="pct"/>
            <w:vMerge w:val="restart"/>
            <w:tcBorders>
              <w:top w:val="single" w:sz="8" w:space="0" w:color="000000"/>
              <w:left w:val="single" w:sz="8" w:space="0" w:color="000000"/>
              <w:right w:val="single" w:sz="8" w:space="0" w:color="000000"/>
            </w:tcBorders>
            <w:shd w:val="clear" w:color="auto" w:fill="auto"/>
            <w:vAlign w:val="center"/>
          </w:tcPr>
          <w:p w14:paraId="00D45878" w14:textId="77777777" w:rsidR="009101A4" w:rsidRPr="003E5C27" w:rsidRDefault="009101A4" w:rsidP="00D7354E">
            <w:pPr>
              <w:ind w:left="57" w:right="-57"/>
              <w:contextualSpacing/>
              <w:jc w:val="center"/>
              <w:rPr>
                <w:szCs w:val="24"/>
              </w:rPr>
            </w:pPr>
            <w:r w:rsidRPr="003E5C27">
              <w:rPr>
                <w:szCs w:val="24"/>
              </w:rPr>
              <w:t>1</w:t>
            </w:r>
          </w:p>
        </w:tc>
        <w:tc>
          <w:tcPr>
            <w:tcW w:w="4779" w:type="pct"/>
            <w:gridSpan w:val="9"/>
            <w:tcBorders>
              <w:top w:val="single" w:sz="8" w:space="0" w:color="000000"/>
              <w:left w:val="single" w:sz="8" w:space="0" w:color="000000"/>
              <w:bottom w:val="single" w:sz="8" w:space="0" w:color="000000"/>
              <w:right w:val="single" w:sz="8" w:space="0" w:color="000000"/>
            </w:tcBorders>
            <w:shd w:val="clear" w:color="auto" w:fill="auto"/>
          </w:tcPr>
          <w:p w14:paraId="6D52B0F5" w14:textId="42F9C723" w:rsidR="009101A4" w:rsidRPr="003E5C27" w:rsidRDefault="0009319B" w:rsidP="00D7354E">
            <w:pPr>
              <w:ind w:left="57" w:right="-57"/>
              <w:contextualSpacing/>
              <w:jc w:val="center"/>
              <w:rPr>
                <w:szCs w:val="24"/>
              </w:rPr>
            </w:pPr>
            <w:r w:rsidRPr="003E5C27">
              <w:rPr>
                <w:szCs w:val="24"/>
              </w:rPr>
              <w:t>2024</w:t>
            </w:r>
            <w:r w:rsidR="009101A4" w:rsidRPr="003E5C27">
              <w:rPr>
                <w:szCs w:val="24"/>
              </w:rPr>
              <w:t xml:space="preserve"> год</w:t>
            </w:r>
          </w:p>
        </w:tc>
      </w:tr>
      <w:tr w:rsidR="001822B5" w:rsidRPr="003E5C27" w14:paraId="2BFFC8C6" w14:textId="77777777" w:rsidTr="00A91394">
        <w:trPr>
          <w:trHeight w:val="290"/>
        </w:trPr>
        <w:tc>
          <w:tcPr>
            <w:tcW w:w="221" w:type="pct"/>
            <w:vMerge/>
            <w:tcBorders>
              <w:left w:val="single" w:sz="8" w:space="0" w:color="000000"/>
              <w:right w:val="single" w:sz="8" w:space="0" w:color="000000"/>
            </w:tcBorders>
            <w:shd w:val="clear" w:color="auto" w:fill="auto"/>
          </w:tcPr>
          <w:p w14:paraId="0DCEA91E" w14:textId="77777777" w:rsidR="001822B5" w:rsidRPr="003E5C27" w:rsidRDefault="001822B5" w:rsidP="003E5C27">
            <w:pPr>
              <w:ind w:left="57" w:right="-57"/>
              <w:contextualSpacing/>
              <w:rPr>
                <w:szCs w:val="24"/>
                <w:lang w:val="en-US"/>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4C3A95CD" w14:textId="77777777" w:rsidR="001822B5" w:rsidRPr="003E5C27" w:rsidRDefault="001822B5" w:rsidP="003E5C27">
            <w:pPr>
              <w:ind w:left="57" w:right="-57"/>
              <w:contextualSpacing/>
              <w:rPr>
                <w:szCs w:val="24"/>
              </w:rPr>
            </w:pPr>
            <w:r w:rsidRPr="003E5C27">
              <w:rPr>
                <w:szCs w:val="24"/>
              </w:rPr>
              <w:t>Электрическая энергия</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E91B242" w14:textId="000A767C" w:rsidR="001822B5" w:rsidRPr="001822B5" w:rsidRDefault="001822B5" w:rsidP="003E5C27">
            <w:pPr>
              <w:ind w:left="-113" w:right="-113"/>
              <w:contextualSpacing/>
              <w:jc w:val="center"/>
              <w:rPr>
                <w:szCs w:val="24"/>
              </w:rPr>
            </w:pPr>
            <w:r w:rsidRPr="001822B5">
              <w:rPr>
                <w:szCs w:val="24"/>
              </w:rPr>
              <w:t>6,663</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670978C" w14:textId="654C16CF" w:rsidR="001822B5" w:rsidRPr="001822B5" w:rsidRDefault="001822B5" w:rsidP="003E5C27">
            <w:pPr>
              <w:ind w:left="-113" w:right="-113"/>
              <w:contextualSpacing/>
              <w:jc w:val="center"/>
              <w:rPr>
                <w:szCs w:val="24"/>
              </w:rPr>
            </w:pPr>
            <w:r w:rsidRPr="001822B5">
              <w:rPr>
                <w:szCs w:val="24"/>
              </w:rPr>
              <w:t xml:space="preserve">тыс. </w:t>
            </w:r>
            <w:proofErr w:type="spellStart"/>
            <w:r w:rsidRPr="001822B5">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8729C38" w14:textId="1E49E0D4" w:rsidR="001822B5" w:rsidRPr="001822B5" w:rsidRDefault="001822B5" w:rsidP="003E5C27">
            <w:pPr>
              <w:ind w:left="-113" w:right="-113"/>
              <w:contextualSpacing/>
              <w:jc w:val="center"/>
              <w:rPr>
                <w:szCs w:val="24"/>
              </w:rPr>
            </w:pPr>
            <w:r w:rsidRPr="001822B5">
              <w:rPr>
                <w:szCs w:val="24"/>
              </w:rPr>
              <w:t>58,36</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FDFD952" w14:textId="0B3814BE"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4" w:space="0" w:color="auto"/>
            </w:tcBorders>
            <w:shd w:val="clear" w:color="auto" w:fill="auto"/>
            <w:vAlign w:val="center"/>
          </w:tcPr>
          <w:p w14:paraId="49A11BD8" w14:textId="3A906BD5"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8" w:space="0" w:color="000000"/>
            </w:tcBorders>
            <w:shd w:val="clear" w:color="auto" w:fill="auto"/>
            <w:vAlign w:val="center"/>
          </w:tcPr>
          <w:p w14:paraId="44B60D74" w14:textId="0DD7828B" w:rsidR="001822B5" w:rsidRPr="001822B5" w:rsidRDefault="001822B5" w:rsidP="003E5C27">
            <w:pPr>
              <w:ind w:left="-113" w:right="-113"/>
              <w:contextualSpacing/>
              <w:jc w:val="center"/>
              <w:rPr>
                <w:szCs w:val="24"/>
              </w:rPr>
            </w:pPr>
            <w:r w:rsidRPr="001822B5">
              <w:rPr>
                <w:szCs w:val="24"/>
              </w:rPr>
              <w:t xml:space="preserve">тыс. </w:t>
            </w:r>
            <w:proofErr w:type="spellStart"/>
            <w:r w:rsidRPr="001822B5">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72EE8C5" w14:textId="6B36D57C" w:rsidR="001822B5" w:rsidRPr="001822B5" w:rsidRDefault="001822B5" w:rsidP="003E5C27">
            <w:pPr>
              <w:ind w:left="-113" w:right="-113"/>
              <w:contextualSpacing/>
              <w:jc w:val="center"/>
              <w:rPr>
                <w:szCs w:val="24"/>
              </w:rPr>
            </w:pPr>
            <w:r w:rsidRPr="001822B5">
              <w:rPr>
                <w:szCs w:val="24"/>
              </w:rPr>
              <w:t>0,00</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DA487EF" w14:textId="6FE78752"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35E264B5" w14:textId="77777777" w:rsidTr="00A91394">
        <w:trPr>
          <w:trHeight w:val="290"/>
        </w:trPr>
        <w:tc>
          <w:tcPr>
            <w:tcW w:w="221" w:type="pct"/>
            <w:vMerge/>
            <w:tcBorders>
              <w:left w:val="single" w:sz="8" w:space="0" w:color="000000"/>
              <w:right w:val="single" w:sz="8" w:space="0" w:color="000000"/>
            </w:tcBorders>
            <w:shd w:val="clear" w:color="auto" w:fill="auto"/>
          </w:tcPr>
          <w:p w14:paraId="0EC60B9B"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5EB7EB36" w14:textId="77777777" w:rsidR="001822B5" w:rsidRPr="003E5C27" w:rsidRDefault="001822B5" w:rsidP="003E5C27">
            <w:pPr>
              <w:ind w:left="57" w:right="-57"/>
              <w:contextualSpacing/>
              <w:rPr>
                <w:szCs w:val="24"/>
              </w:rPr>
            </w:pPr>
            <w:r w:rsidRPr="003E5C27">
              <w:rPr>
                <w:szCs w:val="24"/>
              </w:rPr>
              <w:t>Тепловая энергия</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0C74F68" w14:textId="36866ED4"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93E2BFD" w14:textId="3C11F64A" w:rsidR="001822B5" w:rsidRPr="001822B5" w:rsidRDefault="001822B5" w:rsidP="003E5C27">
            <w:pPr>
              <w:ind w:left="-113" w:right="-113"/>
              <w:contextualSpacing/>
              <w:jc w:val="center"/>
              <w:rPr>
                <w:szCs w:val="24"/>
              </w:rPr>
            </w:pPr>
            <w:r w:rsidRPr="001822B5">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12A4F45" w14:textId="76B74670" w:rsidR="001822B5" w:rsidRPr="001822B5" w:rsidRDefault="001822B5" w:rsidP="003E5C27">
            <w:pPr>
              <w:ind w:left="-113" w:right="-113"/>
              <w:contextualSpacing/>
              <w:jc w:val="center"/>
              <w:rPr>
                <w:szCs w:val="24"/>
              </w:rPr>
            </w:pPr>
            <w:r w:rsidRPr="001822B5">
              <w:rPr>
                <w:szCs w:val="24"/>
              </w:rPr>
              <w:t>0,00</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F2FD30C" w14:textId="1D02D47F"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8C04A0E" w14:textId="3882552B" w:rsidR="001822B5" w:rsidRPr="001822B5" w:rsidRDefault="001822B5" w:rsidP="003E5C27">
            <w:pPr>
              <w:ind w:left="-113" w:right="-113"/>
              <w:contextualSpacing/>
              <w:jc w:val="center"/>
              <w:rPr>
                <w:szCs w:val="24"/>
              </w:rPr>
            </w:pPr>
            <w:r w:rsidRPr="001822B5">
              <w:rPr>
                <w:szCs w:val="24"/>
              </w:rPr>
              <w:t>0,039</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3E5B4A1" w14:textId="5035FE17" w:rsidR="001822B5" w:rsidRPr="001822B5" w:rsidRDefault="001822B5" w:rsidP="003E5C27">
            <w:pPr>
              <w:ind w:left="-113" w:right="-113"/>
              <w:contextualSpacing/>
              <w:jc w:val="center"/>
              <w:rPr>
                <w:szCs w:val="24"/>
              </w:rPr>
            </w:pPr>
            <w:r w:rsidRPr="001822B5">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E4F7182" w14:textId="35CA8779" w:rsidR="001822B5" w:rsidRPr="001822B5" w:rsidRDefault="001822B5" w:rsidP="003E5C27">
            <w:pPr>
              <w:ind w:left="-113" w:right="-113"/>
              <w:contextualSpacing/>
              <w:jc w:val="center"/>
              <w:rPr>
                <w:szCs w:val="24"/>
              </w:rPr>
            </w:pPr>
            <w:r w:rsidRPr="001822B5">
              <w:rPr>
                <w:szCs w:val="24"/>
              </w:rPr>
              <w:t>133,82</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8C26D27" w14:textId="7EB8A33A"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2575610E" w14:textId="77777777" w:rsidTr="00A91394">
        <w:trPr>
          <w:trHeight w:val="291"/>
        </w:trPr>
        <w:tc>
          <w:tcPr>
            <w:tcW w:w="221" w:type="pct"/>
            <w:vMerge/>
            <w:tcBorders>
              <w:left w:val="single" w:sz="8" w:space="0" w:color="000000"/>
              <w:right w:val="single" w:sz="8" w:space="0" w:color="000000"/>
            </w:tcBorders>
            <w:shd w:val="clear" w:color="auto" w:fill="auto"/>
          </w:tcPr>
          <w:p w14:paraId="493E510A"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76B7CBF0" w14:textId="77777777" w:rsidR="001822B5" w:rsidRPr="003E5C27" w:rsidRDefault="001822B5" w:rsidP="003E5C27">
            <w:pPr>
              <w:ind w:left="57" w:right="-57"/>
              <w:contextualSpacing/>
              <w:rPr>
                <w:szCs w:val="24"/>
              </w:rPr>
            </w:pPr>
            <w:r w:rsidRPr="003E5C27">
              <w:rPr>
                <w:szCs w:val="24"/>
              </w:rPr>
              <w:t>Холодная вода</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417B831" w14:textId="6B570596" w:rsidR="001822B5" w:rsidRPr="001822B5" w:rsidRDefault="00E61495" w:rsidP="003E5C27">
            <w:pPr>
              <w:ind w:left="-113" w:right="-113"/>
              <w:contextualSpacing/>
              <w:jc w:val="center"/>
              <w:rPr>
                <w:szCs w:val="24"/>
              </w:rPr>
            </w:pPr>
            <w:r>
              <w:rPr>
                <w:szCs w:val="24"/>
              </w:rPr>
              <w:t>0,039</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D01E8F9" w14:textId="31C22202"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D5362A2" w14:textId="3F71490C" w:rsidR="001822B5" w:rsidRPr="001822B5" w:rsidRDefault="00E61495" w:rsidP="003E5C27">
            <w:pPr>
              <w:ind w:left="-113" w:right="-113"/>
              <w:contextualSpacing/>
              <w:jc w:val="center"/>
              <w:rPr>
                <w:szCs w:val="24"/>
              </w:rPr>
            </w:pPr>
            <w:r>
              <w:rPr>
                <w:szCs w:val="24"/>
              </w:rPr>
              <w:t>3,32</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2FBDA50" w14:textId="7A21D298"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2F2F37A" w14:textId="51F625B4"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D733C94" w14:textId="12284973"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E7C885" w14:textId="60C24792" w:rsidR="001822B5" w:rsidRPr="001822B5" w:rsidRDefault="001822B5" w:rsidP="003E5C27">
            <w:pPr>
              <w:ind w:left="-113" w:right="-113"/>
              <w:contextualSpacing/>
              <w:jc w:val="center"/>
              <w:rPr>
                <w:szCs w:val="24"/>
              </w:rPr>
            </w:pPr>
            <w:r w:rsidRPr="001822B5">
              <w:rPr>
                <w:szCs w:val="24"/>
              </w:rPr>
              <w:t>0,00</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F045D20" w14:textId="3303ABD7"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7D5F1646" w14:textId="77777777" w:rsidTr="00A91394">
        <w:trPr>
          <w:trHeight w:val="290"/>
        </w:trPr>
        <w:tc>
          <w:tcPr>
            <w:tcW w:w="221" w:type="pct"/>
            <w:vMerge/>
            <w:tcBorders>
              <w:left w:val="single" w:sz="8" w:space="0" w:color="000000"/>
              <w:right w:val="single" w:sz="8" w:space="0" w:color="000000"/>
            </w:tcBorders>
            <w:shd w:val="clear" w:color="auto" w:fill="auto"/>
          </w:tcPr>
          <w:p w14:paraId="2319140E"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142318E2" w14:textId="77777777" w:rsidR="001822B5" w:rsidRPr="003E5C27" w:rsidRDefault="001822B5" w:rsidP="003E5C27">
            <w:pPr>
              <w:ind w:left="57" w:right="-57"/>
              <w:contextualSpacing/>
              <w:rPr>
                <w:szCs w:val="24"/>
              </w:rPr>
            </w:pPr>
            <w:r w:rsidRPr="003E5C27">
              <w:rPr>
                <w:szCs w:val="24"/>
              </w:rPr>
              <w:t>Горячая вода</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7E47A2" w14:textId="02452D69"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4" w:space="0" w:color="auto"/>
            </w:tcBorders>
            <w:shd w:val="clear" w:color="auto" w:fill="auto"/>
            <w:vAlign w:val="center"/>
          </w:tcPr>
          <w:p w14:paraId="048EC7CE" w14:textId="1837A790"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7493D4EB" w14:textId="6836C1C0" w:rsidR="001822B5" w:rsidRPr="001822B5" w:rsidRDefault="001822B5" w:rsidP="003E5C27">
            <w:pPr>
              <w:ind w:left="-113" w:right="-113"/>
              <w:contextualSpacing/>
              <w:jc w:val="center"/>
              <w:rPr>
                <w:szCs w:val="24"/>
              </w:rPr>
            </w:pPr>
            <w:r>
              <w:rPr>
                <w:szCs w:val="24"/>
              </w:rPr>
              <w:t>0,00</w:t>
            </w:r>
          </w:p>
        </w:tc>
        <w:tc>
          <w:tcPr>
            <w:tcW w:w="488" w:type="pct"/>
            <w:tcBorders>
              <w:top w:val="single" w:sz="8" w:space="0" w:color="000000"/>
              <w:left w:val="single" w:sz="4" w:space="0" w:color="auto"/>
              <w:bottom w:val="single" w:sz="8" w:space="0" w:color="000000"/>
              <w:right w:val="single" w:sz="4" w:space="0" w:color="auto"/>
            </w:tcBorders>
            <w:shd w:val="clear" w:color="auto" w:fill="auto"/>
            <w:vAlign w:val="center"/>
          </w:tcPr>
          <w:p w14:paraId="665C2638" w14:textId="37DED75A"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78330D14" w14:textId="28F47D43"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5989B731" w14:textId="3FD2998B"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345C79E" w14:textId="534BEBEB" w:rsidR="001822B5" w:rsidRPr="001822B5" w:rsidRDefault="001822B5" w:rsidP="003E5C27">
            <w:pPr>
              <w:ind w:left="-113" w:right="-113"/>
              <w:contextualSpacing/>
              <w:jc w:val="center"/>
              <w:rPr>
                <w:szCs w:val="24"/>
              </w:rPr>
            </w:pPr>
            <w:r>
              <w:rPr>
                <w:szCs w:val="24"/>
              </w:rPr>
              <w:t>0,00</w:t>
            </w:r>
          </w:p>
        </w:tc>
        <w:tc>
          <w:tcPr>
            <w:tcW w:w="489" w:type="pct"/>
            <w:tcBorders>
              <w:top w:val="single" w:sz="8" w:space="0" w:color="000000"/>
              <w:left w:val="single" w:sz="4" w:space="0" w:color="auto"/>
              <w:bottom w:val="single" w:sz="8" w:space="0" w:color="000000"/>
              <w:right w:val="single" w:sz="8" w:space="0" w:color="000000"/>
            </w:tcBorders>
            <w:shd w:val="clear" w:color="auto" w:fill="auto"/>
            <w:vAlign w:val="center"/>
          </w:tcPr>
          <w:p w14:paraId="7707B2B1" w14:textId="009C779D"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2FA2D182" w14:textId="77777777" w:rsidTr="00A91394">
        <w:trPr>
          <w:trHeight w:val="290"/>
        </w:trPr>
        <w:tc>
          <w:tcPr>
            <w:tcW w:w="221" w:type="pct"/>
            <w:vMerge/>
            <w:tcBorders>
              <w:left w:val="single" w:sz="8" w:space="0" w:color="000000"/>
              <w:bottom w:val="single" w:sz="8" w:space="0" w:color="000000"/>
              <w:right w:val="single" w:sz="8" w:space="0" w:color="000000"/>
            </w:tcBorders>
            <w:shd w:val="clear" w:color="auto" w:fill="auto"/>
            <w:vAlign w:val="center"/>
          </w:tcPr>
          <w:p w14:paraId="43E683E0"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D5DF95E" w14:textId="77777777" w:rsidR="001822B5" w:rsidRPr="003E5C27" w:rsidRDefault="001822B5" w:rsidP="003E5C27">
            <w:pPr>
              <w:ind w:left="57" w:right="-57"/>
              <w:contextualSpacing/>
              <w:rPr>
                <w:szCs w:val="24"/>
              </w:rPr>
            </w:pPr>
            <w:r w:rsidRPr="003E5C27">
              <w:rPr>
                <w:szCs w:val="24"/>
              </w:rPr>
              <w:t>Природный газ</w:t>
            </w:r>
          </w:p>
        </w:tc>
        <w:tc>
          <w:tcPr>
            <w:tcW w:w="486" w:type="pct"/>
            <w:tcBorders>
              <w:top w:val="single" w:sz="8" w:space="0" w:color="000000"/>
              <w:left w:val="single" w:sz="8" w:space="0" w:color="000000"/>
              <w:bottom w:val="single" w:sz="8" w:space="0" w:color="000000"/>
              <w:right w:val="single" w:sz="4" w:space="0" w:color="auto"/>
            </w:tcBorders>
            <w:shd w:val="clear" w:color="auto" w:fill="auto"/>
            <w:vAlign w:val="center"/>
          </w:tcPr>
          <w:p w14:paraId="193498EA" w14:textId="6A99FD17"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11DB15F6" w14:textId="027F7F40" w:rsidR="001822B5" w:rsidRPr="001822B5" w:rsidRDefault="001822B5" w:rsidP="003E5C27">
            <w:pPr>
              <w:ind w:left="-113" w:right="-113"/>
              <w:contextualSpacing/>
              <w:jc w:val="center"/>
              <w:rPr>
                <w:szCs w:val="24"/>
              </w:rPr>
            </w:pPr>
            <w:r w:rsidRPr="001822B5">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CE646C0" w14:textId="1B48F128" w:rsidR="001822B5" w:rsidRPr="001822B5" w:rsidRDefault="001822B5" w:rsidP="003E5C27">
            <w:pPr>
              <w:ind w:left="-113" w:right="-113"/>
              <w:contextualSpacing/>
              <w:jc w:val="center"/>
              <w:rPr>
                <w:szCs w:val="24"/>
              </w:rPr>
            </w:pPr>
            <w:r w:rsidRPr="001822B5">
              <w:rPr>
                <w:szCs w:val="24"/>
              </w:rPr>
              <w:t>0,00</w:t>
            </w:r>
          </w:p>
        </w:tc>
        <w:tc>
          <w:tcPr>
            <w:tcW w:w="488" w:type="pct"/>
            <w:tcBorders>
              <w:top w:val="single" w:sz="8" w:space="0" w:color="000000"/>
              <w:left w:val="single" w:sz="4" w:space="0" w:color="auto"/>
              <w:bottom w:val="single" w:sz="8" w:space="0" w:color="000000"/>
              <w:right w:val="single" w:sz="4" w:space="0" w:color="auto"/>
            </w:tcBorders>
            <w:shd w:val="clear" w:color="auto" w:fill="auto"/>
            <w:vAlign w:val="center"/>
          </w:tcPr>
          <w:p w14:paraId="4934F90F" w14:textId="50C00FFF"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0438EF7" w14:textId="73A5B418"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0AD05D65" w14:textId="53479831" w:rsidR="001822B5" w:rsidRPr="001822B5" w:rsidRDefault="001822B5" w:rsidP="003E5C27">
            <w:pPr>
              <w:ind w:left="-113" w:right="-113"/>
              <w:contextualSpacing/>
              <w:jc w:val="center"/>
              <w:rPr>
                <w:szCs w:val="24"/>
              </w:rPr>
            </w:pPr>
            <w:r w:rsidRPr="001822B5">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769B9FFD" w14:textId="17496917" w:rsidR="001822B5" w:rsidRPr="001822B5" w:rsidRDefault="001822B5" w:rsidP="003E5C27">
            <w:pPr>
              <w:ind w:left="-113" w:right="-113"/>
              <w:contextualSpacing/>
              <w:jc w:val="center"/>
              <w:rPr>
                <w:szCs w:val="24"/>
              </w:rPr>
            </w:pPr>
            <w:r w:rsidRPr="001822B5">
              <w:rPr>
                <w:szCs w:val="24"/>
              </w:rPr>
              <w:t>0,00</w:t>
            </w:r>
          </w:p>
        </w:tc>
        <w:tc>
          <w:tcPr>
            <w:tcW w:w="489" w:type="pct"/>
            <w:tcBorders>
              <w:top w:val="single" w:sz="8" w:space="0" w:color="000000"/>
              <w:left w:val="single" w:sz="4" w:space="0" w:color="auto"/>
              <w:bottom w:val="single" w:sz="8" w:space="0" w:color="000000"/>
              <w:right w:val="single" w:sz="8" w:space="0" w:color="000000"/>
            </w:tcBorders>
            <w:shd w:val="clear" w:color="auto" w:fill="auto"/>
            <w:vAlign w:val="center"/>
          </w:tcPr>
          <w:p w14:paraId="4B55A4DF" w14:textId="68F99D8B" w:rsidR="001822B5" w:rsidRPr="003E5C27" w:rsidRDefault="001822B5" w:rsidP="003E5C27">
            <w:pPr>
              <w:ind w:left="-113" w:right="-113"/>
              <w:contextualSpacing/>
              <w:jc w:val="center"/>
              <w:rPr>
                <w:szCs w:val="24"/>
              </w:rPr>
            </w:pPr>
            <w:r w:rsidRPr="003E5C27">
              <w:rPr>
                <w:szCs w:val="24"/>
              </w:rPr>
              <w:t>тыс. руб.</w:t>
            </w:r>
          </w:p>
        </w:tc>
      </w:tr>
      <w:tr w:rsidR="009101A4" w:rsidRPr="003E5C27" w14:paraId="567AA507" w14:textId="77777777" w:rsidTr="00A91394">
        <w:trPr>
          <w:trHeight w:val="290"/>
        </w:trPr>
        <w:tc>
          <w:tcPr>
            <w:tcW w:w="221" w:type="pct"/>
            <w:vMerge w:val="restart"/>
            <w:tcBorders>
              <w:top w:val="single" w:sz="8" w:space="0" w:color="000000"/>
              <w:left w:val="single" w:sz="8" w:space="0" w:color="000000"/>
              <w:right w:val="single" w:sz="8" w:space="0" w:color="000000"/>
            </w:tcBorders>
            <w:shd w:val="clear" w:color="auto" w:fill="auto"/>
            <w:vAlign w:val="center"/>
          </w:tcPr>
          <w:p w14:paraId="01F3E3B5" w14:textId="6BF0281A" w:rsidR="009101A4" w:rsidRPr="003E5C27" w:rsidRDefault="009101A4" w:rsidP="00D7354E">
            <w:pPr>
              <w:ind w:left="57" w:right="-57"/>
              <w:contextualSpacing/>
              <w:jc w:val="center"/>
              <w:rPr>
                <w:szCs w:val="24"/>
              </w:rPr>
            </w:pPr>
            <w:r w:rsidRPr="003E5C27">
              <w:rPr>
                <w:szCs w:val="24"/>
              </w:rPr>
              <w:t>2</w:t>
            </w:r>
          </w:p>
        </w:tc>
        <w:tc>
          <w:tcPr>
            <w:tcW w:w="4779" w:type="pct"/>
            <w:gridSpan w:val="9"/>
            <w:tcBorders>
              <w:top w:val="single" w:sz="8" w:space="0" w:color="000000"/>
              <w:left w:val="single" w:sz="8" w:space="0" w:color="000000"/>
              <w:bottom w:val="single" w:sz="8" w:space="0" w:color="000000"/>
              <w:right w:val="single" w:sz="8" w:space="0" w:color="000000"/>
            </w:tcBorders>
            <w:shd w:val="clear" w:color="auto" w:fill="auto"/>
          </w:tcPr>
          <w:p w14:paraId="04734DC1" w14:textId="04B41F5F" w:rsidR="009101A4" w:rsidRPr="003E5C27" w:rsidRDefault="0009319B" w:rsidP="00D7354E">
            <w:pPr>
              <w:ind w:left="57" w:right="-57"/>
              <w:contextualSpacing/>
              <w:jc w:val="center"/>
              <w:rPr>
                <w:szCs w:val="24"/>
              </w:rPr>
            </w:pPr>
            <w:r w:rsidRPr="003E5C27">
              <w:rPr>
                <w:szCs w:val="24"/>
              </w:rPr>
              <w:t>2025</w:t>
            </w:r>
            <w:r w:rsidR="009101A4" w:rsidRPr="003E5C27">
              <w:rPr>
                <w:szCs w:val="24"/>
              </w:rPr>
              <w:t xml:space="preserve"> год</w:t>
            </w:r>
          </w:p>
        </w:tc>
      </w:tr>
      <w:tr w:rsidR="001822B5" w:rsidRPr="003E5C27" w14:paraId="69E4A5CB" w14:textId="77777777" w:rsidTr="00A91394">
        <w:trPr>
          <w:trHeight w:val="290"/>
        </w:trPr>
        <w:tc>
          <w:tcPr>
            <w:tcW w:w="221" w:type="pct"/>
            <w:vMerge/>
            <w:tcBorders>
              <w:left w:val="single" w:sz="8" w:space="0" w:color="000000"/>
              <w:right w:val="single" w:sz="8" w:space="0" w:color="000000"/>
            </w:tcBorders>
            <w:shd w:val="clear" w:color="auto" w:fill="auto"/>
          </w:tcPr>
          <w:p w14:paraId="3A19EC0E" w14:textId="77777777" w:rsidR="001822B5" w:rsidRPr="003E5C27" w:rsidRDefault="001822B5" w:rsidP="003E5C27">
            <w:pPr>
              <w:ind w:left="57" w:right="-57"/>
              <w:contextualSpacing/>
              <w:rPr>
                <w:szCs w:val="24"/>
                <w:lang w:val="en-US"/>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0F819C92" w14:textId="77777777" w:rsidR="001822B5" w:rsidRPr="003E5C27" w:rsidRDefault="001822B5" w:rsidP="003E5C27">
            <w:pPr>
              <w:ind w:left="57" w:right="-57"/>
              <w:contextualSpacing/>
              <w:rPr>
                <w:szCs w:val="24"/>
              </w:rPr>
            </w:pPr>
            <w:r w:rsidRPr="003E5C27">
              <w:rPr>
                <w:szCs w:val="24"/>
              </w:rPr>
              <w:t>Электрическая энергия</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604B73" w14:textId="4A948FEE" w:rsidR="001822B5" w:rsidRPr="001822B5" w:rsidRDefault="001822B5" w:rsidP="003E5C27">
            <w:pPr>
              <w:ind w:left="-113" w:right="-113"/>
              <w:contextualSpacing/>
              <w:jc w:val="center"/>
              <w:rPr>
                <w:szCs w:val="24"/>
              </w:rPr>
            </w:pPr>
            <w:r w:rsidRPr="001822B5">
              <w:rPr>
                <w:szCs w:val="24"/>
              </w:rPr>
              <w:t>6,663</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B3B86BE" w14:textId="1BE97DC3" w:rsidR="001822B5" w:rsidRPr="001822B5" w:rsidRDefault="001822B5" w:rsidP="003E5C27">
            <w:pPr>
              <w:ind w:left="-113" w:right="-113"/>
              <w:contextualSpacing/>
              <w:jc w:val="center"/>
              <w:rPr>
                <w:szCs w:val="24"/>
              </w:rPr>
            </w:pPr>
            <w:r w:rsidRPr="001822B5">
              <w:rPr>
                <w:szCs w:val="24"/>
              </w:rPr>
              <w:t xml:space="preserve">тыс. </w:t>
            </w:r>
            <w:proofErr w:type="spellStart"/>
            <w:r w:rsidRPr="001822B5">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5AD0C8E" w14:textId="405F7CF4" w:rsidR="001822B5" w:rsidRPr="001822B5" w:rsidRDefault="001822B5" w:rsidP="003E5C27">
            <w:pPr>
              <w:ind w:left="-113" w:right="-113"/>
              <w:contextualSpacing/>
              <w:jc w:val="center"/>
              <w:rPr>
                <w:szCs w:val="24"/>
              </w:rPr>
            </w:pPr>
            <w:r w:rsidRPr="001822B5">
              <w:rPr>
                <w:szCs w:val="24"/>
              </w:rPr>
              <w:t>61,40</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AC75BC9" w14:textId="5D7E936F"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4" w:space="0" w:color="auto"/>
            </w:tcBorders>
            <w:shd w:val="clear" w:color="auto" w:fill="auto"/>
            <w:vAlign w:val="center"/>
          </w:tcPr>
          <w:p w14:paraId="3D18EA56" w14:textId="5FF692F3"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8" w:space="0" w:color="000000"/>
            </w:tcBorders>
            <w:shd w:val="clear" w:color="auto" w:fill="auto"/>
            <w:vAlign w:val="center"/>
          </w:tcPr>
          <w:p w14:paraId="7FE2C78B" w14:textId="1FDE5F21" w:rsidR="001822B5" w:rsidRPr="001822B5" w:rsidRDefault="001822B5" w:rsidP="003E5C27">
            <w:pPr>
              <w:ind w:left="-113" w:right="-113"/>
              <w:contextualSpacing/>
              <w:jc w:val="center"/>
              <w:rPr>
                <w:szCs w:val="24"/>
              </w:rPr>
            </w:pPr>
            <w:r w:rsidRPr="001822B5">
              <w:rPr>
                <w:szCs w:val="24"/>
              </w:rPr>
              <w:t xml:space="preserve">тыс. </w:t>
            </w:r>
            <w:proofErr w:type="spellStart"/>
            <w:r w:rsidRPr="001822B5">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A0E2BB0" w14:textId="230BC008" w:rsidR="001822B5" w:rsidRPr="001822B5" w:rsidRDefault="001822B5" w:rsidP="003E5C27">
            <w:pPr>
              <w:ind w:left="-113" w:right="-113"/>
              <w:contextualSpacing/>
              <w:jc w:val="center"/>
              <w:rPr>
                <w:szCs w:val="24"/>
              </w:rPr>
            </w:pPr>
            <w:r w:rsidRPr="001822B5">
              <w:rPr>
                <w:szCs w:val="24"/>
              </w:rPr>
              <w:t>0,00</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CAED315" w14:textId="23C00961"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56D1F8D0" w14:textId="77777777" w:rsidTr="00A91394">
        <w:trPr>
          <w:trHeight w:val="290"/>
        </w:trPr>
        <w:tc>
          <w:tcPr>
            <w:tcW w:w="221" w:type="pct"/>
            <w:vMerge/>
            <w:tcBorders>
              <w:left w:val="single" w:sz="8" w:space="0" w:color="000000"/>
              <w:right w:val="single" w:sz="8" w:space="0" w:color="000000"/>
            </w:tcBorders>
            <w:shd w:val="clear" w:color="auto" w:fill="auto"/>
          </w:tcPr>
          <w:p w14:paraId="03B93C6F"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74502013" w14:textId="77777777" w:rsidR="001822B5" w:rsidRPr="003E5C27" w:rsidRDefault="001822B5" w:rsidP="003E5C27">
            <w:pPr>
              <w:ind w:left="57" w:right="-57"/>
              <w:contextualSpacing/>
              <w:rPr>
                <w:szCs w:val="24"/>
              </w:rPr>
            </w:pPr>
            <w:r w:rsidRPr="003E5C27">
              <w:rPr>
                <w:szCs w:val="24"/>
              </w:rPr>
              <w:t>Тепловая энергия</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0EB6A1F" w14:textId="73EC053D"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252EC6C" w14:textId="3AEEDD6A" w:rsidR="001822B5" w:rsidRPr="001822B5" w:rsidRDefault="001822B5" w:rsidP="003E5C27">
            <w:pPr>
              <w:ind w:left="-113" w:right="-113"/>
              <w:contextualSpacing/>
              <w:jc w:val="center"/>
              <w:rPr>
                <w:szCs w:val="24"/>
              </w:rPr>
            </w:pPr>
            <w:r w:rsidRPr="001822B5">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244B7CF" w14:textId="38FEE653" w:rsidR="001822B5" w:rsidRPr="001822B5" w:rsidRDefault="001822B5" w:rsidP="003E5C27">
            <w:pPr>
              <w:ind w:left="-113" w:right="-113"/>
              <w:contextualSpacing/>
              <w:jc w:val="center"/>
              <w:rPr>
                <w:szCs w:val="24"/>
              </w:rPr>
            </w:pPr>
            <w:r w:rsidRPr="001822B5">
              <w:rPr>
                <w:szCs w:val="24"/>
              </w:rPr>
              <w:t>0,00</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14C7278" w14:textId="3E797953"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CD01924" w14:textId="36D0A93D" w:rsidR="001822B5" w:rsidRPr="001822B5" w:rsidRDefault="001822B5" w:rsidP="003E5C27">
            <w:pPr>
              <w:ind w:left="-113" w:right="-113"/>
              <w:contextualSpacing/>
              <w:jc w:val="center"/>
              <w:rPr>
                <w:szCs w:val="24"/>
              </w:rPr>
            </w:pPr>
            <w:r w:rsidRPr="001822B5">
              <w:rPr>
                <w:szCs w:val="24"/>
              </w:rPr>
              <w:t>0,039</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6617916" w14:textId="63B3C488" w:rsidR="001822B5" w:rsidRPr="001822B5" w:rsidRDefault="001822B5" w:rsidP="003E5C27">
            <w:pPr>
              <w:ind w:left="-113" w:right="-113"/>
              <w:contextualSpacing/>
              <w:jc w:val="center"/>
              <w:rPr>
                <w:szCs w:val="24"/>
              </w:rPr>
            </w:pPr>
            <w:r w:rsidRPr="001822B5">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46EFB82" w14:textId="23EE3117" w:rsidR="001822B5" w:rsidRPr="001822B5" w:rsidRDefault="001822B5" w:rsidP="003E5C27">
            <w:pPr>
              <w:ind w:left="-113" w:right="-113"/>
              <w:contextualSpacing/>
              <w:jc w:val="center"/>
              <w:rPr>
                <w:szCs w:val="24"/>
              </w:rPr>
            </w:pPr>
            <w:r w:rsidRPr="001822B5">
              <w:rPr>
                <w:szCs w:val="24"/>
              </w:rPr>
              <w:t>140,78</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B3A51D" w14:textId="2BCB59CF"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603629D4" w14:textId="77777777" w:rsidTr="00A91394">
        <w:trPr>
          <w:trHeight w:val="291"/>
        </w:trPr>
        <w:tc>
          <w:tcPr>
            <w:tcW w:w="221" w:type="pct"/>
            <w:vMerge/>
            <w:tcBorders>
              <w:left w:val="single" w:sz="8" w:space="0" w:color="000000"/>
              <w:right w:val="single" w:sz="8" w:space="0" w:color="000000"/>
            </w:tcBorders>
            <w:shd w:val="clear" w:color="auto" w:fill="auto"/>
          </w:tcPr>
          <w:p w14:paraId="50433501"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3D55415A" w14:textId="77777777" w:rsidR="001822B5" w:rsidRPr="003E5C27" w:rsidRDefault="001822B5" w:rsidP="003E5C27">
            <w:pPr>
              <w:ind w:left="57" w:right="-57"/>
              <w:contextualSpacing/>
              <w:rPr>
                <w:szCs w:val="24"/>
              </w:rPr>
            </w:pPr>
            <w:r w:rsidRPr="003E5C27">
              <w:rPr>
                <w:szCs w:val="24"/>
              </w:rPr>
              <w:t>Холодная вода</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AB8F94F" w14:textId="78B91003" w:rsidR="001822B5" w:rsidRPr="001822B5" w:rsidRDefault="001822B5" w:rsidP="003E5C27">
            <w:pPr>
              <w:ind w:left="-113" w:right="-113"/>
              <w:contextualSpacing/>
              <w:jc w:val="center"/>
              <w:rPr>
                <w:szCs w:val="24"/>
              </w:rPr>
            </w:pPr>
            <w:r w:rsidRPr="001822B5">
              <w:rPr>
                <w:szCs w:val="24"/>
              </w:rPr>
              <w:t>0,038</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540F67B" w14:textId="4558E661"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83CC205" w14:textId="330A610B" w:rsidR="001822B5" w:rsidRPr="001822B5" w:rsidRDefault="001822B5" w:rsidP="003E5C27">
            <w:pPr>
              <w:ind w:left="-113" w:right="-113"/>
              <w:contextualSpacing/>
              <w:jc w:val="center"/>
              <w:rPr>
                <w:szCs w:val="24"/>
              </w:rPr>
            </w:pPr>
            <w:r w:rsidRPr="001822B5">
              <w:rPr>
                <w:szCs w:val="24"/>
              </w:rPr>
              <w:t>3,36</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DEC250A" w14:textId="2F900C20"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755C7B3" w14:textId="33098EC4"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DAFA6B" w14:textId="5042E9E4"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BC58CEC" w14:textId="395AC008" w:rsidR="001822B5" w:rsidRPr="001822B5" w:rsidRDefault="001822B5" w:rsidP="003E5C27">
            <w:pPr>
              <w:ind w:left="-113" w:right="-113"/>
              <w:contextualSpacing/>
              <w:jc w:val="center"/>
              <w:rPr>
                <w:szCs w:val="24"/>
              </w:rPr>
            </w:pPr>
            <w:r w:rsidRPr="001822B5">
              <w:rPr>
                <w:szCs w:val="24"/>
              </w:rPr>
              <w:t>0,00</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4BC2077" w14:textId="06582749"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669E5845" w14:textId="77777777" w:rsidTr="00A91394">
        <w:trPr>
          <w:trHeight w:val="290"/>
        </w:trPr>
        <w:tc>
          <w:tcPr>
            <w:tcW w:w="221" w:type="pct"/>
            <w:vMerge/>
            <w:tcBorders>
              <w:left w:val="single" w:sz="8" w:space="0" w:color="000000"/>
              <w:right w:val="single" w:sz="8" w:space="0" w:color="000000"/>
            </w:tcBorders>
            <w:shd w:val="clear" w:color="auto" w:fill="auto"/>
          </w:tcPr>
          <w:p w14:paraId="18EF977D"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3A935859" w14:textId="77777777" w:rsidR="001822B5" w:rsidRPr="003E5C27" w:rsidRDefault="001822B5" w:rsidP="003E5C27">
            <w:pPr>
              <w:ind w:left="57" w:right="-57"/>
              <w:contextualSpacing/>
              <w:rPr>
                <w:szCs w:val="24"/>
              </w:rPr>
            </w:pPr>
            <w:r w:rsidRPr="003E5C27">
              <w:rPr>
                <w:szCs w:val="24"/>
              </w:rPr>
              <w:t>Горячая вода</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B1222D" w14:textId="4D8547A0"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8" w:space="0" w:color="000000"/>
              <w:bottom w:val="single" w:sz="8" w:space="0" w:color="000000"/>
              <w:right w:val="single" w:sz="4" w:space="0" w:color="auto"/>
            </w:tcBorders>
            <w:shd w:val="clear" w:color="auto" w:fill="auto"/>
            <w:vAlign w:val="center"/>
          </w:tcPr>
          <w:p w14:paraId="4378FC01" w14:textId="2DB19BD9"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3687C2C" w14:textId="2986BBD8" w:rsidR="001822B5" w:rsidRPr="001822B5" w:rsidRDefault="001822B5" w:rsidP="003E5C27">
            <w:pPr>
              <w:ind w:left="-113" w:right="-113"/>
              <w:contextualSpacing/>
              <w:jc w:val="center"/>
              <w:rPr>
                <w:szCs w:val="24"/>
              </w:rPr>
            </w:pPr>
            <w:r>
              <w:rPr>
                <w:szCs w:val="24"/>
              </w:rPr>
              <w:t>0,00</w:t>
            </w:r>
          </w:p>
        </w:tc>
        <w:tc>
          <w:tcPr>
            <w:tcW w:w="488" w:type="pct"/>
            <w:tcBorders>
              <w:top w:val="single" w:sz="8" w:space="0" w:color="000000"/>
              <w:left w:val="single" w:sz="4" w:space="0" w:color="auto"/>
              <w:bottom w:val="single" w:sz="8" w:space="0" w:color="000000"/>
              <w:right w:val="single" w:sz="4" w:space="0" w:color="auto"/>
            </w:tcBorders>
            <w:shd w:val="clear" w:color="auto" w:fill="auto"/>
            <w:vAlign w:val="center"/>
          </w:tcPr>
          <w:p w14:paraId="2A70543D" w14:textId="132B48D9"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325C811A" w14:textId="6A8941E7"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21D18D3A" w14:textId="045F7F49" w:rsidR="001822B5" w:rsidRPr="001822B5" w:rsidRDefault="001822B5" w:rsidP="003E5C27">
            <w:pPr>
              <w:ind w:left="-113" w:right="-113"/>
              <w:contextualSpacing/>
              <w:jc w:val="center"/>
              <w:rPr>
                <w:szCs w:val="24"/>
              </w:rPr>
            </w:pPr>
            <w:r w:rsidRPr="001822B5">
              <w:rPr>
                <w:szCs w:val="24"/>
              </w:rPr>
              <w:t>тыс.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7F23A82F" w14:textId="43C2CC04" w:rsidR="001822B5" w:rsidRPr="001822B5" w:rsidRDefault="001822B5" w:rsidP="003E5C27">
            <w:pPr>
              <w:ind w:left="-113" w:right="-113"/>
              <w:contextualSpacing/>
              <w:jc w:val="center"/>
              <w:rPr>
                <w:szCs w:val="24"/>
              </w:rPr>
            </w:pPr>
            <w:r>
              <w:rPr>
                <w:szCs w:val="24"/>
              </w:rPr>
              <w:t>0,00</w:t>
            </w:r>
          </w:p>
        </w:tc>
        <w:tc>
          <w:tcPr>
            <w:tcW w:w="489" w:type="pct"/>
            <w:tcBorders>
              <w:top w:val="single" w:sz="8" w:space="0" w:color="000000"/>
              <w:left w:val="single" w:sz="4" w:space="0" w:color="auto"/>
              <w:bottom w:val="single" w:sz="8" w:space="0" w:color="000000"/>
              <w:right w:val="single" w:sz="8" w:space="0" w:color="000000"/>
            </w:tcBorders>
            <w:shd w:val="clear" w:color="auto" w:fill="auto"/>
            <w:vAlign w:val="center"/>
          </w:tcPr>
          <w:p w14:paraId="15F8032B" w14:textId="50C4D2A9" w:rsidR="001822B5" w:rsidRPr="003E5C27" w:rsidRDefault="001822B5" w:rsidP="003E5C27">
            <w:pPr>
              <w:ind w:left="-113" w:right="-113"/>
              <w:contextualSpacing/>
              <w:jc w:val="center"/>
              <w:rPr>
                <w:szCs w:val="24"/>
              </w:rPr>
            </w:pPr>
            <w:r w:rsidRPr="003E5C27">
              <w:rPr>
                <w:szCs w:val="24"/>
              </w:rPr>
              <w:t>тыс. руб.</w:t>
            </w:r>
          </w:p>
        </w:tc>
      </w:tr>
      <w:tr w:rsidR="001822B5" w:rsidRPr="003E5C27" w14:paraId="26825968" w14:textId="77777777" w:rsidTr="00A91394">
        <w:trPr>
          <w:trHeight w:val="290"/>
        </w:trPr>
        <w:tc>
          <w:tcPr>
            <w:tcW w:w="221" w:type="pct"/>
            <w:vMerge/>
            <w:tcBorders>
              <w:left w:val="single" w:sz="8" w:space="0" w:color="000000"/>
              <w:bottom w:val="single" w:sz="8" w:space="0" w:color="000000"/>
              <w:right w:val="single" w:sz="8" w:space="0" w:color="000000"/>
            </w:tcBorders>
            <w:shd w:val="clear" w:color="auto" w:fill="auto"/>
            <w:vAlign w:val="center"/>
          </w:tcPr>
          <w:p w14:paraId="63AD2C20" w14:textId="77777777" w:rsidR="001822B5" w:rsidRPr="003E5C27" w:rsidRDefault="001822B5"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82B865" w14:textId="77777777" w:rsidR="001822B5" w:rsidRPr="003E5C27" w:rsidRDefault="001822B5" w:rsidP="003E5C27">
            <w:pPr>
              <w:ind w:left="57" w:right="-57"/>
              <w:contextualSpacing/>
              <w:rPr>
                <w:szCs w:val="24"/>
              </w:rPr>
            </w:pPr>
            <w:r w:rsidRPr="003E5C27">
              <w:rPr>
                <w:szCs w:val="24"/>
              </w:rPr>
              <w:t>Природный газ</w:t>
            </w:r>
          </w:p>
        </w:tc>
        <w:tc>
          <w:tcPr>
            <w:tcW w:w="486" w:type="pct"/>
            <w:tcBorders>
              <w:top w:val="single" w:sz="8" w:space="0" w:color="000000"/>
              <w:left w:val="single" w:sz="8" w:space="0" w:color="000000"/>
              <w:bottom w:val="single" w:sz="8" w:space="0" w:color="000000"/>
              <w:right w:val="single" w:sz="4" w:space="0" w:color="auto"/>
            </w:tcBorders>
            <w:shd w:val="clear" w:color="auto" w:fill="auto"/>
            <w:vAlign w:val="center"/>
          </w:tcPr>
          <w:p w14:paraId="02E8BC55" w14:textId="1B8E3B0B"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358DC0DA" w14:textId="3D4D3305" w:rsidR="001822B5" w:rsidRPr="001822B5" w:rsidRDefault="001822B5" w:rsidP="003E5C27">
            <w:pPr>
              <w:ind w:left="-113" w:right="-113"/>
              <w:contextualSpacing/>
              <w:jc w:val="center"/>
              <w:rPr>
                <w:szCs w:val="24"/>
              </w:rPr>
            </w:pPr>
            <w:r w:rsidRPr="001822B5">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A2C38FA" w14:textId="228C0DA2" w:rsidR="001822B5" w:rsidRPr="001822B5" w:rsidRDefault="001822B5" w:rsidP="003E5C27">
            <w:pPr>
              <w:ind w:left="-113" w:right="-113"/>
              <w:contextualSpacing/>
              <w:jc w:val="center"/>
              <w:rPr>
                <w:szCs w:val="24"/>
              </w:rPr>
            </w:pPr>
            <w:r w:rsidRPr="001822B5">
              <w:rPr>
                <w:szCs w:val="24"/>
              </w:rPr>
              <w:t>0,00</w:t>
            </w:r>
          </w:p>
        </w:tc>
        <w:tc>
          <w:tcPr>
            <w:tcW w:w="488" w:type="pct"/>
            <w:tcBorders>
              <w:top w:val="single" w:sz="8" w:space="0" w:color="000000"/>
              <w:left w:val="single" w:sz="4" w:space="0" w:color="auto"/>
              <w:bottom w:val="single" w:sz="8" w:space="0" w:color="000000"/>
              <w:right w:val="single" w:sz="4" w:space="0" w:color="auto"/>
            </w:tcBorders>
            <w:shd w:val="clear" w:color="auto" w:fill="auto"/>
            <w:vAlign w:val="center"/>
          </w:tcPr>
          <w:p w14:paraId="2D9287C4" w14:textId="31D979A6" w:rsidR="001822B5" w:rsidRPr="001822B5" w:rsidRDefault="001822B5" w:rsidP="003E5C27">
            <w:pPr>
              <w:ind w:left="-113" w:right="-113"/>
              <w:contextualSpacing/>
              <w:jc w:val="center"/>
              <w:rPr>
                <w:szCs w:val="24"/>
              </w:rPr>
            </w:pPr>
            <w:r w:rsidRPr="001822B5">
              <w:rPr>
                <w:szCs w:val="24"/>
              </w:rPr>
              <w:t>тыс. руб.</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696F45D7" w14:textId="07AF1031" w:rsidR="001822B5" w:rsidRPr="001822B5" w:rsidRDefault="001822B5" w:rsidP="003E5C27">
            <w:pPr>
              <w:ind w:left="-113" w:right="-113"/>
              <w:contextualSpacing/>
              <w:jc w:val="center"/>
              <w:rPr>
                <w:szCs w:val="24"/>
              </w:rPr>
            </w:pPr>
            <w:r w:rsidRPr="001822B5">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6CD72890" w14:textId="2022DD0A" w:rsidR="001822B5" w:rsidRPr="001822B5" w:rsidRDefault="001822B5" w:rsidP="003E5C27">
            <w:pPr>
              <w:ind w:left="-113" w:right="-113"/>
              <w:contextualSpacing/>
              <w:jc w:val="center"/>
              <w:rPr>
                <w:szCs w:val="24"/>
              </w:rPr>
            </w:pPr>
            <w:r w:rsidRPr="001822B5">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53C05E4" w14:textId="689E7576" w:rsidR="001822B5" w:rsidRPr="001822B5" w:rsidRDefault="001822B5" w:rsidP="003E5C27">
            <w:pPr>
              <w:ind w:left="-113" w:right="-113"/>
              <w:contextualSpacing/>
              <w:jc w:val="center"/>
              <w:rPr>
                <w:szCs w:val="24"/>
              </w:rPr>
            </w:pPr>
            <w:r w:rsidRPr="001822B5">
              <w:rPr>
                <w:szCs w:val="24"/>
              </w:rPr>
              <w:t>0,00</w:t>
            </w:r>
          </w:p>
        </w:tc>
        <w:tc>
          <w:tcPr>
            <w:tcW w:w="489" w:type="pct"/>
            <w:tcBorders>
              <w:top w:val="single" w:sz="8" w:space="0" w:color="000000"/>
              <w:left w:val="single" w:sz="4" w:space="0" w:color="auto"/>
              <w:bottom w:val="single" w:sz="8" w:space="0" w:color="000000"/>
              <w:right w:val="single" w:sz="8" w:space="0" w:color="000000"/>
            </w:tcBorders>
            <w:shd w:val="clear" w:color="auto" w:fill="auto"/>
            <w:vAlign w:val="center"/>
          </w:tcPr>
          <w:p w14:paraId="3ABAACC2" w14:textId="17CDCA7C" w:rsidR="001822B5" w:rsidRPr="003E5C27" w:rsidRDefault="001822B5" w:rsidP="003E5C27">
            <w:pPr>
              <w:ind w:left="-113" w:right="-113"/>
              <w:contextualSpacing/>
              <w:jc w:val="center"/>
              <w:rPr>
                <w:szCs w:val="24"/>
              </w:rPr>
            </w:pPr>
            <w:r w:rsidRPr="003E5C27">
              <w:rPr>
                <w:szCs w:val="24"/>
              </w:rPr>
              <w:t>тыс. руб.</w:t>
            </w:r>
          </w:p>
        </w:tc>
      </w:tr>
      <w:tr w:rsidR="009101A4" w:rsidRPr="003E5C27" w14:paraId="2EA934FC" w14:textId="77777777" w:rsidTr="00A91394">
        <w:trPr>
          <w:trHeight w:val="290"/>
        </w:trPr>
        <w:tc>
          <w:tcPr>
            <w:tcW w:w="221" w:type="pct"/>
            <w:vMerge w:val="restart"/>
            <w:tcBorders>
              <w:top w:val="single" w:sz="8" w:space="0" w:color="000000"/>
              <w:left w:val="single" w:sz="8" w:space="0" w:color="000000"/>
              <w:right w:val="single" w:sz="8" w:space="0" w:color="000000"/>
            </w:tcBorders>
            <w:shd w:val="clear" w:color="auto" w:fill="auto"/>
            <w:vAlign w:val="center"/>
          </w:tcPr>
          <w:p w14:paraId="71ACB6D5" w14:textId="5330FB29" w:rsidR="009101A4" w:rsidRPr="003E5C27" w:rsidRDefault="009101A4" w:rsidP="00D7354E">
            <w:pPr>
              <w:ind w:left="57" w:right="-57"/>
              <w:contextualSpacing/>
              <w:jc w:val="center"/>
              <w:rPr>
                <w:szCs w:val="24"/>
              </w:rPr>
            </w:pPr>
            <w:r w:rsidRPr="003E5C27">
              <w:rPr>
                <w:szCs w:val="24"/>
              </w:rPr>
              <w:t>3</w:t>
            </w:r>
          </w:p>
        </w:tc>
        <w:tc>
          <w:tcPr>
            <w:tcW w:w="4779" w:type="pct"/>
            <w:gridSpan w:val="9"/>
            <w:tcBorders>
              <w:top w:val="single" w:sz="8" w:space="0" w:color="000000"/>
              <w:left w:val="single" w:sz="8" w:space="0" w:color="000000"/>
              <w:bottom w:val="single" w:sz="8" w:space="0" w:color="000000"/>
              <w:right w:val="single" w:sz="8" w:space="0" w:color="000000"/>
            </w:tcBorders>
            <w:shd w:val="clear" w:color="auto" w:fill="auto"/>
          </w:tcPr>
          <w:p w14:paraId="09EEF13C" w14:textId="19BE9B60" w:rsidR="009101A4" w:rsidRPr="003E5C27" w:rsidRDefault="0009319B" w:rsidP="00D7354E">
            <w:pPr>
              <w:ind w:left="57" w:right="-57"/>
              <w:contextualSpacing/>
              <w:jc w:val="center"/>
              <w:rPr>
                <w:szCs w:val="24"/>
              </w:rPr>
            </w:pPr>
            <w:r w:rsidRPr="003E5C27">
              <w:rPr>
                <w:szCs w:val="24"/>
              </w:rPr>
              <w:t>2026</w:t>
            </w:r>
            <w:r w:rsidR="009101A4" w:rsidRPr="003E5C27">
              <w:rPr>
                <w:szCs w:val="24"/>
              </w:rPr>
              <w:t xml:space="preserve"> год</w:t>
            </w:r>
          </w:p>
        </w:tc>
      </w:tr>
      <w:tr w:rsidR="00423C73" w:rsidRPr="003E5C27" w14:paraId="6A1A0247" w14:textId="77777777" w:rsidTr="00A91394">
        <w:trPr>
          <w:trHeight w:val="290"/>
        </w:trPr>
        <w:tc>
          <w:tcPr>
            <w:tcW w:w="221" w:type="pct"/>
            <w:vMerge/>
            <w:tcBorders>
              <w:left w:val="single" w:sz="8" w:space="0" w:color="000000"/>
              <w:right w:val="single" w:sz="8" w:space="0" w:color="000000"/>
            </w:tcBorders>
            <w:shd w:val="clear" w:color="auto" w:fill="auto"/>
          </w:tcPr>
          <w:p w14:paraId="2C626524" w14:textId="77777777" w:rsidR="00423C73" w:rsidRPr="003E5C27" w:rsidRDefault="00423C73" w:rsidP="003E5C27">
            <w:pPr>
              <w:ind w:left="57" w:right="-57"/>
              <w:contextualSpacing/>
              <w:rPr>
                <w:szCs w:val="24"/>
                <w:lang w:val="en-US"/>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55CED564" w14:textId="77777777" w:rsidR="00423C73" w:rsidRPr="003E5C27" w:rsidRDefault="00423C73" w:rsidP="003E5C27">
            <w:pPr>
              <w:ind w:left="57" w:right="-57"/>
              <w:contextualSpacing/>
              <w:rPr>
                <w:szCs w:val="24"/>
              </w:rPr>
            </w:pPr>
            <w:r w:rsidRPr="003E5C27">
              <w:rPr>
                <w:szCs w:val="24"/>
              </w:rPr>
              <w:t>Электрическая энергия</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DD49D2" w14:textId="10CDD134" w:rsidR="00423C73" w:rsidRPr="00423C73" w:rsidRDefault="00423C73" w:rsidP="003E5C27">
            <w:pPr>
              <w:ind w:left="-113" w:right="-113"/>
              <w:contextualSpacing/>
              <w:jc w:val="center"/>
              <w:rPr>
                <w:szCs w:val="24"/>
              </w:rPr>
            </w:pPr>
            <w:r w:rsidRPr="00423C73">
              <w:rPr>
                <w:szCs w:val="24"/>
              </w:rPr>
              <w:t>6,663</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65FE18" w14:textId="1334A3A6" w:rsidR="00423C73" w:rsidRPr="00423C73" w:rsidRDefault="00423C73" w:rsidP="003E5C27">
            <w:pPr>
              <w:ind w:left="-113" w:right="-113"/>
              <w:contextualSpacing/>
              <w:jc w:val="center"/>
              <w:rPr>
                <w:szCs w:val="24"/>
              </w:rPr>
            </w:pPr>
            <w:r w:rsidRPr="00423C73">
              <w:rPr>
                <w:szCs w:val="24"/>
              </w:rPr>
              <w:t xml:space="preserve">тыс. </w:t>
            </w:r>
            <w:proofErr w:type="spellStart"/>
            <w:r w:rsidRPr="00423C73">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1D19B7C" w14:textId="17FAFB97" w:rsidR="00423C73" w:rsidRPr="00423C73" w:rsidRDefault="00423C73" w:rsidP="003E5C27">
            <w:pPr>
              <w:ind w:left="-113" w:right="-113"/>
              <w:contextualSpacing/>
              <w:jc w:val="center"/>
              <w:rPr>
                <w:szCs w:val="24"/>
              </w:rPr>
            </w:pPr>
            <w:r w:rsidRPr="00423C73">
              <w:rPr>
                <w:szCs w:val="24"/>
              </w:rPr>
              <w:t>64,46</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46C9CD" w14:textId="1D967995" w:rsidR="00423C73" w:rsidRPr="00423C73" w:rsidRDefault="00423C73" w:rsidP="003E5C27">
            <w:pPr>
              <w:ind w:left="-113" w:right="-113"/>
              <w:contextualSpacing/>
              <w:jc w:val="center"/>
              <w:rPr>
                <w:szCs w:val="24"/>
              </w:rPr>
            </w:pPr>
            <w:r w:rsidRPr="00423C73">
              <w:rPr>
                <w:szCs w:val="24"/>
              </w:rPr>
              <w:t>тыс. руб.</w:t>
            </w:r>
          </w:p>
        </w:tc>
        <w:tc>
          <w:tcPr>
            <w:tcW w:w="486" w:type="pct"/>
            <w:tcBorders>
              <w:top w:val="single" w:sz="8" w:space="0" w:color="000000"/>
              <w:left w:val="single" w:sz="8" w:space="0" w:color="000000"/>
              <w:bottom w:val="single" w:sz="8" w:space="0" w:color="000000"/>
              <w:right w:val="single" w:sz="4" w:space="0" w:color="auto"/>
            </w:tcBorders>
            <w:shd w:val="clear" w:color="auto" w:fill="auto"/>
            <w:vAlign w:val="center"/>
          </w:tcPr>
          <w:p w14:paraId="53B88A93" w14:textId="460DB933"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4" w:space="0" w:color="auto"/>
              <w:bottom w:val="single" w:sz="8" w:space="0" w:color="000000"/>
              <w:right w:val="single" w:sz="8" w:space="0" w:color="000000"/>
            </w:tcBorders>
            <w:shd w:val="clear" w:color="auto" w:fill="auto"/>
            <w:vAlign w:val="center"/>
          </w:tcPr>
          <w:p w14:paraId="69A8FFB8" w14:textId="2808D2E3" w:rsidR="00423C73" w:rsidRPr="00423C73" w:rsidRDefault="00423C73" w:rsidP="003E5C27">
            <w:pPr>
              <w:ind w:left="-113" w:right="-113"/>
              <w:contextualSpacing/>
              <w:jc w:val="center"/>
              <w:rPr>
                <w:szCs w:val="24"/>
              </w:rPr>
            </w:pPr>
            <w:r w:rsidRPr="00423C73">
              <w:rPr>
                <w:szCs w:val="24"/>
              </w:rPr>
              <w:t xml:space="preserve">тыс. </w:t>
            </w:r>
            <w:proofErr w:type="spellStart"/>
            <w:r w:rsidRPr="00423C73">
              <w:rPr>
                <w:szCs w:val="24"/>
              </w:rPr>
              <w:t>кВт∙ч</w:t>
            </w:r>
            <w:proofErr w:type="spellEnd"/>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3671947" w14:textId="0ECDD83D" w:rsidR="00423C73" w:rsidRPr="00423C73" w:rsidRDefault="00423C73" w:rsidP="003E5C27">
            <w:pPr>
              <w:ind w:left="-113" w:right="-113"/>
              <w:contextualSpacing/>
              <w:jc w:val="center"/>
              <w:rPr>
                <w:szCs w:val="24"/>
              </w:rPr>
            </w:pPr>
            <w:r w:rsidRPr="00423C73">
              <w:rPr>
                <w:szCs w:val="24"/>
              </w:rPr>
              <w:t>0,00</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5416DB0" w14:textId="2FBC4B41" w:rsidR="00423C73" w:rsidRPr="003E5C27" w:rsidRDefault="00423C73" w:rsidP="003E5C27">
            <w:pPr>
              <w:ind w:left="-113" w:right="-113"/>
              <w:contextualSpacing/>
              <w:jc w:val="center"/>
              <w:rPr>
                <w:szCs w:val="24"/>
              </w:rPr>
            </w:pPr>
            <w:r w:rsidRPr="003E5C27">
              <w:rPr>
                <w:szCs w:val="24"/>
              </w:rPr>
              <w:t>тыс. руб.</w:t>
            </w:r>
          </w:p>
        </w:tc>
      </w:tr>
      <w:tr w:rsidR="00423C73" w:rsidRPr="003E5C27" w14:paraId="295EDB24" w14:textId="77777777" w:rsidTr="00A91394">
        <w:trPr>
          <w:trHeight w:val="290"/>
        </w:trPr>
        <w:tc>
          <w:tcPr>
            <w:tcW w:w="221" w:type="pct"/>
            <w:vMerge/>
            <w:tcBorders>
              <w:left w:val="single" w:sz="8" w:space="0" w:color="000000"/>
              <w:right w:val="single" w:sz="8" w:space="0" w:color="000000"/>
            </w:tcBorders>
            <w:shd w:val="clear" w:color="auto" w:fill="auto"/>
          </w:tcPr>
          <w:p w14:paraId="02D65C0D" w14:textId="77777777" w:rsidR="00423C73" w:rsidRPr="003E5C27" w:rsidRDefault="00423C73"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749614AB" w14:textId="77777777" w:rsidR="00423C73" w:rsidRPr="003E5C27" w:rsidRDefault="00423C73" w:rsidP="003E5C27">
            <w:pPr>
              <w:ind w:left="57" w:right="-57"/>
              <w:contextualSpacing/>
              <w:rPr>
                <w:szCs w:val="24"/>
              </w:rPr>
            </w:pPr>
            <w:r w:rsidRPr="003E5C27">
              <w:rPr>
                <w:szCs w:val="24"/>
              </w:rPr>
              <w:t>Тепловая энергия</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CA3DBEF" w14:textId="6EF57ED1"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5393B4F" w14:textId="6B90CD94" w:rsidR="00423C73" w:rsidRPr="00423C73" w:rsidRDefault="00423C73" w:rsidP="003E5C27">
            <w:pPr>
              <w:ind w:left="-113" w:right="-113"/>
              <w:contextualSpacing/>
              <w:jc w:val="center"/>
              <w:rPr>
                <w:szCs w:val="24"/>
              </w:rPr>
            </w:pPr>
            <w:r w:rsidRPr="00423C73">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FA53D96" w14:textId="7EA8AA26" w:rsidR="00423C73" w:rsidRPr="00423C73" w:rsidRDefault="00423C73" w:rsidP="003E5C27">
            <w:pPr>
              <w:ind w:left="-113" w:right="-113"/>
              <w:contextualSpacing/>
              <w:jc w:val="center"/>
              <w:rPr>
                <w:szCs w:val="24"/>
              </w:rPr>
            </w:pPr>
            <w:r w:rsidRPr="00423C73">
              <w:rPr>
                <w:szCs w:val="24"/>
              </w:rPr>
              <w:t>0,00</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1386EF1" w14:textId="06FC4DD7" w:rsidR="00423C73" w:rsidRPr="00423C73" w:rsidRDefault="00423C73" w:rsidP="003E5C27">
            <w:pPr>
              <w:ind w:left="-113" w:right="-113"/>
              <w:contextualSpacing/>
              <w:jc w:val="center"/>
              <w:rPr>
                <w:szCs w:val="24"/>
              </w:rPr>
            </w:pPr>
            <w:r w:rsidRPr="00423C73">
              <w:rPr>
                <w:szCs w:val="24"/>
              </w:rPr>
              <w:t>тыс. руб.</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D051062" w14:textId="58C0DFE1" w:rsidR="00423C73" w:rsidRPr="00423C73" w:rsidRDefault="00423C73" w:rsidP="003E5C27">
            <w:pPr>
              <w:ind w:left="-113" w:right="-113"/>
              <w:contextualSpacing/>
              <w:jc w:val="center"/>
              <w:rPr>
                <w:szCs w:val="24"/>
              </w:rPr>
            </w:pPr>
            <w:r w:rsidRPr="00423C73">
              <w:rPr>
                <w:szCs w:val="24"/>
              </w:rPr>
              <w:t>0,039</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6524AC1" w14:textId="59DC60FB" w:rsidR="00423C73" w:rsidRPr="00423C73" w:rsidRDefault="00423C73" w:rsidP="003E5C27">
            <w:pPr>
              <w:ind w:left="-113" w:right="-113"/>
              <w:contextualSpacing/>
              <w:jc w:val="center"/>
              <w:rPr>
                <w:szCs w:val="24"/>
              </w:rPr>
            </w:pPr>
            <w:r w:rsidRPr="00423C73">
              <w:rPr>
                <w:szCs w:val="24"/>
              </w:rPr>
              <w:t>тыс. Гкал</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E0AAF11" w14:textId="5AA99636" w:rsidR="00423C73" w:rsidRPr="00423C73" w:rsidRDefault="00423C73" w:rsidP="003E5C27">
            <w:pPr>
              <w:ind w:left="-113" w:right="-113"/>
              <w:contextualSpacing/>
              <w:jc w:val="center"/>
              <w:rPr>
                <w:szCs w:val="24"/>
              </w:rPr>
            </w:pPr>
            <w:r w:rsidRPr="00423C73">
              <w:rPr>
                <w:szCs w:val="24"/>
              </w:rPr>
              <w:t>147,82</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EB2106" w14:textId="2233DE35" w:rsidR="00423C73" w:rsidRPr="003E5C27" w:rsidRDefault="00423C73" w:rsidP="003E5C27">
            <w:pPr>
              <w:ind w:left="-113" w:right="-113"/>
              <w:contextualSpacing/>
              <w:jc w:val="center"/>
              <w:rPr>
                <w:szCs w:val="24"/>
              </w:rPr>
            </w:pPr>
            <w:r w:rsidRPr="003E5C27">
              <w:rPr>
                <w:szCs w:val="24"/>
              </w:rPr>
              <w:t>тыс. руб.</w:t>
            </w:r>
          </w:p>
        </w:tc>
      </w:tr>
      <w:tr w:rsidR="00423C73" w:rsidRPr="003E5C27" w14:paraId="004B0ED4" w14:textId="77777777" w:rsidTr="00A91394">
        <w:trPr>
          <w:trHeight w:val="291"/>
        </w:trPr>
        <w:tc>
          <w:tcPr>
            <w:tcW w:w="221" w:type="pct"/>
            <w:vMerge/>
            <w:tcBorders>
              <w:left w:val="single" w:sz="8" w:space="0" w:color="000000"/>
              <w:right w:val="single" w:sz="8" w:space="0" w:color="000000"/>
            </w:tcBorders>
            <w:shd w:val="clear" w:color="auto" w:fill="auto"/>
          </w:tcPr>
          <w:p w14:paraId="3709C693" w14:textId="77777777" w:rsidR="00423C73" w:rsidRPr="003E5C27" w:rsidRDefault="00423C73"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0D13CEB8" w14:textId="77777777" w:rsidR="00423C73" w:rsidRPr="003E5C27" w:rsidRDefault="00423C73" w:rsidP="003E5C27">
            <w:pPr>
              <w:ind w:left="57" w:right="-57"/>
              <w:contextualSpacing/>
              <w:rPr>
                <w:szCs w:val="24"/>
              </w:rPr>
            </w:pPr>
            <w:r w:rsidRPr="003E5C27">
              <w:rPr>
                <w:szCs w:val="24"/>
              </w:rPr>
              <w:t>Холодная вода</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BEE301A" w14:textId="5EE27972" w:rsidR="00423C73" w:rsidRPr="00423C73" w:rsidRDefault="00423C73" w:rsidP="003E5C27">
            <w:pPr>
              <w:ind w:left="-113" w:right="-113"/>
              <w:contextualSpacing/>
              <w:jc w:val="center"/>
              <w:rPr>
                <w:szCs w:val="24"/>
              </w:rPr>
            </w:pPr>
            <w:r w:rsidRPr="00423C73">
              <w:rPr>
                <w:szCs w:val="24"/>
              </w:rPr>
              <w:t>0,038</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BB82553" w14:textId="60B321FD" w:rsidR="00423C73" w:rsidRPr="00423C73" w:rsidRDefault="00423C73" w:rsidP="003E5C27">
            <w:pPr>
              <w:ind w:left="-113" w:right="-113"/>
              <w:contextualSpacing/>
              <w:jc w:val="center"/>
              <w:rPr>
                <w:szCs w:val="24"/>
              </w:rPr>
            </w:pPr>
            <w:r w:rsidRPr="00423C73">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27C8665" w14:textId="55CF9AE5" w:rsidR="00423C73" w:rsidRPr="00423C73" w:rsidRDefault="00423C73" w:rsidP="003E5C27">
            <w:pPr>
              <w:ind w:left="-113" w:right="-113"/>
              <w:contextualSpacing/>
              <w:jc w:val="center"/>
              <w:rPr>
                <w:szCs w:val="24"/>
              </w:rPr>
            </w:pPr>
            <w:r w:rsidRPr="00423C73">
              <w:rPr>
                <w:szCs w:val="24"/>
              </w:rPr>
              <w:t>3,49</w:t>
            </w:r>
          </w:p>
        </w:tc>
        <w:tc>
          <w:tcPr>
            <w:tcW w:w="48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E3C8EBB" w14:textId="0A609E40" w:rsidR="00423C73" w:rsidRPr="00423C73" w:rsidRDefault="00423C73" w:rsidP="003E5C27">
            <w:pPr>
              <w:ind w:left="-113" w:right="-113"/>
              <w:contextualSpacing/>
              <w:jc w:val="center"/>
              <w:rPr>
                <w:szCs w:val="24"/>
              </w:rPr>
            </w:pPr>
            <w:r w:rsidRPr="00423C73">
              <w:rPr>
                <w:szCs w:val="24"/>
              </w:rPr>
              <w:t>тыс. руб.</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43C850F" w14:textId="1BDCB6F9"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0C9644B" w14:textId="05AA5D2C" w:rsidR="00423C73" w:rsidRPr="00423C73" w:rsidRDefault="00423C73" w:rsidP="003E5C27">
            <w:pPr>
              <w:ind w:left="-113" w:right="-113"/>
              <w:contextualSpacing/>
              <w:jc w:val="center"/>
              <w:rPr>
                <w:szCs w:val="24"/>
              </w:rPr>
            </w:pPr>
            <w:r w:rsidRPr="00423C73">
              <w:rPr>
                <w:szCs w:val="24"/>
              </w:rPr>
              <w:t>тыс. куб. м</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91974E8" w14:textId="6AFF40EA" w:rsidR="00423C73" w:rsidRPr="00423C73" w:rsidRDefault="00423C73" w:rsidP="003E5C27">
            <w:pPr>
              <w:ind w:left="-113" w:right="-113"/>
              <w:contextualSpacing/>
              <w:jc w:val="center"/>
              <w:rPr>
                <w:szCs w:val="24"/>
              </w:rPr>
            </w:pPr>
            <w:r w:rsidRPr="00423C73">
              <w:rPr>
                <w:szCs w:val="24"/>
              </w:rPr>
              <w:t>0,00</w:t>
            </w:r>
          </w:p>
        </w:tc>
        <w:tc>
          <w:tcPr>
            <w:tcW w:w="48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0A68BB9" w14:textId="63B74DD5" w:rsidR="00423C73" w:rsidRPr="003E5C27" w:rsidRDefault="00423C73" w:rsidP="003E5C27">
            <w:pPr>
              <w:ind w:left="-113" w:right="-113"/>
              <w:contextualSpacing/>
              <w:jc w:val="center"/>
              <w:rPr>
                <w:szCs w:val="24"/>
              </w:rPr>
            </w:pPr>
            <w:r w:rsidRPr="003E5C27">
              <w:rPr>
                <w:szCs w:val="24"/>
              </w:rPr>
              <w:t>тыс. руб.</w:t>
            </w:r>
          </w:p>
        </w:tc>
      </w:tr>
      <w:tr w:rsidR="00423C73" w:rsidRPr="003E5C27" w14:paraId="6FA3D3D3" w14:textId="77777777" w:rsidTr="00A91394">
        <w:trPr>
          <w:trHeight w:val="290"/>
        </w:trPr>
        <w:tc>
          <w:tcPr>
            <w:tcW w:w="221" w:type="pct"/>
            <w:vMerge/>
            <w:tcBorders>
              <w:left w:val="single" w:sz="8" w:space="0" w:color="000000"/>
              <w:right w:val="single" w:sz="8" w:space="0" w:color="000000"/>
            </w:tcBorders>
            <w:shd w:val="clear" w:color="auto" w:fill="auto"/>
          </w:tcPr>
          <w:p w14:paraId="5A848D97" w14:textId="77777777" w:rsidR="00423C73" w:rsidRPr="003E5C27" w:rsidRDefault="00423C73"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tcPr>
          <w:p w14:paraId="2A38CB00" w14:textId="77777777" w:rsidR="00423C73" w:rsidRPr="003E5C27" w:rsidRDefault="00423C73" w:rsidP="003E5C27">
            <w:pPr>
              <w:ind w:left="57" w:right="-57"/>
              <w:contextualSpacing/>
              <w:rPr>
                <w:szCs w:val="24"/>
              </w:rPr>
            </w:pPr>
            <w:r w:rsidRPr="003E5C27">
              <w:rPr>
                <w:szCs w:val="24"/>
              </w:rPr>
              <w:t>Горячая вода</w:t>
            </w:r>
          </w:p>
        </w:tc>
        <w:tc>
          <w:tcPr>
            <w:tcW w:w="48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FD08B80" w14:textId="529D97A8"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8" w:space="0" w:color="000000"/>
              <w:bottom w:val="single" w:sz="8" w:space="0" w:color="000000"/>
              <w:right w:val="single" w:sz="4" w:space="0" w:color="auto"/>
            </w:tcBorders>
            <w:shd w:val="clear" w:color="auto" w:fill="auto"/>
            <w:vAlign w:val="center"/>
          </w:tcPr>
          <w:p w14:paraId="5E8498CC" w14:textId="7D804984" w:rsidR="00423C73" w:rsidRPr="00423C73" w:rsidRDefault="00423C73" w:rsidP="003E5C27">
            <w:pPr>
              <w:ind w:left="-113" w:right="-113"/>
              <w:contextualSpacing/>
              <w:jc w:val="center"/>
              <w:rPr>
                <w:szCs w:val="24"/>
              </w:rPr>
            </w:pPr>
            <w:r w:rsidRPr="00423C73">
              <w:rPr>
                <w:szCs w:val="24"/>
              </w:rPr>
              <w:t>тыс.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1FE6A826" w14:textId="4D351A96" w:rsidR="00423C73" w:rsidRPr="00423C73" w:rsidRDefault="00423C73" w:rsidP="003E5C27">
            <w:pPr>
              <w:ind w:left="-113" w:right="-113"/>
              <w:contextualSpacing/>
              <w:jc w:val="center"/>
              <w:rPr>
                <w:szCs w:val="24"/>
              </w:rPr>
            </w:pPr>
            <w:r>
              <w:rPr>
                <w:szCs w:val="24"/>
              </w:rPr>
              <w:t>0,00</w:t>
            </w:r>
          </w:p>
        </w:tc>
        <w:tc>
          <w:tcPr>
            <w:tcW w:w="488" w:type="pct"/>
            <w:tcBorders>
              <w:top w:val="single" w:sz="8" w:space="0" w:color="000000"/>
              <w:left w:val="single" w:sz="4" w:space="0" w:color="auto"/>
              <w:bottom w:val="single" w:sz="8" w:space="0" w:color="000000"/>
              <w:right w:val="single" w:sz="4" w:space="0" w:color="auto"/>
            </w:tcBorders>
            <w:shd w:val="clear" w:color="auto" w:fill="auto"/>
            <w:vAlign w:val="center"/>
          </w:tcPr>
          <w:p w14:paraId="6ECD6BB4" w14:textId="705B124D" w:rsidR="00423C73" w:rsidRPr="00423C73" w:rsidRDefault="00423C73" w:rsidP="003E5C27">
            <w:pPr>
              <w:ind w:left="-113" w:right="-113"/>
              <w:contextualSpacing/>
              <w:jc w:val="center"/>
              <w:rPr>
                <w:szCs w:val="24"/>
              </w:rPr>
            </w:pPr>
            <w:r w:rsidRPr="00423C73">
              <w:rPr>
                <w:szCs w:val="24"/>
              </w:rPr>
              <w:t>тыс. руб.</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59A9D78B" w14:textId="751A63FF"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63BED2C6" w14:textId="5FB46D32" w:rsidR="00423C73" w:rsidRPr="00423C73" w:rsidRDefault="00423C73" w:rsidP="003E5C27">
            <w:pPr>
              <w:ind w:left="-113" w:right="-113"/>
              <w:contextualSpacing/>
              <w:jc w:val="center"/>
              <w:rPr>
                <w:szCs w:val="24"/>
              </w:rPr>
            </w:pPr>
            <w:r w:rsidRPr="00423C73">
              <w:rPr>
                <w:szCs w:val="24"/>
              </w:rPr>
              <w:t>тыс.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2AA8E99F" w14:textId="71979687" w:rsidR="00423C73" w:rsidRPr="00423C73" w:rsidRDefault="00423C73" w:rsidP="003E5C27">
            <w:pPr>
              <w:ind w:left="-113" w:right="-113"/>
              <w:contextualSpacing/>
              <w:jc w:val="center"/>
              <w:rPr>
                <w:szCs w:val="24"/>
              </w:rPr>
            </w:pPr>
            <w:r>
              <w:rPr>
                <w:szCs w:val="24"/>
              </w:rPr>
              <w:t>0,00</w:t>
            </w:r>
          </w:p>
        </w:tc>
        <w:tc>
          <w:tcPr>
            <w:tcW w:w="489" w:type="pct"/>
            <w:tcBorders>
              <w:top w:val="single" w:sz="8" w:space="0" w:color="000000"/>
              <w:left w:val="single" w:sz="4" w:space="0" w:color="auto"/>
              <w:bottom w:val="single" w:sz="8" w:space="0" w:color="000000"/>
              <w:right w:val="single" w:sz="8" w:space="0" w:color="000000"/>
            </w:tcBorders>
            <w:shd w:val="clear" w:color="auto" w:fill="auto"/>
            <w:vAlign w:val="center"/>
          </w:tcPr>
          <w:p w14:paraId="2D173D9F" w14:textId="7BD88AA5" w:rsidR="00423C73" w:rsidRPr="003E5C27" w:rsidRDefault="00423C73" w:rsidP="003E5C27">
            <w:pPr>
              <w:ind w:left="-113" w:right="-113"/>
              <w:contextualSpacing/>
              <w:jc w:val="center"/>
              <w:rPr>
                <w:szCs w:val="24"/>
              </w:rPr>
            </w:pPr>
            <w:r w:rsidRPr="003E5C27">
              <w:rPr>
                <w:szCs w:val="24"/>
              </w:rPr>
              <w:t>тыс. руб.</w:t>
            </w:r>
          </w:p>
        </w:tc>
      </w:tr>
      <w:tr w:rsidR="00423C73" w:rsidRPr="003E5C27" w14:paraId="5AC1D9A9" w14:textId="77777777" w:rsidTr="00A91394">
        <w:trPr>
          <w:trHeight w:val="290"/>
        </w:trPr>
        <w:tc>
          <w:tcPr>
            <w:tcW w:w="221" w:type="pct"/>
            <w:vMerge/>
            <w:tcBorders>
              <w:left w:val="single" w:sz="8" w:space="0" w:color="000000"/>
              <w:bottom w:val="single" w:sz="8" w:space="0" w:color="000000"/>
              <w:right w:val="single" w:sz="8" w:space="0" w:color="000000"/>
            </w:tcBorders>
            <w:shd w:val="clear" w:color="auto" w:fill="auto"/>
            <w:vAlign w:val="center"/>
          </w:tcPr>
          <w:p w14:paraId="7B024866" w14:textId="77777777" w:rsidR="00423C73" w:rsidRPr="003E5C27" w:rsidRDefault="00423C73" w:rsidP="003E5C27">
            <w:pPr>
              <w:ind w:left="57" w:right="-57"/>
              <w:contextualSpacing/>
              <w:rPr>
                <w:szCs w:val="24"/>
              </w:rPr>
            </w:pPr>
          </w:p>
        </w:tc>
        <w:tc>
          <w:tcPr>
            <w:tcW w:w="88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A06FE9" w14:textId="77777777" w:rsidR="00423C73" w:rsidRPr="003E5C27" w:rsidRDefault="00423C73" w:rsidP="003E5C27">
            <w:pPr>
              <w:ind w:left="57" w:right="-57"/>
              <w:contextualSpacing/>
              <w:rPr>
                <w:szCs w:val="24"/>
              </w:rPr>
            </w:pPr>
            <w:r w:rsidRPr="003E5C27">
              <w:rPr>
                <w:szCs w:val="24"/>
              </w:rPr>
              <w:t>Природный газ</w:t>
            </w:r>
          </w:p>
        </w:tc>
        <w:tc>
          <w:tcPr>
            <w:tcW w:w="486" w:type="pct"/>
            <w:tcBorders>
              <w:top w:val="single" w:sz="8" w:space="0" w:color="000000"/>
              <w:left w:val="single" w:sz="8" w:space="0" w:color="000000"/>
              <w:bottom w:val="single" w:sz="8" w:space="0" w:color="000000"/>
              <w:right w:val="single" w:sz="4" w:space="0" w:color="auto"/>
            </w:tcBorders>
            <w:shd w:val="clear" w:color="auto" w:fill="auto"/>
            <w:vAlign w:val="center"/>
          </w:tcPr>
          <w:p w14:paraId="22F2050E" w14:textId="3ADD37E7"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39B8A189" w14:textId="17DEFF5A" w:rsidR="00423C73" w:rsidRPr="00423C73" w:rsidRDefault="00423C73" w:rsidP="003E5C27">
            <w:pPr>
              <w:ind w:left="-113" w:right="-113"/>
              <w:contextualSpacing/>
              <w:jc w:val="center"/>
              <w:rPr>
                <w:szCs w:val="24"/>
              </w:rPr>
            </w:pPr>
            <w:r w:rsidRPr="00423C73">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7B19C820" w14:textId="79A55E6B" w:rsidR="00423C73" w:rsidRPr="00423C73" w:rsidRDefault="00423C73" w:rsidP="003E5C27">
            <w:pPr>
              <w:ind w:left="-113" w:right="-113"/>
              <w:contextualSpacing/>
              <w:jc w:val="center"/>
              <w:rPr>
                <w:szCs w:val="24"/>
              </w:rPr>
            </w:pPr>
            <w:r w:rsidRPr="00423C73">
              <w:rPr>
                <w:szCs w:val="24"/>
              </w:rPr>
              <w:t>0,00</w:t>
            </w:r>
          </w:p>
        </w:tc>
        <w:tc>
          <w:tcPr>
            <w:tcW w:w="488" w:type="pct"/>
            <w:tcBorders>
              <w:top w:val="single" w:sz="8" w:space="0" w:color="000000"/>
              <w:left w:val="single" w:sz="4" w:space="0" w:color="auto"/>
              <w:bottom w:val="single" w:sz="8" w:space="0" w:color="000000"/>
              <w:right w:val="single" w:sz="4" w:space="0" w:color="auto"/>
            </w:tcBorders>
            <w:shd w:val="clear" w:color="auto" w:fill="auto"/>
            <w:vAlign w:val="center"/>
          </w:tcPr>
          <w:p w14:paraId="271F7F25" w14:textId="7E45E80C" w:rsidR="00423C73" w:rsidRPr="00423C73" w:rsidRDefault="00423C73" w:rsidP="003E5C27">
            <w:pPr>
              <w:ind w:left="-113" w:right="-113"/>
              <w:contextualSpacing/>
              <w:jc w:val="center"/>
              <w:rPr>
                <w:szCs w:val="24"/>
              </w:rPr>
            </w:pPr>
            <w:r w:rsidRPr="00423C73">
              <w:rPr>
                <w:szCs w:val="24"/>
              </w:rPr>
              <w:t>тыс. руб.</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7E5D6A4E" w14:textId="792C9E8B" w:rsidR="00423C73" w:rsidRPr="00423C73" w:rsidRDefault="00423C73" w:rsidP="003E5C27">
            <w:pPr>
              <w:ind w:left="-113" w:right="-113"/>
              <w:contextualSpacing/>
              <w:jc w:val="center"/>
              <w:rPr>
                <w:szCs w:val="24"/>
              </w:rPr>
            </w:pPr>
            <w:r w:rsidRPr="00423C73">
              <w:rPr>
                <w:szCs w:val="24"/>
              </w:rPr>
              <w:t>0,000</w:t>
            </w:r>
          </w:p>
        </w:tc>
        <w:tc>
          <w:tcPr>
            <w:tcW w:w="487" w:type="pct"/>
            <w:tcBorders>
              <w:top w:val="single" w:sz="8" w:space="0" w:color="000000"/>
              <w:left w:val="single" w:sz="4" w:space="0" w:color="auto"/>
              <w:bottom w:val="single" w:sz="8" w:space="0" w:color="000000"/>
              <w:right w:val="single" w:sz="4" w:space="0" w:color="auto"/>
            </w:tcBorders>
            <w:shd w:val="clear" w:color="auto" w:fill="auto"/>
            <w:vAlign w:val="center"/>
          </w:tcPr>
          <w:p w14:paraId="60C4378F" w14:textId="72FC522C" w:rsidR="00423C73" w:rsidRPr="00423C73" w:rsidRDefault="00423C73" w:rsidP="003E5C27">
            <w:pPr>
              <w:ind w:left="-113" w:right="-113"/>
              <w:contextualSpacing/>
              <w:jc w:val="center"/>
              <w:rPr>
                <w:szCs w:val="24"/>
              </w:rPr>
            </w:pPr>
            <w:r w:rsidRPr="00423C73">
              <w:rPr>
                <w:szCs w:val="24"/>
              </w:rPr>
              <w:t>тыс. н. куб. м</w:t>
            </w:r>
          </w:p>
        </w:tc>
        <w:tc>
          <w:tcPr>
            <w:tcW w:w="486" w:type="pct"/>
            <w:tcBorders>
              <w:top w:val="single" w:sz="8" w:space="0" w:color="000000"/>
              <w:left w:val="single" w:sz="4" w:space="0" w:color="auto"/>
              <w:bottom w:val="single" w:sz="8" w:space="0" w:color="000000"/>
              <w:right w:val="single" w:sz="4" w:space="0" w:color="auto"/>
            </w:tcBorders>
            <w:shd w:val="clear" w:color="auto" w:fill="auto"/>
            <w:vAlign w:val="center"/>
          </w:tcPr>
          <w:p w14:paraId="6294414A" w14:textId="13F93032" w:rsidR="00423C73" w:rsidRPr="00423C73" w:rsidRDefault="00423C73" w:rsidP="003E5C27">
            <w:pPr>
              <w:ind w:left="-113" w:right="-113"/>
              <w:contextualSpacing/>
              <w:jc w:val="center"/>
              <w:rPr>
                <w:szCs w:val="24"/>
              </w:rPr>
            </w:pPr>
            <w:r w:rsidRPr="00423C73">
              <w:rPr>
                <w:szCs w:val="24"/>
              </w:rPr>
              <w:t>0,00</w:t>
            </w:r>
          </w:p>
        </w:tc>
        <w:tc>
          <w:tcPr>
            <w:tcW w:w="489" w:type="pct"/>
            <w:tcBorders>
              <w:top w:val="single" w:sz="8" w:space="0" w:color="000000"/>
              <w:left w:val="single" w:sz="4" w:space="0" w:color="auto"/>
              <w:bottom w:val="single" w:sz="8" w:space="0" w:color="000000"/>
              <w:right w:val="single" w:sz="8" w:space="0" w:color="000000"/>
            </w:tcBorders>
            <w:shd w:val="clear" w:color="auto" w:fill="auto"/>
            <w:vAlign w:val="center"/>
          </w:tcPr>
          <w:p w14:paraId="6C9993A4" w14:textId="6C937DA9" w:rsidR="00423C73" w:rsidRPr="003E5C27" w:rsidRDefault="00423C73" w:rsidP="003E5C27">
            <w:pPr>
              <w:ind w:left="-113" w:right="-113"/>
              <w:contextualSpacing/>
              <w:jc w:val="center"/>
              <w:rPr>
                <w:szCs w:val="24"/>
              </w:rPr>
            </w:pPr>
            <w:r w:rsidRPr="003E5C27">
              <w:rPr>
                <w:szCs w:val="24"/>
              </w:rPr>
              <w:t>тыс. руб.</w:t>
            </w:r>
          </w:p>
        </w:tc>
      </w:tr>
    </w:tbl>
    <w:p w14:paraId="071C5726" w14:textId="77777777" w:rsidR="009101A4" w:rsidRDefault="009101A4">
      <w:pPr>
        <w:rPr>
          <w:sz w:val="28"/>
        </w:rPr>
        <w:sectPr w:rsidR="009101A4" w:rsidSect="0037211A">
          <w:pgSz w:w="16838" w:h="11906" w:orient="landscape"/>
          <w:pgMar w:top="1701" w:right="851" w:bottom="567" w:left="1134" w:header="709" w:footer="709" w:gutter="0"/>
          <w:cols w:space="708"/>
          <w:docGrid w:linePitch="360"/>
        </w:sectPr>
      </w:pPr>
    </w:p>
    <w:p w14:paraId="46CE45CA" w14:textId="5D82FB0D" w:rsidR="009101A4" w:rsidRPr="009101A4" w:rsidRDefault="009101A4" w:rsidP="009101A4">
      <w:pPr>
        <w:pStyle w:val="31"/>
        <w:rPr>
          <w:b/>
          <w:i/>
        </w:rPr>
      </w:pPr>
      <w:bookmarkStart w:id="44" w:name="_Toc145075631"/>
      <w:r>
        <w:rPr>
          <w:b/>
          <w:i/>
        </w:rPr>
        <w:lastRenderedPageBreak/>
        <w:t>3.6.2 И</w:t>
      </w:r>
      <w:r w:rsidRPr="009101A4">
        <w:rPr>
          <w:b/>
          <w:i/>
        </w:rPr>
        <w:t>нформация о достигнутых результатах в области энергосбережения и повышения энергетической эффективности</w:t>
      </w:r>
      <w:bookmarkEnd w:id="44"/>
    </w:p>
    <w:p w14:paraId="76C41958" w14:textId="4D9BB725" w:rsidR="001A343D" w:rsidRDefault="001A343D" w:rsidP="001A343D">
      <w:pPr>
        <w:spacing w:after="0" w:line="360" w:lineRule="auto"/>
        <w:ind w:firstLine="851"/>
        <w:jc w:val="both"/>
        <w:rPr>
          <w:sz w:val="28"/>
        </w:rPr>
      </w:pPr>
      <w:r w:rsidRPr="00097675">
        <w:rPr>
          <w:sz w:val="28"/>
        </w:rPr>
        <w:t>В соответствии с требованиями Федерального закона №</w:t>
      </w:r>
      <w:r w:rsidR="00297AEB">
        <w:rPr>
          <w:sz w:val="28"/>
        </w:rPr>
        <w:t xml:space="preserve"> </w:t>
      </w:r>
      <w:r w:rsidRPr="00097675">
        <w:rPr>
          <w:sz w:val="28"/>
        </w:rPr>
        <w:t>261-ФЗ от 23.11.2009 г. «Об энергосбережении» учреждение ежегодно подает информацию об энергосбережении и о повышении энергетической эффективности (энергетические декларации).</w:t>
      </w:r>
    </w:p>
    <w:p w14:paraId="4F73D7AB" w14:textId="77777777" w:rsidR="00A06AB2" w:rsidRPr="005E4EF1" w:rsidRDefault="00A06AB2" w:rsidP="005E4EF1">
      <w:pPr>
        <w:spacing w:after="0" w:line="360" w:lineRule="auto"/>
        <w:ind w:firstLine="851"/>
        <w:jc w:val="both"/>
        <w:rPr>
          <w:rFonts w:eastAsia="Calibri"/>
          <w:sz w:val="28"/>
        </w:rPr>
      </w:pPr>
    </w:p>
    <w:p w14:paraId="716F7F03" w14:textId="272E9D62" w:rsidR="00945607" w:rsidRDefault="0013546C" w:rsidP="008E7DB7">
      <w:pPr>
        <w:pStyle w:val="21"/>
      </w:pPr>
      <w:bookmarkStart w:id="45" w:name="_Toc145075632"/>
      <w:r>
        <w:t>3.7</w:t>
      </w:r>
      <w:r w:rsidR="00A0544C">
        <w:t xml:space="preserve"> Определение перечня основных задач</w:t>
      </w:r>
      <w:r w:rsidR="00117EEC">
        <w:t>, к</w:t>
      </w:r>
      <w:r w:rsidR="00A0544C">
        <w:t>оторые необходимо решить учреждению для достижения целевых показателей в области энергосбережени</w:t>
      </w:r>
      <w:r w:rsidR="00E457FE">
        <w:t>я</w:t>
      </w:r>
      <w:r w:rsidR="00A0544C">
        <w:t xml:space="preserve"> и повышения энергической эффективности</w:t>
      </w:r>
      <w:bookmarkEnd w:id="45"/>
    </w:p>
    <w:p w14:paraId="4BFD4FF3" w14:textId="77777777" w:rsidR="00F207CD" w:rsidRPr="00F207CD" w:rsidRDefault="00F207CD" w:rsidP="00F207CD">
      <w:pPr>
        <w:spacing w:after="0" w:line="360" w:lineRule="auto"/>
        <w:ind w:firstLine="709"/>
        <w:jc w:val="both"/>
        <w:rPr>
          <w:sz w:val="28"/>
        </w:rPr>
      </w:pPr>
      <w:r w:rsidRPr="00F207CD">
        <w:rPr>
          <w:sz w:val="28"/>
        </w:rPr>
        <w:t>Для достижения установленных целевых показателей в области энергосбережения требуется решить следующие основные задачи:</w:t>
      </w:r>
    </w:p>
    <w:p w14:paraId="4FF0EF79" w14:textId="77777777" w:rsidR="00F207CD" w:rsidRPr="00F207CD" w:rsidRDefault="00F207CD" w:rsidP="00F207CD">
      <w:pPr>
        <w:spacing w:after="0" w:line="360" w:lineRule="auto"/>
        <w:ind w:firstLine="709"/>
        <w:jc w:val="both"/>
        <w:rPr>
          <w:sz w:val="28"/>
        </w:rPr>
      </w:pPr>
      <w:r w:rsidRPr="00F207CD">
        <w:rPr>
          <w:sz w:val="28"/>
        </w:rPr>
        <w:t xml:space="preserve">- планирование целевых показателей в области энергосбережения и повышения энергетической эффективности; </w:t>
      </w:r>
    </w:p>
    <w:p w14:paraId="691FD8C2" w14:textId="77777777" w:rsidR="00F207CD" w:rsidRPr="00F207CD" w:rsidRDefault="00F207CD" w:rsidP="00F207CD">
      <w:pPr>
        <w:spacing w:after="0" w:line="360" w:lineRule="auto"/>
        <w:ind w:firstLine="709"/>
        <w:jc w:val="both"/>
        <w:rPr>
          <w:sz w:val="28"/>
        </w:rPr>
      </w:pPr>
      <w:r w:rsidRPr="00F207CD">
        <w:rPr>
          <w:sz w:val="28"/>
        </w:rPr>
        <w:t xml:space="preserve">− планирование мероприятий в области энергосбережения и повышения энергетической эффективности; </w:t>
      </w:r>
    </w:p>
    <w:p w14:paraId="05CB8896" w14:textId="77777777" w:rsidR="00F207CD" w:rsidRPr="00F207CD" w:rsidRDefault="00F207CD" w:rsidP="00F207CD">
      <w:pPr>
        <w:spacing w:after="0" w:line="360" w:lineRule="auto"/>
        <w:ind w:firstLine="709"/>
        <w:jc w:val="both"/>
        <w:rPr>
          <w:sz w:val="28"/>
        </w:rPr>
      </w:pPr>
      <w:r w:rsidRPr="00F207CD">
        <w:rPr>
          <w:sz w:val="28"/>
        </w:rPr>
        <w:t xml:space="preserve">− управление проектами реализации мероприятий в области энергосбережения и повышения энергетической эффективности; </w:t>
      </w:r>
    </w:p>
    <w:p w14:paraId="6C438A80" w14:textId="77777777" w:rsidR="00F207CD" w:rsidRPr="00F207CD" w:rsidRDefault="00F207CD" w:rsidP="00F207CD">
      <w:pPr>
        <w:spacing w:after="0" w:line="360" w:lineRule="auto"/>
        <w:ind w:firstLine="709"/>
        <w:jc w:val="both"/>
        <w:rPr>
          <w:sz w:val="28"/>
        </w:rPr>
      </w:pPr>
      <w:r w:rsidRPr="00F207CD">
        <w:rPr>
          <w:sz w:val="28"/>
        </w:rPr>
        <w:t xml:space="preserve">− реализация правовых и административных мероприятий в области энергосбережения и повышения энергетической эффективности; </w:t>
      </w:r>
    </w:p>
    <w:p w14:paraId="7625508D" w14:textId="77777777" w:rsidR="00F207CD" w:rsidRPr="00F207CD" w:rsidRDefault="00F207CD" w:rsidP="00F207CD">
      <w:pPr>
        <w:spacing w:after="0" w:line="360" w:lineRule="auto"/>
        <w:ind w:firstLine="709"/>
        <w:jc w:val="both"/>
        <w:rPr>
          <w:sz w:val="28"/>
        </w:rPr>
      </w:pPr>
      <w:r w:rsidRPr="00F207CD">
        <w:rPr>
          <w:sz w:val="28"/>
        </w:rPr>
        <w:t xml:space="preserve">− реализация технологических мероприятий в области энергосбережения и повышения энергетической эффективности; </w:t>
      </w:r>
    </w:p>
    <w:p w14:paraId="10901B66" w14:textId="77777777" w:rsidR="00F207CD" w:rsidRPr="00F207CD" w:rsidRDefault="00F207CD" w:rsidP="00F207CD">
      <w:pPr>
        <w:spacing w:after="0" w:line="360" w:lineRule="auto"/>
        <w:ind w:firstLine="709"/>
        <w:jc w:val="both"/>
        <w:rPr>
          <w:sz w:val="28"/>
        </w:rPr>
      </w:pPr>
      <w:r w:rsidRPr="00F207CD">
        <w:rPr>
          <w:sz w:val="28"/>
        </w:rPr>
        <w:t xml:space="preserve">− обеспечение квалификации, компетенции и мотивации исполнителей в области энергосбережения и повышения энергетической эффективности; </w:t>
      </w:r>
    </w:p>
    <w:p w14:paraId="0377DA5F" w14:textId="77777777" w:rsidR="00F207CD" w:rsidRPr="00F207CD" w:rsidRDefault="00F207CD" w:rsidP="00F207CD">
      <w:pPr>
        <w:spacing w:after="0" w:line="360" w:lineRule="auto"/>
        <w:ind w:firstLine="709"/>
        <w:jc w:val="both"/>
        <w:rPr>
          <w:sz w:val="28"/>
        </w:rPr>
      </w:pPr>
      <w:r w:rsidRPr="00F207CD">
        <w:rPr>
          <w:sz w:val="28"/>
        </w:rPr>
        <w:t xml:space="preserve">− обеспечение финансирования мероприятий в области энергосбережения и повышения энергетической эффективности; </w:t>
      </w:r>
    </w:p>
    <w:p w14:paraId="28011879" w14:textId="77777777" w:rsidR="00F207CD" w:rsidRPr="00F207CD" w:rsidRDefault="00F207CD" w:rsidP="00F207CD">
      <w:pPr>
        <w:spacing w:after="0" w:line="360" w:lineRule="auto"/>
        <w:ind w:firstLine="709"/>
        <w:jc w:val="both"/>
        <w:rPr>
          <w:sz w:val="28"/>
        </w:rPr>
      </w:pPr>
      <w:r w:rsidRPr="00F207CD">
        <w:rPr>
          <w:sz w:val="28"/>
        </w:rPr>
        <w:t xml:space="preserve">− информационное обеспечение в области энергосбережения и повышения энергетической эффективности. </w:t>
      </w:r>
    </w:p>
    <w:p w14:paraId="21D9921F" w14:textId="77777777" w:rsidR="00F207CD" w:rsidRDefault="00F207CD" w:rsidP="003848E4">
      <w:pPr>
        <w:spacing w:after="0" w:line="360" w:lineRule="auto"/>
        <w:ind w:firstLine="709"/>
        <w:jc w:val="both"/>
        <w:rPr>
          <w:sz w:val="28"/>
        </w:rPr>
      </w:pPr>
    </w:p>
    <w:p w14:paraId="4C140622" w14:textId="5EDFA944" w:rsidR="0041451C" w:rsidRPr="0041451C" w:rsidRDefault="0041451C" w:rsidP="0041451C">
      <w:pPr>
        <w:keepNext/>
        <w:keepLines/>
        <w:spacing w:after="0" w:line="360" w:lineRule="auto"/>
        <w:ind w:firstLine="709"/>
        <w:jc w:val="both"/>
        <w:outlineLvl w:val="1"/>
        <w:rPr>
          <w:rFonts w:eastAsiaTheme="majorEastAsia"/>
          <w:b/>
          <w:sz w:val="28"/>
        </w:rPr>
      </w:pPr>
      <w:bookmarkStart w:id="46" w:name="_Toc145075633"/>
      <w:r w:rsidRPr="0041451C">
        <w:rPr>
          <w:rFonts w:eastAsiaTheme="majorEastAsia"/>
          <w:b/>
          <w:sz w:val="28"/>
        </w:rPr>
        <w:lastRenderedPageBreak/>
        <w:t>3.8 Механизм привлечения внебюджетных источников финансирования для целей энергосбережения и повышения энергетической эффективности</w:t>
      </w:r>
      <w:bookmarkEnd w:id="46"/>
    </w:p>
    <w:p w14:paraId="68CB10BB" w14:textId="77777777" w:rsidR="00F207CD" w:rsidRPr="00F207CD" w:rsidRDefault="00F207CD" w:rsidP="00F207CD">
      <w:pPr>
        <w:spacing w:after="0" w:line="360" w:lineRule="auto"/>
        <w:ind w:firstLine="709"/>
        <w:jc w:val="both"/>
        <w:rPr>
          <w:rFonts w:eastAsia="Times New Roman"/>
          <w:spacing w:val="4"/>
          <w:sz w:val="28"/>
          <w:lang w:eastAsia="ru-RU"/>
        </w:rPr>
      </w:pPr>
      <w:proofErr w:type="spellStart"/>
      <w:r w:rsidRPr="00F207CD">
        <w:rPr>
          <w:rFonts w:eastAsia="Times New Roman"/>
          <w:spacing w:val="4"/>
          <w:sz w:val="28"/>
          <w:lang w:eastAsia="ru-RU"/>
        </w:rPr>
        <w:t>Энергосервисный</w:t>
      </w:r>
      <w:proofErr w:type="spellEnd"/>
      <w:r w:rsidRPr="00F207CD">
        <w:rPr>
          <w:rFonts w:eastAsia="Times New Roman"/>
          <w:spacing w:val="4"/>
          <w:sz w:val="28"/>
          <w:lang w:eastAsia="ru-RU"/>
        </w:rPr>
        <w:t xml:space="preserve"> контракт основан на предоставлении специализированной </w:t>
      </w:r>
      <w:proofErr w:type="spellStart"/>
      <w:r w:rsidRPr="00F207CD">
        <w:rPr>
          <w:rFonts w:eastAsia="Times New Roman"/>
          <w:spacing w:val="4"/>
          <w:sz w:val="28"/>
          <w:lang w:eastAsia="ru-RU"/>
        </w:rPr>
        <w:t>энергосервисной</w:t>
      </w:r>
      <w:proofErr w:type="spellEnd"/>
      <w:r w:rsidRPr="00F207CD">
        <w:rPr>
          <w:rFonts w:eastAsia="Times New Roman"/>
          <w:spacing w:val="4"/>
          <w:sz w:val="28"/>
          <w:lang w:eastAsia="ru-RU"/>
        </w:rPr>
        <w:t xml:space="preserve"> компанией комплекса услуг и инвестиционных мероприятий по практическому энергосбережению с возмещением собственных расходов и получением финансовой прибыли из фактически достигаемой экономии энергозатрат. </w:t>
      </w:r>
    </w:p>
    <w:p w14:paraId="514DCCD8"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В рамках данного вида отношений учреждение - потребитель энергии не расходует свои средства на энергосбережение: основную часть риска берет на себя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которая реализует данный проект за свой счет. </w:t>
      </w:r>
    </w:p>
    <w:p w14:paraId="30B85E6D"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Предметом </w:t>
      </w:r>
      <w:proofErr w:type="spellStart"/>
      <w:r w:rsidRPr="00F207CD">
        <w:rPr>
          <w:rFonts w:eastAsia="Times New Roman"/>
          <w:spacing w:val="4"/>
          <w:sz w:val="28"/>
          <w:lang w:eastAsia="ru-RU"/>
        </w:rPr>
        <w:t>энергосервисного</w:t>
      </w:r>
      <w:proofErr w:type="spellEnd"/>
      <w:r w:rsidRPr="00F207CD">
        <w:rPr>
          <w:rFonts w:eastAsia="Times New Roman"/>
          <w:spacing w:val="4"/>
          <w:sz w:val="28"/>
          <w:lang w:eastAsia="ru-RU"/>
        </w:rPr>
        <w:t xml:space="preserve">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 Задачи, решаемые в процессе осуществления </w:t>
      </w:r>
      <w:proofErr w:type="spellStart"/>
      <w:r w:rsidRPr="00F207CD">
        <w:rPr>
          <w:rFonts w:eastAsia="Times New Roman"/>
          <w:spacing w:val="4"/>
          <w:sz w:val="28"/>
          <w:lang w:eastAsia="ru-RU"/>
        </w:rPr>
        <w:t>энергосервисных</w:t>
      </w:r>
      <w:proofErr w:type="spellEnd"/>
      <w:r w:rsidRPr="00F207CD">
        <w:rPr>
          <w:rFonts w:eastAsia="Times New Roman"/>
          <w:spacing w:val="4"/>
          <w:sz w:val="28"/>
          <w:lang w:eastAsia="ru-RU"/>
        </w:rPr>
        <w:t xml:space="preserve"> контрактов: </w:t>
      </w:r>
    </w:p>
    <w:p w14:paraId="2C0B3AEA"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1. Достижение конкретных целевых показателей экономии энергоресурсов при их производстве, передаче и потреблении; </w:t>
      </w:r>
    </w:p>
    <w:p w14:paraId="45DFE924"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2. Достижение определенного уровня комфорта при оптимальном потреблении энергоресурсов. </w:t>
      </w:r>
    </w:p>
    <w:p w14:paraId="39FFE484"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При реализации первой задачи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заключает контракт, инвестирует свои средства и получает процент от полученной экономии, в том числе и из бюджетных средств, предназначенных для оплаты энергоресурсов. При этом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не занимается управлением производством и обслуживанием зданий и сооружений. Для решения второй задачи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полностью берет на себя право управления недвижимостью и также осуществляет энергосбережение. </w:t>
      </w:r>
    </w:p>
    <w:p w14:paraId="28EE7F03"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Требования к </w:t>
      </w:r>
      <w:proofErr w:type="spellStart"/>
      <w:r w:rsidRPr="00F207CD">
        <w:rPr>
          <w:rFonts w:eastAsia="Times New Roman"/>
          <w:spacing w:val="4"/>
          <w:sz w:val="28"/>
          <w:lang w:eastAsia="ru-RU"/>
        </w:rPr>
        <w:t>энергосервисному</w:t>
      </w:r>
      <w:proofErr w:type="spellEnd"/>
      <w:r w:rsidRPr="00F207CD">
        <w:rPr>
          <w:rFonts w:eastAsia="Times New Roman"/>
          <w:spacing w:val="4"/>
          <w:sz w:val="28"/>
          <w:lang w:eastAsia="ru-RU"/>
        </w:rPr>
        <w:t xml:space="preserve"> контракту определяются совокупностью следующих законодательных документов: </w:t>
      </w:r>
    </w:p>
    <w:p w14:paraId="4C7DDE56" w14:textId="77777777" w:rsidR="005E4EF1" w:rsidRPr="005E4EF1" w:rsidRDefault="005E4EF1" w:rsidP="005E4EF1">
      <w:pPr>
        <w:spacing w:after="0" w:line="360" w:lineRule="auto"/>
        <w:ind w:firstLine="709"/>
        <w:jc w:val="both"/>
        <w:rPr>
          <w:rFonts w:eastAsia="Times New Roman"/>
          <w:spacing w:val="4"/>
          <w:sz w:val="28"/>
          <w:lang w:eastAsia="ru-RU"/>
        </w:rPr>
      </w:pPr>
      <w:bookmarkStart w:id="47" w:name="_Hlk62109347"/>
      <w:r w:rsidRPr="005E4EF1">
        <w:rPr>
          <w:rFonts w:eastAsia="Times New Roman"/>
          <w:spacing w:val="4"/>
          <w:sz w:val="28"/>
          <w:lang w:eastAsia="ru-RU"/>
        </w:rPr>
        <w:lastRenderedPageBreak/>
        <w:t>− Федеральный закон РФ от 05 апреля 2013 года N 44-ФЗ «О контрактной системе в сфере закупок товаров</w:t>
      </w:r>
      <w:bookmarkEnd w:id="47"/>
      <w:r w:rsidRPr="005E4EF1">
        <w:rPr>
          <w:rFonts w:eastAsia="Times New Roman"/>
          <w:spacing w:val="4"/>
          <w:sz w:val="28"/>
          <w:lang w:eastAsia="ru-RU"/>
        </w:rPr>
        <w:t>, работ, услуг для обеспечения государственных и муниципальных нужд».</w:t>
      </w:r>
    </w:p>
    <w:p w14:paraId="5B4FC8D0"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Федеральный закон РФ от 23 ноября 2009 года № 261-ФЗ «Об энергосбережении и о повышении </w:t>
      </w:r>
      <w:proofErr w:type="gramStart"/>
      <w:r w:rsidRPr="00F207CD">
        <w:rPr>
          <w:rFonts w:eastAsia="Times New Roman"/>
          <w:spacing w:val="4"/>
          <w:sz w:val="28"/>
          <w:lang w:eastAsia="ru-RU"/>
        </w:rPr>
        <w:t>энергетической эффективности</w:t>
      </w:r>
      <w:proofErr w:type="gramEnd"/>
      <w:r w:rsidRPr="00F207CD">
        <w:rPr>
          <w:rFonts w:eastAsia="Times New Roman"/>
          <w:spacing w:val="4"/>
          <w:sz w:val="28"/>
          <w:lang w:eastAsia="ru-RU"/>
        </w:rPr>
        <w:t xml:space="preserve"> и о внесении изменений в отдельные законодательные акты российской федерации». </w:t>
      </w:r>
    </w:p>
    <w:p w14:paraId="1ED7A982" w14:textId="63EAC195"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Постановление Правительства РФ от 18.08.2010</w:t>
      </w:r>
      <w:r w:rsidR="00A06AB2">
        <w:rPr>
          <w:rFonts w:eastAsia="Times New Roman"/>
          <w:spacing w:val="4"/>
          <w:sz w:val="28"/>
          <w:lang w:eastAsia="ru-RU"/>
        </w:rPr>
        <w:t xml:space="preserve"> </w:t>
      </w:r>
      <w:r w:rsidRPr="00F207CD">
        <w:rPr>
          <w:rFonts w:eastAsia="Times New Roman"/>
          <w:spacing w:val="4"/>
          <w:sz w:val="28"/>
          <w:lang w:eastAsia="ru-RU"/>
        </w:rPr>
        <w:t xml:space="preserve">г. №636 «О требованиях к условиям контракта на </w:t>
      </w:r>
      <w:proofErr w:type="spellStart"/>
      <w:r w:rsidRPr="00F207CD">
        <w:rPr>
          <w:rFonts w:eastAsia="Times New Roman"/>
          <w:spacing w:val="4"/>
          <w:sz w:val="28"/>
          <w:lang w:eastAsia="ru-RU"/>
        </w:rPr>
        <w:t>энергосервис</w:t>
      </w:r>
      <w:proofErr w:type="spellEnd"/>
      <w:r w:rsidRPr="00F207CD">
        <w:rPr>
          <w:rFonts w:eastAsia="Times New Roman"/>
          <w:spacing w:val="4"/>
          <w:sz w:val="28"/>
          <w:lang w:eastAsia="ru-RU"/>
        </w:rPr>
        <w:t xml:space="preserve"> и об особенностях определения начальной (максимальной) цены контракта (цены лота) на </w:t>
      </w:r>
      <w:proofErr w:type="spellStart"/>
      <w:r w:rsidRPr="00F207CD">
        <w:rPr>
          <w:rFonts w:eastAsia="Times New Roman"/>
          <w:spacing w:val="4"/>
          <w:sz w:val="28"/>
          <w:lang w:eastAsia="ru-RU"/>
        </w:rPr>
        <w:t>энергосервис</w:t>
      </w:r>
      <w:proofErr w:type="spellEnd"/>
      <w:r w:rsidRPr="00F207CD">
        <w:rPr>
          <w:rFonts w:eastAsia="Times New Roman"/>
          <w:spacing w:val="4"/>
          <w:sz w:val="28"/>
          <w:lang w:eastAsia="ru-RU"/>
        </w:rPr>
        <w:t xml:space="preserve">». </w:t>
      </w:r>
    </w:p>
    <w:p w14:paraId="528EA0D0"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Применение </w:t>
      </w:r>
      <w:proofErr w:type="spellStart"/>
      <w:r w:rsidRPr="00F207CD">
        <w:rPr>
          <w:rFonts w:eastAsia="Times New Roman"/>
          <w:spacing w:val="4"/>
          <w:sz w:val="28"/>
          <w:lang w:eastAsia="ru-RU"/>
        </w:rPr>
        <w:t>энергосервисных</w:t>
      </w:r>
      <w:proofErr w:type="spellEnd"/>
      <w:r w:rsidRPr="00F207CD">
        <w:rPr>
          <w:rFonts w:eastAsia="Times New Roman"/>
          <w:spacing w:val="4"/>
          <w:sz w:val="28"/>
          <w:lang w:eastAsia="ru-RU"/>
        </w:rPr>
        <w:t xml:space="preserve"> контрактов обеспечит: </w:t>
      </w:r>
    </w:p>
    <w:p w14:paraId="44BC3B6E"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существенное повышение энергоэффективности объектов учреждения; </w:t>
      </w:r>
    </w:p>
    <w:p w14:paraId="0440CC12"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оптимизацию бюджетных расходов на оплату энергоресурсов в указанных зданиях при снижении их объема; </w:t>
      </w:r>
    </w:p>
    <w:p w14:paraId="44E1919A"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привлечение внебюджетных финансовых ресурсов в модернизацию объектов учреждения. </w:t>
      </w:r>
    </w:p>
    <w:p w14:paraId="1C9B8A3A"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Возможные схемы работы </w:t>
      </w:r>
      <w:proofErr w:type="spellStart"/>
      <w:r w:rsidRPr="00F207CD">
        <w:rPr>
          <w:rFonts w:eastAsia="Times New Roman"/>
          <w:spacing w:val="4"/>
          <w:sz w:val="28"/>
          <w:lang w:eastAsia="ru-RU"/>
        </w:rPr>
        <w:t>энергосервисных</w:t>
      </w:r>
      <w:proofErr w:type="spellEnd"/>
      <w:r w:rsidRPr="00F207CD">
        <w:rPr>
          <w:rFonts w:eastAsia="Times New Roman"/>
          <w:spacing w:val="4"/>
          <w:sz w:val="28"/>
          <w:lang w:eastAsia="ru-RU"/>
        </w:rPr>
        <w:t xml:space="preserve"> компаний с учреждениями: </w:t>
      </w:r>
    </w:p>
    <w:p w14:paraId="16129F46"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Привлечение </w:t>
      </w:r>
      <w:proofErr w:type="spellStart"/>
      <w:r w:rsidRPr="00F207CD">
        <w:rPr>
          <w:rFonts w:eastAsia="Times New Roman"/>
          <w:spacing w:val="4"/>
          <w:sz w:val="28"/>
          <w:lang w:eastAsia="ru-RU"/>
        </w:rPr>
        <w:t>энергосервисных</w:t>
      </w:r>
      <w:proofErr w:type="spellEnd"/>
      <w:r w:rsidRPr="00F207CD">
        <w:rPr>
          <w:rFonts w:eastAsia="Times New Roman"/>
          <w:spacing w:val="4"/>
          <w:sz w:val="28"/>
          <w:lang w:eastAsia="ru-RU"/>
        </w:rPr>
        <w:t xml:space="preserve"> компаний для проведения заранее определенных энергосберегающих мероприятий.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за свой счет реализует энергосберегающие мероприятия, полученная экономия целиком поступает на счет </w:t>
      </w:r>
      <w:proofErr w:type="spellStart"/>
      <w:r w:rsidRPr="00F207CD">
        <w:rPr>
          <w:rFonts w:eastAsia="Times New Roman"/>
          <w:spacing w:val="4"/>
          <w:sz w:val="28"/>
          <w:lang w:eastAsia="ru-RU"/>
        </w:rPr>
        <w:t>энергосервисной</w:t>
      </w:r>
      <w:proofErr w:type="spellEnd"/>
      <w:r w:rsidRPr="00F207CD">
        <w:rPr>
          <w:rFonts w:eastAsia="Times New Roman"/>
          <w:spacing w:val="4"/>
          <w:sz w:val="28"/>
          <w:lang w:eastAsia="ru-RU"/>
        </w:rPr>
        <w:t xml:space="preserve"> компании в качестве возмещения инвестиционных затрат. После достижения срока окупаемости проведенных </w:t>
      </w:r>
      <w:proofErr w:type="spellStart"/>
      <w:r w:rsidRPr="00F207CD">
        <w:rPr>
          <w:rFonts w:eastAsia="Times New Roman"/>
          <w:spacing w:val="4"/>
          <w:sz w:val="28"/>
          <w:lang w:eastAsia="ru-RU"/>
        </w:rPr>
        <w:t>энергосервисной</w:t>
      </w:r>
      <w:proofErr w:type="spellEnd"/>
      <w:r w:rsidRPr="00F207CD">
        <w:rPr>
          <w:rFonts w:eastAsia="Times New Roman"/>
          <w:spacing w:val="4"/>
          <w:sz w:val="28"/>
          <w:lang w:eastAsia="ru-RU"/>
        </w:rPr>
        <w:t xml:space="preserve"> компанией мероприятий контракт прекращает свое действие, а установленное энергосберегающее оборудование выкупается учреждением по оговоренной стоимости (либо передается безвозмездно). </w:t>
      </w:r>
    </w:p>
    <w:p w14:paraId="63750FDA"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Выявление потенциала экономии и участие в экономии.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за свой счет проводит энергетическое обследование, разрабатывает и реализует энергосберегающие мероприятия, полученная экономия делится между </w:t>
      </w:r>
      <w:proofErr w:type="spellStart"/>
      <w:r w:rsidRPr="00F207CD">
        <w:rPr>
          <w:rFonts w:eastAsia="Times New Roman"/>
          <w:spacing w:val="4"/>
          <w:sz w:val="28"/>
          <w:lang w:eastAsia="ru-RU"/>
        </w:rPr>
        <w:t>энергосервисной</w:t>
      </w:r>
      <w:proofErr w:type="spellEnd"/>
      <w:r w:rsidRPr="00F207CD">
        <w:rPr>
          <w:rFonts w:eastAsia="Times New Roman"/>
          <w:spacing w:val="4"/>
          <w:sz w:val="28"/>
          <w:lang w:eastAsia="ru-RU"/>
        </w:rPr>
        <w:t xml:space="preserve"> компанией и учреждением в заранее оговоренных пропорциях. Часть дополнительной экономии поступает в распоряжение учреждения сразу после реализации энергосберегающего мероприятия. </w:t>
      </w:r>
      <w:r w:rsidRPr="00F207CD">
        <w:rPr>
          <w:rFonts w:eastAsia="Times New Roman"/>
          <w:spacing w:val="4"/>
          <w:sz w:val="28"/>
          <w:lang w:eastAsia="ru-RU"/>
        </w:rPr>
        <w:lastRenderedPageBreak/>
        <w:t xml:space="preserve">Реализация данной схемы позволяет привлечь внебюджетные инвестиции в модернизацию коммунального хозяйства бюджетных организаций, но порождает комплекс вопросов, связанных с устойчивостью параметров договора об </w:t>
      </w:r>
      <w:proofErr w:type="spellStart"/>
      <w:r w:rsidRPr="00F207CD">
        <w:rPr>
          <w:rFonts w:eastAsia="Times New Roman"/>
          <w:spacing w:val="4"/>
          <w:sz w:val="28"/>
          <w:lang w:eastAsia="ru-RU"/>
        </w:rPr>
        <w:t>энергосервисных</w:t>
      </w:r>
      <w:proofErr w:type="spellEnd"/>
      <w:r w:rsidRPr="00F207CD">
        <w:rPr>
          <w:rFonts w:eastAsia="Times New Roman"/>
          <w:spacing w:val="4"/>
          <w:sz w:val="28"/>
          <w:lang w:eastAsia="ru-RU"/>
        </w:rPr>
        <w:t xml:space="preserve"> услугах и с балансовой принадлежностью установленного в ходе реализации проекта оборудования и материалов. </w:t>
      </w:r>
    </w:p>
    <w:p w14:paraId="1CEE0CB8"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Профессиональное управление объектами недвижимости. Данная схема предполагает полное разделение ответственности за организацию производственного процесса и за состояние зданий учреждения.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осуществляет квалифицированную эксплуатацию зданий и поставку необходимых коммунальных услуг на основании долгосрочного контракта с распорядителем бюджетных средств. Договоры на поставку коммунальных услуг с ресурсоснабжающими организациями </w:t>
      </w:r>
      <w:proofErr w:type="spellStart"/>
      <w:r w:rsidRPr="00F207CD">
        <w:rPr>
          <w:rFonts w:eastAsia="Times New Roman"/>
          <w:spacing w:val="4"/>
          <w:sz w:val="28"/>
          <w:lang w:eastAsia="ru-RU"/>
        </w:rPr>
        <w:t>энергосервисные</w:t>
      </w:r>
      <w:proofErr w:type="spellEnd"/>
      <w:r w:rsidRPr="00F207CD">
        <w:rPr>
          <w:rFonts w:eastAsia="Times New Roman"/>
          <w:spacing w:val="4"/>
          <w:sz w:val="28"/>
          <w:lang w:eastAsia="ru-RU"/>
        </w:rPr>
        <w:t xml:space="preserve"> компании заключают самостоятельно.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может заниматься не только оптимизацией режимов потребления ресурсов, но и улучшением состояния здания с целью сокращения нерациональных энергетических потерь.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в этой схеме заинтересована в кратчайшие сроки реализовать весь возможный перечень энергосберегающих мероприятий. Важное отличие этой схемы от предыдущей состоит в том, что </w:t>
      </w:r>
      <w:proofErr w:type="spellStart"/>
      <w:r w:rsidRPr="00F207CD">
        <w:rPr>
          <w:rFonts w:eastAsia="Times New Roman"/>
          <w:spacing w:val="4"/>
          <w:sz w:val="28"/>
          <w:lang w:eastAsia="ru-RU"/>
        </w:rPr>
        <w:t>энергосервисная</w:t>
      </w:r>
      <w:proofErr w:type="spellEnd"/>
      <w:r w:rsidRPr="00F207CD">
        <w:rPr>
          <w:rFonts w:eastAsia="Times New Roman"/>
          <w:spacing w:val="4"/>
          <w:sz w:val="28"/>
          <w:lang w:eastAsia="ru-RU"/>
        </w:rPr>
        <w:t xml:space="preserve"> компания несет ответственность перед собственником как за физическое состояние здания, так и за поставку необходимых ресурсов, и располагает для этого оговоренными в договоре финансовыми и производственными ресурсами. </w:t>
      </w:r>
    </w:p>
    <w:p w14:paraId="736A9F3F" w14:textId="77777777" w:rsidR="00F207CD" w:rsidRPr="00F207CD" w:rsidRDefault="00F207CD" w:rsidP="00F207CD">
      <w:pPr>
        <w:spacing w:after="0" w:line="360" w:lineRule="auto"/>
        <w:ind w:firstLine="709"/>
        <w:jc w:val="both"/>
        <w:rPr>
          <w:rFonts w:eastAsia="Times New Roman"/>
          <w:spacing w:val="4"/>
          <w:sz w:val="28"/>
          <w:lang w:eastAsia="ru-RU"/>
        </w:rPr>
      </w:pPr>
      <w:proofErr w:type="spellStart"/>
      <w:r w:rsidRPr="00F207CD">
        <w:rPr>
          <w:rFonts w:eastAsia="Times New Roman"/>
          <w:spacing w:val="4"/>
          <w:sz w:val="28"/>
          <w:lang w:eastAsia="ru-RU"/>
        </w:rPr>
        <w:t>Энергосервисный</w:t>
      </w:r>
      <w:proofErr w:type="spellEnd"/>
      <w:r w:rsidRPr="00F207CD">
        <w:rPr>
          <w:rFonts w:eastAsia="Times New Roman"/>
          <w:spacing w:val="4"/>
          <w:sz w:val="28"/>
          <w:lang w:eastAsia="ru-RU"/>
        </w:rPr>
        <w:t xml:space="preserve"> контракт несет в себе определенные риски, которые следует тщательно изучить до его заключения. К явным рискам, которые могут привести к срыву долгосрочного контракта относятся:</w:t>
      </w:r>
    </w:p>
    <w:p w14:paraId="5C6C1AC3"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риски возникновения неплатежеспособности </w:t>
      </w:r>
      <w:proofErr w:type="spellStart"/>
      <w:r w:rsidRPr="00F207CD">
        <w:rPr>
          <w:rFonts w:eastAsia="Times New Roman"/>
          <w:spacing w:val="4"/>
          <w:sz w:val="28"/>
          <w:lang w:eastAsia="ru-RU"/>
        </w:rPr>
        <w:t>энергосервисной</w:t>
      </w:r>
      <w:proofErr w:type="spellEnd"/>
      <w:r w:rsidRPr="00F207CD">
        <w:rPr>
          <w:rFonts w:eastAsia="Times New Roman"/>
          <w:spacing w:val="4"/>
          <w:sz w:val="28"/>
          <w:lang w:eastAsia="ru-RU"/>
        </w:rPr>
        <w:t xml:space="preserve"> компании;</w:t>
      </w:r>
    </w:p>
    <w:p w14:paraId="3A4B93D1"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риски, связанные с ошибками в прогнозировании роста тарифов;</w:t>
      </w:r>
    </w:p>
    <w:p w14:paraId="00727EC3"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риски, связанные с неверными сведениями, полученными по результатам энергетического обследования;</w:t>
      </w:r>
    </w:p>
    <w:p w14:paraId="4375BD68"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lastRenderedPageBreak/>
        <w:t xml:space="preserve">− риск существенного изменения законодательства, регулирующего </w:t>
      </w:r>
      <w:proofErr w:type="spellStart"/>
      <w:r w:rsidRPr="00F207CD">
        <w:rPr>
          <w:rFonts w:eastAsia="Times New Roman"/>
          <w:spacing w:val="4"/>
          <w:sz w:val="28"/>
          <w:lang w:eastAsia="ru-RU"/>
        </w:rPr>
        <w:t>энергосервисные</w:t>
      </w:r>
      <w:proofErr w:type="spellEnd"/>
      <w:r w:rsidRPr="00F207CD">
        <w:rPr>
          <w:rFonts w:eastAsia="Times New Roman"/>
          <w:spacing w:val="4"/>
          <w:sz w:val="28"/>
          <w:lang w:eastAsia="ru-RU"/>
        </w:rPr>
        <w:t xml:space="preserve"> отношения;</w:t>
      </w:r>
    </w:p>
    <w:p w14:paraId="16F00BF6"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риск выхода из строя оборудования в результате некорректной эксплуатации.</w:t>
      </w:r>
    </w:p>
    <w:p w14:paraId="12079EC2"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Также при реализации </w:t>
      </w:r>
      <w:proofErr w:type="spellStart"/>
      <w:r w:rsidRPr="00F207CD">
        <w:rPr>
          <w:rFonts w:eastAsia="Times New Roman"/>
          <w:spacing w:val="4"/>
          <w:sz w:val="28"/>
          <w:lang w:eastAsia="ru-RU"/>
        </w:rPr>
        <w:t>энергосервисных</w:t>
      </w:r>
      <w:proofErr w:type="spellEnd"/>
      <w:r w:rsidRPr="00F207CD">
        <w:rPr>
          <w:rFonts w:eastAsia="Times New Roman"/>
          <w:spacing w:val="4"/>
          <w:sz w:val="28"/>
          <w:lang w:eastAsia="ru-RU"/>
        </w:rPr>
        <w:t xml:space="preserve"> контрактов возникают следующие проблемы и сложности:</w:t>
      </w:r>
    </w:p>
    <w:p w14:paraId="49622968"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сложность разработки и согласования методик измерения и/или расчета энергосберегающего эффекта; </w:t>
      </w:r>
    </w:p>
    <w:p w14:paraId="55DB45B5"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сложность отделения эффекта энергосберегающего проекта от внешних факторов; </w:t>
      </w:r>
    </w:p>
    <w:p w14:paraId="580E232B"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сложность заключения многолетних контрактов; </w:t>
      </w:r>
    </w:p>
    <w:p w14:paraId="31681079"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объединение технических рисков с экономическими и финансовыми, что усложняет условия привлечения кредитных ресурсов; </w:t>
      </w:r>
    </w:p>
    <w:p w14:paraId="004CC25C" w14:textId="77777777" w:rsidR="00F207CD" w:rsidRPr="00F207CD" w:rsidRDefault="00F207CD" w:rsidP="00F207CD">
      <w:pPr>
        <w:spacing w:after="0" w:line="360" w:lineRule="auto"/>
        <w:ind w:firstLine="709"/>
        <w:jc w:val="both"/>
        <w:rPr>
          <w:rFonts w:eastAsia="Times New Roman"/>
          <w:spacing w:val="4"/>
          <w:sz w:val="28"/>
          <w:lang w:eastAsia="ru-RU"/>
        </w:rPr>
      </w:pPr>
      <w:r w:rsidRPr="00F207CD">
        <w:rPr>
          <w:rFonts w:eastAsia="Times New Roman"/>
          <w:spacing w:val="4"/>
          <w:sz w:val="28"/>
          <w:lang w:eastAsia="ru-RU"/>
        </w:rPr>
        <w:t xml:space="preserve">−  отсутствие финансовых и страховых продуктов, разработанных специально под </w:t>
      </w:r>
      <w:proofErr w:type="spellStart"/>
      <w:r w:rsidRPr="00F207CD">
        <w:rPr>
          <w:rFonts w:eastAsia="Times New Roman"/>
          <w:spacing w:val="4"/>
          <w:sz w:val="28"/>
          <w:lang w:eastAsia="ru-RU"/>
        </w:rPr>
        <w:t>энергосервисный</w:t>
      </w:r>
      <w:proofErr w:type="spellEnd"/>
      <w:r w:rsidRPr="00F207CD">
        <w:rPr>
          <w:rFonts w:eastAsia="Times New Roman"/>
          <w:spacing w:val="4"/>
          <w:sz w:val="28"/>
          <w:lang w:eastAsia="ru-RU"/>
        </w:rPr>
        <w:t xml:space="preserve"> контракт; </w:t>
      </w:r>
    </w:p>
    <w:p w14:paraId="1D5DB7C4" w14:textId="1A93A3DE" w:rsidR="00D7354E" w:rsidRDefault="00F207CD" w:rsidP="00A06AB2">
      <w:pPr>
        <w:spacing w:after="0" w:line="360" w:lineRule="auto"/>
        <w:ind w:firstLine="709"/>
        <w:jc w:val="both"/>
        <w:rPr>
          <w:rFonts w:eastAsiaTheme="majorEastAsia"/>
          <w:b/>
          <w:sz w:val="28"/>
        </w:rPr>
      </w:pPr>
      <w:r w:rsidRPr="00F207CD">
        <w:rPr>
          <w:rFonts w:eastAsia="Times New Roman"/>
          <w:spacing w:val="4"/>
          <w:sz w:val="28"/>
          <w:lang w:eastAsia="ru-RU"/>
        </w:rPr>
        <w:t>− отсутствие у потенциальных инвесторов инженерно-технических компетенций для оценки рисков на стадии принятия решения о финансирования энергосберегающих проектов, отсутствие методологии оценки технических и экономических рисков данных проектов.</w:t>
      </w:r>
      <w:r w:rsidR="00D7354E">
        <w:br w:type="page"/>
      </w:r>
    </w:p>
    <w:p w14:paraId="5EA0CE9C" w14:textId="77777777" w:rsidR="00D7354E" w:rsidRDefault="00D7354E" w:rsidP="00685D7B">
      <w:pPr>
        <w:pStyle w:val="11"/>
        <w:jc w:val="both"/>
      </w:pPr>
      <w:bookmarkStart w:id="48" w:name="_Toc145075634"/>
      <w:r>
        <w:lastRenderedPageBreak/>
        <w:t xml:space="preserve">4 </w:t>
      </w:r>
      <w:r w:rsidRPr="00211A57">
        <w:t>Определение потенциала снижения потребления и целевого уровня экономии ресурсов</w:t>
      </w:r>
      <w:bookmarkEnd w:id="48"/>
      <w:r>
        <w:t xml:space="preserve"> </w:t>
      </w:r>
    </w:p>
    <w:p w14:paraId="72319A0C" w14:textId="0F3637C4" w:rsidR="00D7354E" w:rsidRDefault="00D7354E" w:rsidP="00D7354E">
      <w:pPr>
        <w:spacing w:after="0" w:line="360" w:lineRule="auto"/>
        <w:ind w:firstLine="709"/>
        <w:jc w:val="both"/>
        <w:rPr>
          <w:rFonts w:eastAsia="Times New Roman"/>
          <w:spacing w:val="4"/>
          <w:sz w:val="28"/>
          <w:lang w:eastAsia="ru-RU"/>
        </w:rPr>
      </w:pPr>
      <w:r w:rsidRPr="00D7354E">
        <w:rPr>
          <w:rFonts w:eastAsia="Times New Roman"/>
          <w:spacing w:val="4"/>
          <w:sz w:val="28"/>
          <w:lang w:eastAsia="ru-RU"/>
        </w:rPr>
        <w:t xml:space="preserve">Определение потенциала снижения потребления и целевого уровня экономии ресурсов </w:t>
      </w:r>
      <w:r w:rsidR="00A06AB2">
        <w:rPr>
          <w:rFonts w:eastAsia="Times New Roman"/>
          <w:spacing w:val="4"/>
          <w:sz w:val="28"/>
          <w:lang w:eastAsia="ru-RU"/>
        </w:rPr>
        <w:t xml:space="preserve">проводится </w:t>
      </w:r>
      <w:r>
        <w:rPr>
          <w:rFonts w:eastAsia="Times New Roman"/>
          <w:spacing w:val="4"/>
          <w:sz w:val="28"/>
          <w:lang w:eastAsia="ru-RU"/>
        </w:rPr>
        <w:t xml:space="preserve">в соответствии с </w:t>
      </w:r>
      <w:r w:rsidRPr="00D7354E">
        <w:rPr>
          <w:rFonts w:eastAsia="Times New Roman"/>
          <w:spacing w:val="4"/>
          <w:sz w:val="28"/>
          <w:lang w:eastAsia="ru-RU"/>
        </w:rPr>
        <w:t>Приказ</w:t>
      </w:r>
      <w:r>
        <w:rPr>
          <w:rFonts w:eastAsia="Times New Roman"/>
          <w:spacing w:val="4"/>
          <w:sz w:val="28"/>
          <w:lang w:eastAsia="ru-RU"/>
        </w:rPr>
        <w:t>ом</w:t>
      </w:r>
      <w:r w:rsidRPr="00D7354E">
        <w:rPr>
          <w:rFonts w:eastAsia="Times New Roman"/>
          <w:spacing w:val="4"/>
          <w:sz w:val="28"/>
          <w:lang w:eastAsia="ru-RU"/>
        </w:rPr>
        <w:t xml:space="preserve"> Минэкономразвития России от 15 июля </w:t>
      </w:r>
      <w:r w:rsidR="001F52E1">
        <w:rPr>
          <w:rFonts w:eastAsia="Times New Roman"/>
          <w:spacing w:val="4"/>
          <w:sz w:val="28"/>
          <w:lang w:eastAsia="ru-RU"/>
        </w:rPr>
        <w:t>202</w:t>
      </w:r>
      <w:r w:rsidR="00B73263">
        <w:rPr>
          <w:rFonts w:eastAsia="Times New Roman"/>
          <w:spacing w:val="4"/>
          <w:sz w:val="28"/>
          <w:lang w:eastAsia="ru-RU"/>
        </w:rPr>
        <w:t>0</w:t>
      </w:r>
      <w:r w:rsidRPr="00D7354E">
        <w:rPr>
          <w:rFonts w:eastAsia="Times New Roman"/>
          <w:spacing w:val="4"/>
          <w:sz w:val="28"/>
          <w:lang w:eastAsia="ru-RU"/>
        </w:rPr>
        <w:t xml:space="preserve"> года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w:t>
      </w:r>
      <w:r w:rsidR="00667A42">
        <w:rPr>
          <w:rFonts w:eastAsia="Times New Roman"/>
          <w:spacing w:val="4"/>
          <w:sz w:val="28"/>
          <w:lang w:eastAsia="ru-RU"/>
        </w:rPr>
        <w:t xml:space="preserve"> (далее - Методические рекомендации)</w:t>
      </w:r>
      <w:r>
        <w:rPr>
          <w:rFonts w:eastAsia="Times New Roman"/>
          <w:spacing w:val="4"/>
          <w:sz w:val="28"/>
          <w:lang w:eastAsia="ru-RU"/>
        </w:rPr>
        <w:t>.</w:t>
      </w:r>
      <w:r w:rsidR="00A135C2">
        <w:rPr>
          <w:rFonts w:eastAsia="Times New Roman"/>
          <w:spacing w:val="4"/>
          <w:sz w:val="28"/>
          <w:lang w:eastAsia="ru-RU"/>
        </w:rPr>
        <w:t xml:space="preserve"> </w:t>
      </w:r>
      <w:r w:rsidR="00A135C2" w:rsidRPr="00B33278">
        <w:rPr>
          <w:rFonts w:eastAsia="Times New Roman"/>
          <w:spacing w:val="4"/>
          <w:sz w:val="28"/>
          <w:lang w:eastAsia="ru-RU"/>
        </w:rPr>
        <w:t xml:space="preserve">Базовым годом при расчёте является </w:t>
      </w:r>
      <w:r w:rsidR="001F52E1">
        <w:rPr>
          <w:rFonts w:eastAsia="Times New Roman"/>
          <w:spacing w:val="4"/>
          <w:sz w:val="28"/>
          <w:lang w:eastAsia="ru-RU"/>
        </w:rPr>
        <w:t>2022</w:t>
      </w:r>
      <w:r w:rsidR="00A135C2" w:rsidRPr="00B33278">
        <w:rPr>
          <w:rFonts w:eastAsia="Times New Roman"/>
          <w:spacing w:val="4"/>
          <w:sz w:val="28"/>
          <w:lang w:eastAsia="ru-RU"/>
        </w:rPr>
        <w:t xml:space="preserve"> г.</w:t>
      </w:r>
    </w:p>
    <w:p w14:paraId="78A67D87" w14:textId="7B336BBF" w:rsidR="00020B7F" w:rsidRDefault="00020B7F" w:rsidP="00020B7F">
      <w:pPr>
        <w:spacing w:after="0" w:line="360" w:lineRule="auto"/>
        <w:ind w:firstLine="709"/>
        <w:jc w:val="both"/>
        <w:rPr>
          <w:rFonts w:eastAsia="Times New Roman"/>
          <w:spacing w:val="4"/>
          <w:sz w:val="28"/>
          <w:lang w:eastAsia="ru-RU"/>
        </w:rPr>
      </w:pPr>
      <w:r w:rsidRPr="00020B7F">
        <w:rPr>
          <w:rFonts w:eastAsia="Times New Roman"/>
          <w:spacing w:val="4"/>
          <w:sz w:val="28"/>
          <w:lang w:eastAsia="ru-RU"/>
        </w:rPr>
        <w:t>В таблиц</w:t>
      </w:r>
      <w:r w:rsidR="00E44CDF">
        <w:rPr>
          <w:rFonts w:eastAsia="Times New Roman"/>
          <w:spacing w:val="4"/>
          <w:sz w:val="28"/>
          <w:lang w:eastAsia="ru-RU"/>
        </w:rPr>
        <w:t>ах</w:t>
      </w:r>
      <w:r w:rsidR="00897A94">
        <w:rPr>
          <w:rFonts w:eastAsia="Times New Roman"/>
          <w:spacing w:val="4"/>
          <w:sz w:val="28"/>
          <w:lang w:eastAsia="ru-RU"/>
        </w:rPr>
        <w:t xml:space="preserve"> 4.1 </w:t>
      </w:r>
      <w:r w:rsidR="00E44CDF">
        <w:rPr>
          <w:rFonts w:eastAsia="Times New Roman"/>
          <w:spacing w:val="4"/>
          <w:sz w:val="28"/>
          <w:lang w:eastAsia="ru-RU"/>
        </w:rPr>
        <w:t>– 4.</w:t>
      </w:r>
      <w:r w:rsidR="00A35573">
        <w:rPr>
          <w:rFonts w:eastAsia="Times New Roman"/>
          <w:spacing w:val="4"/>
          <w:sz w:val="28"/>
          <w:lang w:eastAsia="ru-RU"/>
        </w:rPr>
        <w:t>2</w:t>
      </w:r>
      <w:r w:rsidR="00E44CDF">
        <w:rPr>
          <w:rFonts w:eastAsia="Times New Roman"/>
          <w:spacing w:val="4"/>
          <w:sz w:val="28"/>
          <w:lang w:eastAsia="ru-RU"/>
        </w:rPr>
        <w:t xml:space="preserve"> </w:t>
      </w:r>
      <w:r w:rsidRPr="00020B7F">
        <w:rPr>
          <w:rFonts w:eastAsia="Times New Roman"/>
          <w:spacing w:val="4"/>
          <w:sz w:val="28"/>
          <w:lang w:eastAsia="ru-RU"/>
        </w:rPr>
        <w:t>представлены результаты расчетов, полученные в автоматизированных формах - калькуляторе для определения в сопоставимых условиях целевого уровня снижения государственными (муниципальными) учреждениями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14:paraId="262AAA2B" w14:textId="261AA10D" w:rsidR="007F2F11" w:rsidRPr="007F2F11" w:rsidRDefault="007F2F11" w:rsidP="007F2F11">
      <w:pPr>
        <w:pBdr>
          <w:bottom w:val="single" w:sz="12" w:space="1" w:color="auto"/>
        </w:pBdr>
        <w:spacing w:after="0" w:line="360" w:lineRule="auto"/>
        <w:ind w:firstLine="851"/>
        <w:jc w:val="both"/>
        <w:rPr>
          <w:sz w:val="28"/>
        </w:rPr>
        <w:sectPr w:rsidR="007F2F11" w:rsidRPr="007F2F11" w:rsidSect="00E17BAC">
          <w:pgSz w:w="11906" w:h="16838"/>
          <w:pgMar w:top="1134" w:right="567" w:bottom="851" w:left="1418" w:header="709" w:footer="709" w:gutter="0"/>
          <w:cols w:space="708"/>
          <w:docGrid w:linePitch="360"/>
        </w:sectPr>
      </w:pPr>
    </w:p>
    <w:p w14:paraId="4DCEEC7E" w14:textId="5CA10F10" w:rsidR="00020B7F" w:rsidRPr="008F0666" w:rsidRDefault="00020B7F" w:rsidP="008F0666">
      <w:pPr>
        <w:spacing w:after="0" w:line="240" w:lineRule="auto"/>
        <w:jc w:val="both"/>
        <w:rPr>
          <w:rFonts w:eastAsia="Times New Roman"/>
          <w:spacing w:val="4"/>
          <w:sz w:val="28"/>
          <w:lang w:eastAsia="ru-RU"/>
        </w:rPr>
      </w:pPr>
      <w:r w:rsidRPr="008F0666">
        <w:rPr>
          <w:rFonts w:eastAsia="Times New Roman"/>
          <w:spacing w:val="4"/>
          <w:sz w:val="28"/>
          <w:lang w:eastAsia="ru-RU"/>
        </w:rPr>
        <w:lastRenderedPageBreak/>
        <w:t xml:space="preserve">Таблица 4.1 – Результаты расчёта </w:t>
      </w:r>
      <w:r w:rsidR="00F31A9B" w:rsidRPr="008F0666">
        <w:rPr>
          <w:rFonts w:eastAsia="Times New Roman"/>
          <w:spacing w:val="4"/>
          <w:sz w:val="28"/>
          <w:lang w:eastAsia="ru-RU"/>
        </w:rPr>
        <w:t>–</w:t>
      </w:r>
      <w:r w:rsidRPr="008F0666">
        <w:rPr>
          <w:rFonts w:eastAsia="Times New Roman"/>
          <w:spacing w:val="4"/>
          <w:sz w:val="28"/>
          <w:lang w:eastAsia="ru-RU"/>
        </w:rPr>
        <w:t xml:space="preserve"> </w:t>
      </w:r>
      <w:r w:rsidR="00A35573" w:rsidRPr="008F0666">
        <w:rPr>
          <w:rFonts w:eastAsia="Times New Roman"/>
          <w:spacing w:val="4"/>
          <w:sz w:val="28"/>
          <w:lang w:eastAsia="ru-RU"/>
        </w:rPr>
        <w:t xml:space="preserve">Административное здание 1 - Владимировская область, </w:t>
      </w:r>
      <w:proofErr w:type="spellStart"/>
      <w:r w:rsidR="00A35573" w:rsidRPr="008F0666">
        <w:rPr>
          <w:rFonts w:eastAsia="Times New Roman"/>
          <w:spacing w:val="4"/>
          <w:sz w:val="28"/>
          <w:lang w:eastAsia="ru-RU"/>
        </w:rPr>
        <w:t>Гороховецкий</w:t>
      </w:r>
      <w:proofErr w:type="spellEnd"/>
      <w:r w:rsidR="00A35573" w:rsidRPr="008F0666">
        <w:rPr>
          <w:rFonts w:eastAsia="Times New Roman"/>
          <w:spacing w:val="4"/>
          <w:sz w:val="28"/>
          <w:lang w:eastAsia="ru-RU"/>
        </w:rPr>
        <w:t xml:space="preserve"> район, п. Пролетарский, ул. Советская, дом 16</w:t>
      </w:r>
      <w:r w:rsidR="00A35573" w:rsidRPr="008F0666">
        <w:rPr>
          <w:rFonts w:eastAsia="Times New Roman"/>
          <w:spacing w:val="4"/>
          <w:sz w:val="28"/>
          <w:lang w:eastAsia="ru-RU"/>
        </w:rPr>
        <w:tab/>
      </w:r>
      <w:r w:rsidR="00A35573" w:rsidRPr="008F0666">
        <w:rPr>
          <w:rFonts w:eastAsia="Times New Roman"/>
          <w:spacing w:val="4"/>
          <w:sz w:val="28"/>
          <w:lang w:eastAsia="ru-RU"/>
        </w:rPr>
        <w:tab/>
      </w:r>
      <w:r w:rsidR="00A35573" w:rsidRPr="008F0666">
        <w:rPr>
          <w:rFonts w:eastAsia="Times New Roman"/>
          <w:spacing w:val="4"/>
          <w:sz w:val="28"/>
          <w:lang w:eastAsia="ru-RU"/>
        </w:rPr>
        <w:tab/>
      </w:r>
    </w:p>
    <w:tbl>
      <w:tblPr>
        <w:tblW w:w="5003" w:type="pct"/>
        <w:tblInd w:w="-5" w:type="dxa"/>
        <w:tblLook w:val="04A0" w:firstRow="1" w:lastRow="0" w:firstColumn="1" w:lastColumn="0" w:noHBand="0" w:noVBand="1"/>
      </w:tblPr>
      <w:tblGrid>
        <w:gridCol w:w="3607"/>
        <w:gridCol w:w="1743"/>
        <w:gridCol w:w="1527"/>
        <w:gridCol w:w="1484"/>
        <w:gridCol w:w="1484"/>
        <w:gridCol w:w="1669"/>
        <w:gridCol w:w="1669"/>
        <w:gridCol w:w="1669"/>
      </w:tblGrid>
      <w:tr w:rsidR="00020B7F" w:rsidRPr="00B73263" w14:paraId="6D00861C" w14:textId="77777777" w:rsidTr="00FF12A8">
        <w:trPr>
          <w:trHeight w:val="340"/>
        </w:trPr>
        <w:tc>
          <w:tcPr>
            <w:tcW w:w="12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537272"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Показатель</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1A5A3CA2"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Удельное годовое значение</w:t>
            </w:r>
          </w:p>
        </w:tc>
        <w:tc>
          <w:tcPr>
            <w:tcW w:w="514" w:type="pct"/>
            <w:tcBorders>
              <w:top w:val="single" w:sz="4" w:space="0" w:color="auto"/>
              <w:left w:val="nil"/>
              <w:bottom w:val="single" w:sz="4" w:space="0" w:color="auto"/>
              <w:right w:val="single" w:sz="4" w:space="0" w:color="auto"/>
            </w:tcBorders>
            <w:shd w:val="clear" w:color="auto" w:fill="auto"/>
            <w:vAlign w:val="center"/>
            <w:hideMark/>
          </w:tcPr>
          <w:p w14:paraId="12D4D5B1"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Уровень высокой эффективности (</w:t>
            </w:r>
            <w:proofErr w:type="spellStart"/>
            <w:r w:rsidRPr="00B73263">
              <w:rPr>
                <w:rFonts w:eastAsia="Times New Roman"/>
                <w:color w:val="000000"/>
                <w:sz w:val="20"/>
                <w:szCs w:val="20"/>
                <w:lang w:eastAsia="ru-RU"/>
              </w:rPr>
              <w:t>справочно</w:t>
            </w:r>
            <w:proofErr w:type="spellEnd"/>
            <w:r w:rsidRPr="00B73263">
              <w:rPr>
                <w:rFonts w:eastAsia="Times New Roman"/>
                <w:color w:val="000000"/>
                <w:sz w:val="20"/>
                <w:szCs w:val="20"/>
                <w:lang w:eastAsia="ru-RU"/>
              </w:rPr>
              <w:t>)</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0A169BAE"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Потенциал снижения потребления </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205F146A"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Целевой уровень экономии</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7A9EF4CE"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Целевой уровень снижения </w:t>
            </w:r>
            <w:r w:rsidRPr="00B73263">
              <w:rPr>
                <w:rFonts w:eastAsia="Times New Roman"/>
                <w:color w:val="000000"/>
                <w:sz w:val="20"/>
                <w:szCs w:val="20"/>
                <w:lang w:eastAsia="ru-RU"/>
              </w:rPr>
              <w:br/>
              <w:t>за первый год</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3F227BEC"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Целевой уровень снижения </w:t>
            </w:r>
            <w:r w:rsidRPr="00B73263">
              <w:rPr>
                <w:rFonts w:eastAsia="Times New Roman"/>
                <w:color w:val="000000"/>
                <w:sz w:val="20"/>
                <w:szCs w:val="20"/>
                <w:lang w:eastAsia="ru-RU"/>
              </w:rPr>
              <w:br/>
              <w:t>за первый и второй год</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28F8D498" w14:textId="77777777" w:rsidR="00020B7F" w:rsidRPr="00B73263" w:rsidRDefault="00020B7F" w:rsidP="00020B7F">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Целевой уровень снижения </w:t>
            </w:r>
            <w:r w:rsidRPr="00B73263">
              <w:rPr>
                <w:rFonts w:eastAsia="Times New Roman"/>
                <w:color w:val="000000"/>
                <w:sz w:val="20"/>
                <w:szCs w:val="20"/>
                <w:lang w:eastAsia="ru-RU"/>
              </w:rPr>
              <w:br/>
              <w:t>за трехлетний период</w:t>
            </w:r>
          </w:p>
        </w:tc>
      </w:tr>
      <w:tr w:rsidR="00A35573" w:rsidRPr="00B73263" w14:paraId="63122278"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4825D788" w14:textId="77777777" w:rsidR="00A35573" w:rsidRPr="00B73263" w:rsidRDefault="00A35573" w:rsidP="003E5C27">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тепловой энергии на отопление и вентиляцию, </w:t>
            </w:r>
            <w:proofErr w:type="spellStart"/>
            <w:r w:rsidRPr="00B73263">
              <w:rPr>
                <w:rFonts w:eastAsia="Times New Roman"/>
                <w:color w:val="000000"/>
                <w:sz w:val="20"/>
                <w:szCs w:val="20"/>
                <w:lang w:eastAsia="ru-RU"/>
              </w:rPr>
              <w:t>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r w:rsidRPr="00B73263">
              <w:rPr>
                <w:rFonts w:eastAsia="Times New Roman"/>
                <w:color w:val="000000"/>
                <w:sz w:val="20"/>
                <w:szCs w:val="20"/>
                <w:lang w:eastAsia="ru-RU"/>
              </w:rPr>
              <w:t>/ГСОП</w:t>
            </w:r>
          </w:p>
        </w:tc>
        <w:tc>
          <w:tcPr>
            <w:tcW w:w="614" w:type="pct"/>
            <w:tcBorders>
              <w:top w:val="nil"/>
              <w:left w:val="nil"/>
              <w:bottom w:val="single" w:sz="4" w:space="0" w:color="auto"/>
              <w:right w:val="single" w:sz="4" w:space="0" w:color="auto"/>
            </w:tcBorders>
            <w:shd w:val="clear" w:color="auto" w:fill="auto"/>
            <w:vAlign w:val="center"/>
            <w:hideMark/>
          </w:tcPr>
          <w:p w14:paraId="6ECA63E1" w14:textId="0377DE2A"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6566A905" w14:textId="1BC3DD9C"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2E6F0F71" w14:textId="1FDD2106"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5B027BB" w14:textId="5DED0178"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01F12E4B" w14:textId="054AF537"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1C89A261" w14:textId="596BCAF5"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67272061" w14:textId="578E776C" w:rsidR="00A35573" w:rsidRPr="00A35573" w:rsidRDefault="00A35573" w:rsidP="003E5C27">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r>
      <w:tr w:rsidR="00A35573" w:rsidRPr="00B73263" w14:paraId="555C4082"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49C151C0" w14:textId="77777777" w:rsidR="00A35573" w:rsidRPr="00B73263" w:rsidRDefault="00A35573"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Потребление горячей воды, м</w:t>
            </w:r>
            <w:r w:rsidRPr="00B73263">
              <w:rPr>
                <w:rFonts w:eastAsia="Times New Roman"/>
                <w:color w:val="000000"/>
                <w:sz w:val="20"/>
                <w:szCs w:val="20"/>
                <w:vertAlign w:val="superscript"/>
                <w:lang w:eastAsia="ru-RU"/>
              </w:rPr>
              <w:t>3</w:t>
            </w:r>
            <w:r w:rsidRPr="00B73263">
              <w:rPr>
                <w:rFonts w:eastAsia="Times New Roman"/>
                <w:color w:val="000000"/>
                <w:sz w:val="20"/>
                <w:szCs w:val="20"/>
                <w:lang w:eastAsia="ru-RU"/>
              </w:rPr>
              <w:t>/чел</w:t>
            </w:r>
          </w:p>
        </w:tc>
        <w:tc>
          <w:tcPr>
            <w:tcW w:w="614" w:type="pct"/>
            <w:tcBorders>
              <w:top w:val="nil"/>
              <w:left w:val="nil"/>
              <w:bottom w:val="single" w:sz="4" w:space="0" w:color="auto"/>
              <w:right w:val="single" w:sz="4" w:space="0" w:color="auto"/>
            </w:tcBorders>
            <w:shd w:val="clear" w:color="auto" w:fill="auto"/>
            <w:vAlign w:val="center"/>
            <w:hideMark/>
          </w:tcPr>
          <w:p w14:paraId="186A0BC4" w14:textId="7DDE4E1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37522FF3" w14:textId="6D77E402"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67065DA2" w14:textId="7636F082"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A430051" w14:textId="3595EE21"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77015EA" w14:textId="691C603B"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2205A0D4" w14:textId="46BEC11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4CF7B15E" w14:textId="20E247D0"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r>
      <w:tr w:rsidR="00A35573" w:rsidRPr="00B73263" w14:paraId="6AA42EC1"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4F23A181" w14:textId="77777777" w:rsidR="00A35573" w:rsidRPr="00B73263" w:rsidRDefault="00A35573"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Потребление холодной воды, м</w:t>
            </w:r>
            <w:r w:rsidRPr="00B73263">
              <w:rPr>
                <w:rFonts w:eastAsia="Times New Roman"/>
                <w:color w:val="000000"/>
                <w:sz w:val="20"/>
                <w:szCs w:val="20"/>
                <w:vertAlign w:val="superscript"/>
                <w:lang w:eastAsia="ru-RU"/>
              </w:rPr>
              <w:t>3</w:t>
            </w:r>
            <w:r w:rsidRPr="00B73263">
              <w:rPr>
                <w:rFonts w:eastAsia="Times New Roman"/>
                <w:color w:val="000000"/>
                <w:sz w:val="20"/>
                <w:szCs w:val="20"/>
                <w:lang w:eastAsia="ru-RU"/>
              </w:rPr>
              <w:t>/чел</w:t>
            </w:r>
          </w:p>
        </w:tc>
        <w:tc>
          <w:tcPr>
            <w:tcW w:w="614" w:type="pct"/>
            <w:tcBorders>
              <w:top w:val="nil"/>
              <w:left w:val="nil"/>
              <w:bottom w:val="single" w:sz="4" w:space="0" w:color="auto"/>
              <w:right w:val="single" w:sz="4" w:space="0" w:color="auto"/>
            </w:tcBorders>
            <w:shd w:val="clear" w:color="auto" w:fill="auto"/>
            <w:vAlign w:val="center"/>
            <w:hideMark/>
          </w:tcPr>
          <w:p w14:paraId="24F7A962" w14:textId="578BC387"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2,55</w:t>
            </w:r>
          </w:p>
        </w:tc>
        <w:tc>
          <w:tcPr>
            <w:tcW w:w="514" w:type="pct"/>
            <w:tcBorders>
              <w:top w:val="nil"/>
              <w:left w:val="nil"/>
              <w:bottom w:val="single" w:sz="4" w:space="0" w:color="auto"/>
              <w:right w:val="single" w:sz="4" w:space="0" w:color="auto"/>
            </w:tcBorders>
            <w:shd w:val="clear" w:color="auto" w:fill="auto"/>
            <w:vAlign w:val="center"/>
            <w:hideMark/>
          </w:tcPr>
          <w:p w14:paraId="4C29CE12" w14:textId="47319688"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5,16</w:t>
            </w:r>
          </w:p>
        </w:tc>
        <w:tc>
          <w:tcPr>
            <w:tcW w:w="527" w:type="pct"/>
            <w:tcBorders>
              <w:top w:val="nil"/>
              <w:left w:val="nil"/>
              <w:bottom w:val="single" w:sz="4" w:space="0" w:color="auto"/>
              <w:right w:val="single" w:sz="4" w:space="0" w:color="auto"/>
            </w:tcBorders>
            <w:shd w:val="clear" w:color="auto" w:fill="auto"/>
            <w:vAlign w:val="center"/>
            <w:hideMark/>
          </w:tcPr>
          <w:p w14:paraId="7AD36E97" w14:textId="53159AD9"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w:t>
            </w:r>
          </w:p>
        </w:tc>
        <w:tc>
          <w:tcPr>
            <w:tcW w:w="527" w:type="pct"/>
            <w:tcBorders>
              <w:top w:val="nil"/>
              <w:left w:val="nil"/>
              <w:bottom w:val="single" w:sz="4" w:space="0" w:color="auto"/>
              <w:right w:val="single" w:sz="4" w:space="0" w:color="auto"/>
            </w:tcBorders>
            <w:shd w:val="clear" w:color="auto" w:fill="auto"/>
            <w:vAlign w:val="center"/>
            <w:hideMark/>
          </w:tcPr>
          <w:p w14:paraId="1C467FD5" w14:textId="4C0C9ED8"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w:t>
            </w:r>
          </w:p>
        </w:tc>
        <w:tc>
          <w:tcPr>
            <w:tcW w:w="527" w:type="pct"/>
            <w:tcBorders>
              <w:top w:val="nil"/>
              <w:left w:val="nil"/>
              <w:bottom w:val="single" w:sz="4" w:space="0" w:color="auto"/>
              <w:right w:val="single" w:sz="4" w:space="0" w:color="auto"/>
            </w:tcBorders>
            <w:shd w:val="clear" w:color="auto" w:fill="auto"/>
            <w:vAlign w:val="center"/>
            <w:hideMark/>
          </w:tcPr>
          <w:p w14:paraId="57A2D449" w14:textId="1AD9BD90"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Здание эффективно. Требование не устанавливается.</w:t>
            </w:r>
          </w:p>
        </w:tc>
        <w:tc>
          <w:tcPr>
            <w:tcW w:w="527" w:type="pct"/>
            <w:tcBorders>
              <w:top w:val="nil"/>
              <w:left w:val="nil"/>
              <w:bottom w:val="single" w:sz="4" w:space="0" w:color="auto"/>
              <w:right w:val="single" w:sz="4" w:space="0" w:color="auto"/>
            </w:tcBorders>
            <w:shd w:val="clear" w:color="auto" w:fill="auto"/>
            <w:vAlign w:val="center"/>
            <w:hideMark/>
          </w:tcPr>
          <w:p w14:paraId="1CB6E06B" w14:textId="65C9C580"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Здание эффективно. Требование не устанавливается.</w:t>
            </w:r>
          </w:p>
        </w:tc>
        <w:tc>
          <w:tcPr>
            <w:tcW w:w="522" w:type="pct"/>
            <w:tcBorders>
              <w:top w:val="nil"/>
              <w:left w:val="nil"/>
              <w:bottom w:val="single" w:sz="4" w:space="0" w:color="auto"/>
              <w:right w:val="single" w:sz="4" w:space="0" w:color="auto"/>
            </w:tcBorders>
            <w:shd w:val="clear" w:color="auto" w:fill="auto"/>
            <w:vAlign w:val="center"/>
            <w:hideMark/>
          </w:tcPr>
          <w:p w14:paraId="2ECC31ED" w14:textId="17CE81FB"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Здание эффективно. Требование не устанавливается.</w:t>
            </w:r>
          </w:p>
        </w:tc>
      </w:tr>
      <w:tr w:rsidR="00A35573" w:rsidRPr="00B73263" w14:paraId="29E98242"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37A2A444" w14:textId="77777777" w:rsidR="00A35573" w:rsidRPr="00B73263" w:rsidRDefault="00A35573"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электрической энергии, </w:t>
            </w:r>
            <w:proofErr w:type="spellStart"/>
            <w:r w:rsidRPr="00B73263">
              <w:rPr>
                <w:rFonts w:eastAsia="Times New Roman"/>
                <w:color w:val="000000"/>
                <w:sz w:val="20"/>
                <w:szCs w:val="20"/>
                <w:lang w:eastAsia="ru-RU"/>
              </w:rPr>
              <w:t>кВтч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p>
        </w:tc>
        <w:tc>
          <w:tcPr>
            <w:tcW w:w="614" w:type="pct"/>
            <w:tcBorders>
              <w:top w:val="nil"/>
              <w:left w:val="nil"/>
              <w:bottom w:val="single" w:sz="4" w:space="0" w:color="auto"/>
              <w:right w:val="single" w:sz="4" w:space="0" w:color="auto"/>
            </w:tcBorders>
            <w:shd w:val="clear" w:color="auto" w:fill="auto"/>
            <w:vAlign w:val="center"/>
            <w:hideMark/>
          </w:tcPr>
          <w:p w14:paraId="75848BBB" w14:textId="5CBB5AE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19,17</w:t>
            </w:r>
          </w:p>
        </w:tc>
        <w:tc>
          <w:tcPr>
            <w:tcW w:w="514" w:type="pct"/>
            <w:tcBorders>
              <w:top w:val="nil"/>
              <w:left w:val="nil"/>
              <w:bottom w:val="single" w:sz="4" w:space="0" w:color="auto"/>
              <w:right w:val="single" w:sz="4" w:space="0" w:color="auto"/>
            </w:tcBorders>
            <w:shd w:val="clear" w:color="auto" w:fill="auto"/>
            <w:vAlign w:val="center"/>
            <w:hideMark/>
          </w:tcPr>
          <w:p w14:paraId="78F18CA0" w14:textId="3B0B5F0E"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33,30</w:t>
            </w:r>
          </w:p>
        </w:tc>
        <w:tc>
          <w:tcPr>
            <w:tcW w:w="527" w:type="pct"/>
            <w:tcBorders>
              <w:top w:val="nil"/>
              <w:left w:val="nil"/>
              <w:bottom w:val="single" w:sz="4" w:space="0" w:color="auto"/>
              <w:right w:val="single" w:sz="4" w:space="0" w:color="auto"/>
            </w:tcBorders>
            <w:shd w:val="clear" w:color="auto" w:fill="auto"/>
            <w:vAlign w:val="center"/>
            <w:hideMark/>
          </w:tcPr>
          <w:p w14:paraId="65ACD487" w14:textId="47AC6D0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w:t>
            </w:r>
          </w:p>
        </w:tc>
        <w:tc>
          <w:tcPr>
            <w:tcW w:w="527" w:type="pct"/>
            <w:tcBorders>
              <w:top w:val="nil"/>
              <w:left w:val="nil"/>
              <w:bottom w:val="single" w:sz="4" w:space="0" w:color="auto"/>
              <w:right w:val="single" w:sz="4" w:space="0" w:color="auto"/>
            </w:tcBorders>
            <w:shd w:val="clear" w:color="auto" w:fill="auto"/>
            <w:vAlign w:val="center"/>
            <w:hideMark/>
          </w:tcPr>
          <w:p w14:paraId="3262295E" w14:textId="50D3CE5A"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w:t>
            </w:r>
          </w:p>
        </w:tc>
        <w:tc>
          <w:tcPr>
            <w:tcW w:w="527" w:type="pct"/>
            <w:tcBorders>
              <w:top w:val="nil"/>
              <w:left w:val="nil"/>
              <w:bottom w:val="single" w:sz="4" w:space="0" w:color="auto"/>
              <w:right w:val="single" w:sz="4" w:space="0" w:color="auto"/>
            </w:tcBorders>
            <w:shd w:val="clear" w:color="auto" w:fill="auto"/>
            <w:vAlign w:val="center"/>
            <w:hideMark/>
          </w:tcPr>
          <w:p w14:paraId="7AD9CB52" w14:textId="66463981"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Здание эффективно. Требование не устанавливается.</w:t>
            </w:r>
          </w:p>
        </w:tc>
        <w:tc>
          <w:tcPr>
            <w:tcW w:w="527" w:type="pct"/>
            <w:tcBorders>
              <w:top w:val="nil"/>
              <w:left w:val="nil"/>
              <w:bottom w:val="single" w:sz="4" w:space="0" w:color="auto"/>
              <w:right w:val="single" w:sz="4" w:space="0" w:color="auto"/>
            </w:tcBorders>
            <w:shd w:val="clear" w:color="auto" w:fill="auto"/>
            <w:vAlign w:val="center"/>
            <w:hideMark/>
          </w:tcPr>
          <w:p w14:paraId="1059F045" w14:textId="6D67CE12"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Здание эффективно. Требование не устанавливается.</w:t>
            </w:r>
          </w:p>
        </w:tc>
        <w:tc>
          <w:tcPr>
            <w:tcW w:w="522" w:type="pct"/>
            <w:tcBorders>
              <w:top w:val="nil"/>
              <w:left w:val="nil"/>
              <w:bottom w:val="single" w:sz="4" w:space="0" w:color="auto"/>
              <w:right w:val="single" w:sz="4" w:space="0" w:color="auto"/>
            </w:tcBorders>
            <w:shd w:val="clear" w:color="auto" w:fill="auto"/>
            <w:vAlign w:val="center"/>
            <w:hideMark/>
          </w:tcPr>
          <w:p w14:paraId="656334B2" w14:textId="7EC03FB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Здание эффективно. Требование не устанавливается.</w:t>
            </w:r>
          </w:p>
        </w:tc>
      </w:tr>
      <w:tr w:rsidR="00A35573" w:rsidRPr="00B73263" w14:paraId="54392F49"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7E36DF89" w14:textId="77777777" w:rsidR="00A35573" w:rsidRPr="00B73263" w:rsidRDefault="00A35573" w:rsidP="007F2F11">
            <w:pPr>
              <w:spacing w:after="0" w:line="240" w:lineRule="auto"/>
              <w:jc w:val="right"/>
              <w:rPr>
                <w:rFonts w:eastAsia="Times New Roman"/>
                <w:sz w:val="20"/>
                <w:szCs w:val="20"/>
                <w:lang w:eastAsia="ru-RU"/>
              </w:rPr>
            </w:pPr>
            <w:r w:rsidRPr="00B73263">
              <w:rPr>
                <w:rFonts w:eastAsia="Times New Roman"/>
                <w:sz w:val="20"/>
                <w:szCs w:val="20"/>
                <w:lang w:eastAsia="ru-RU"/>
              </w:rPr>
              <w:t>Потребление природного газа, м</w:t>
            </w:r>
            <w:r w:rsidRPr="00B73263">
              <w:rPr>
                <w:rFonts w:eastAsia="Times New Roman"/>
                <w:sz w:val="20"/>
                <w:szCs w:val="20"/>
                <w:vertAlign w:val="superscript"/>
                <w:lang w:eastAsia="ru-RU"/>
              </w:rPr>
              <w:t>3</w:t>
            </w:r>
            <w:r w:rsidRPr="00B73263">
              <w:rPr>
                <w:rFonts w:eastAsia="Times New Roman"/>
                <w:sz w:val="20"/>
                <w:szCs w:val="20"/>
                <w:lang w:eastAsia="ru-RU"/>
              </w:rPr>
              <w:t>/м</w:t>
            </w:r>
            <w:r w:rsidRPr="00B73263">
              <w:rPr>
                <w:rFonts w:eastAsia="Times New Roman"/>
                <w:sz w:val="20"/>
                <w:szCs w:val="20"/>
                <w:vertAlign w:val="superscript"/>
                <w:lang w:eastAsia="ru-RU"/>
              </w:rPr>
              <w:t>2</w:t>
            </w:r>
          </w:p>
        </w:tc>
        <w:tc>
          <w:tcPr>
            <w:tcW w:w="614" w:type="pct"/>
            <w:tcBorders>
              <w:top w:val="nil"/>
              <w:left w:val="nil"/>
              <w:bottom w:val="single" w:sz="4" w:space="0" w:color="auto"/>
              <w:right w:val="single" w:sz="4" w:space="0" w:color="auto"/>
            </w:tcBorders>
            <w:shd w:val="clear" w:color="auto" w:fill="auto"/>
            <w:vAlign w:val="center"/>
            <w:hideMark/>
          </w:tcPr>
          <w:p w14:paraId="1A2A8880" w14:textId="55D26CED"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6CC3688B" w14:textId="787DC9A0"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1F8E98BB" w14:textId="62703AD6"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3C85F7B4" w14:textId="1031EFB6"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A7C8FF3" w14:textId="4BC86617"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17AB5C22" w14:textId="6A834F99"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23FA4BC3" w14:textId="4EE93B2B"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r>
      <w:tr w:rsidR="00A35573" w:rsidRPr="00B73263" w14:paraId="11C938A1"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30D7ED3F" w14:textId="77777777" w:rsidR="00A35573" w:rsidRPr="00B73263" w:rsidRDefault="00A35573"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твердого топлива на нужды отопления и вентиляции, </w:t>
            </w:r>
            <w:proofErr w:type="spellStart"/>
            <w:r w:rsidRPr="00B73263">
              <w:rPr>
                <w:rFonts w:eastAsia="Times New Roman"/>
                <w:color w:val="000000"/>
                <w:sz w:val="20"/>
                <w:szCs w:val="20"/>
                <w:lang w:eastAsia="ru-RU"/>
              </w:rPr>
              <w:t>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r w:rsidRPr="00B73263">
              <w:rPr>
                <w:rFonts w:eastAsia="Times New Roman"/>
                <w:color w:val="000000"/>
                <w:sz w:val="20"/>
                <w:szCs w:val="20"/>
                <w:lang w:eastAsia="ru-RU"/>
              </w:rPr>
              <w:t>/ГСОП</w:t>
            </w:r>
          </w:p>
        </w:tc>
        <w:tc>
          <w:tcPr>
            <w:tcW w:w="614" w:type="pct"/>
            <w:tcBorders>
              <w:top w:val="nil"/>
              <w:left w:val="nil"/>
              <w:bottom w:val="single" w:sz="4" w:space="0" w:color="auto"/>
              <w:right w:val="single" w:sz="4" w:space="0" w:color="auto"/>
            </w:tcBorders>
            <w:shd w:val="clear" w:color="auto" w:fill="auto"/>
            <w:vAlign w:val="center"/>
            <w:hideMark/>
          </w:tcPr>
          <w:p w14:paraId="66B548AD" w14:textId="77280719"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53B1F6EE" w14:textId="41843FAA"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6D5AD962" w14:textId="3E0AAE20"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51526509" w14:textId="76887C4F"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60FADB6A" w14:textId="7B1070B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12C066D9" w14:textId="33E1C6E8"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7A36578A" w14:textId="30DD031A"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r>
      <w:tr w:rsidR="00A35573" w:rsidRPr="00B73263" w14:paraId="67D695F5"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6F8E36C0" w14:textId="77777777" w:rsidR="00A35573" w:rsidRPr="00B73263" w:rsidRDefault="00A35573"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иного энергетического ресурса </w:t>
            </w:r>
            <w:proofErr w:type="gramStart"/>
            <w:r w:rsidRPr="00B73263">
              <w:rPr>
                <w:rFonts w:eastAsia="Times New Roman"/>
                <w:color w:val="000000"/>
                <w:sz w:val="20"/>
                <w:szCs w:val="20"/>
                <w:lang w:eastAsia="ru-RU"/>
              </w:rPr>
              <w:t>на  нужды</w:t>
            </w:r>
            <w:proofErr w:type="gramEnd"/>
            <w:r w:rsidRPr="00B73263">
              <w:rPr>
                <w:rFonts w:eastAsia="Times New Roman"/>
                <w:color w:val="000000"/>
                <w:sz w:val="20"/>
                <w:szCs w:val="20"/>
                <w:lang w:eastAsia="ru-RU"/>
              </w:rPr>
              <w:t xml:space="preserve"> отопления и вентиляции, </w:t>
            </w:r>
            <w:proofErr w:type="spellStart"/>
            <w:r w:rsidRPr="00B73263">
              <w:rPr>
                <w:rFonts w:eastAsia="Times New Roman"/>
                <w:color w:val="000000"/>
                <w:sz w:val="20"/>
                <w:szCs w:val="20"/>
                <w:lang w:eastAsia="ru-RU"/>
              </w:rPr>
              <w:t>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r w:rsidRPr="00B73263">
              <w:rPr>
                <w:rFonts w:eastAsia="Times New Roman"/>
                <w:color w:val="000000"/>
                <w:sz w:val="20"/>
                <w:szCs w:val="20"/>
                <w:lang w:eastAsia="ru-RU"/>
              </w:rPr>
              <w:t>/ГСОП</w:t>
            </w:r>
          </w:p>
        </w:tc>
        <w:tc>
          <w:tcPr>
            <w:tcW w:w="614" w:type="pct"/>
            <w:tcBorders>
              <w:top w:val="nil"/>
              <w:left w:val="nil"/>
              <w:bottom w:val="single" w:sz="4" w:space="0" w:color="auto"/>
              <w:right w:val="single" w:sz="4" w:space="0" w:color="auto"/>
            </w:tcBorders>
            <w:shd w:val="clear" w:color="auto" w:fill="auto"/>
            <w:vAlign w:val="center"/>
            <w:hideMark/>
          </w:tcPr>
          <w:p w14:paraId="3DD761C8" w14:textId="2EECE6BB"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0ACEFD37" w14:textId="61EC169A"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1D4EC5D" w14:textId="64F01077"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207C8D45" w14:textId="731EFD4E"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65444F9B" w14:textId="256548BA"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08AEC85A" w14:textId="59B5E83F"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3448CC69" w14:textId="156CDA57"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r>
      <w:tr w:rsidR="00A35573" w:rsidRPr="00B73263" w14:paraId="4EBD4923"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2E43D297" w14:textId="77777777" w:rsidR="00A35573" w:rsidRPr="00B73263" w:rsidRDefault="00A35573"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Потребление моторного топлива, тут/л</w:t>
            </w:r>
          </w:p>
        </w:tc>
        <w:tc>
          <w:tcPr>
            <w:tcW w:w="614" w:type="pct"/>
            <w:tcBorders>
              <w:top w:val="nil"/>
              <w:left w:val="nil"/>
              <w:bottom w:val="single" w:sz="4" w:space="0" w:color="auto"/>
              <w:right w:val="single" w:sz="4" w:space="0" w:color="auto"/>
            </w:tcBorders>
            <w:shd w:val="clear" w:color="auto" w:fill="auto"/>
            <w:vAlign w:val="center"/>
            <w:hideMark/>
          </w:tcPr>
          <w:p w14:paraId="7AF2A49F" w14:textId="1C3C9AA8"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0,0000539</w:t>
            </w:r>
          </w:p>
        </w:tc>
        <w:tc>
          <w:tcPr>
            <w:tcW w:w="514" w:type="pct"/>
            <w:tcBorders>
              <w:top w:val="nil"/>
              <w:left w:val="nil"/>
              <w:bottom w:val="single" w:sz="4" w:space="0" w:color="auto"/>
              <w:right w:val="single" w:sz="4" w:space="0" w:color="auto"/>
            </w:tcBorders>
            <w:shd w:val="clear" w:color="auto" w:fill="auto"/>
            <w:vAlign w:val="center"/>
            <w:hideMark/>
          </w:tcPr>
          <w:p w14:paraId="49A269B0" w14:textId="665B378B"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6BD5D93" w14:textId="37685720"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59BBCC08" w14:textId="01B400D4"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6%</w:t>
            </w:r>
          </w:p>
        </w:tc>
        <w:tc>
          <w:tcPr>
            <w:tcW w:w="527" w:type="pct"/>
            <w:tcBorders>
              <w:top w:val="nil"/>
              <w:left w:val="nil"/>
              <w:bottom w:val="single" w:sz="4" w:space="0" w:color="auto"/>
              <w:right w:val="single" w:sz="4" w:space="0" w:color="auto"/>
            </w:tcBorders>
            <w:shd w:val="clear" w:color="auto" w:fill="auto"/>
            <w:vAlign w:val="center"/>
            <w:hideMark/>
          </w:tcPr>
          <w:p w14:paraId="148F4406" w14:textId="4E122F75"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0,0000531</w:t>
            </w:r>
          </w:p>
        </w:tc>
        <w:tc>
          <w:tcPr>
            <w:tcW w:w="527" w:type="pct"/>
            <w:tcBorders>
              <w:top w:val="nil"/>
              <w:left w:val="nil"/>
              <w:bottom w:val="single" w:sz="4" w:space="0" w:color="auto"/>
              <w:right w:val="single" w:sz="4" w:space="0" w:color="auto"/>
            </w:tcBorders>
            <w:shd w:val="clear" w:color="auto" w:fill="auto"/>
            <w:vAlign w:val="center"/>
            <w:hideMark/>
          </w:tcPr>
          <w:p w14:paraId="573149FC" w14:textId="4130C813"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0,0000523</w:t>
            </w:r>
          </w:p>
        </w:tc>
        <w:tc>
          <w:tcPr>
            <w:tcW w:w="522" w:type="pct"/>
            <w:tcBorders>
              <w:top w:val="nil"/>
              <w:left w:val="nil"/>
              <w:bottom w:val="single" w:sz="4" w:space="0" w:color="auto"/>
              <w:right w:val="single" w:sz="4" w:space="0" w:color="auto"/>
            </w:tcBorders>
            <w:shd w:val="clear" w:color="auto" w:fill="auto"/>
            <w:vAlign w:val="center"/>
            <w:hideMark/>
          </w:tcPr>
          <w:p w14:paraId="18F01E0B" w14:textId="2C5E1DCE" w:rsidR="00A35573" w:rsidRPr="00A35573" w:rsidRDefault="00A35573" w:rsidP="007F2F11">
            <w:pPr>
              <w:spacing w:after="0" w:line="240" w:lineRule="auto"/>
              <w:jc w:val="center"/>
              <w:rPr>
                <w:rFonts w:eastAsia="Times New Roman"/>
                <w:color w:val="000000"/>
                <w:sz w:val="20"/>
                <w:szCs w:val="20"/>
                <w:lang w:eastAsia="ru-RU"/>
              </w:rPr>
            </w:pPr>
            <w:r w:rsidRPr="00A35573">
              <w:rPr>
                <w:color w:val="000000"/>
                <w:sz w:val="20"/>
                <w:szCs w:val="20"/>
              </w:rPr>
              <w:t>0,0000506</w:t>
            </w:r>
          </w:p>
        </w:tc>
      </w:tr>
    </w:tbl>
    <w:p w14:paraId="2AAB1622" w14:textId="6B10A7EB" w:rsidR="005C3EEE" w:rsidRPr="00B73263" w:rsidRDefault="005C3EEE" w:rsidP="00A755C3">
      <w:pPr>
        <w:spacing w:after="0" w:line="240" w:lineRule="auto"/>
        <w:jc w:val="both"/>
        <w:rPr>
          <w:rFonts w:ascii="Calibri" w:eastAsia="Times New Roman" w:hAnsi="Calibri" w:cs="Calibri"/>
          <w:color w:val="000000"/>
          <w:sz w:val="22"/>
          <w:szCs w:val="22"/>
          <w:lang w:eastAsia="ru-RU"/>
        </w:rPr>
      </w:pPr>
      <w:r w:rsidRPr="00020B7F">
        <w:rPr>
          <w:rFonts w:eastAsia="Times New Roman"/>
          <w:spacing w:val="4"/>
          <w:sz w:val="28"/>
          <w:lang w:eastAsia="ru-RU"/>
        </w:rPr>
        <w:lastRenderedPageBreak/>
        <w:t>Таблица 4.</w:t>
      </w:r>
      <w:r>
        <w:rPr>
          <w:rFonts w:eastAsia="Times New Roman"/>
          <w:spacing w:val="4"/>
          <w:sz w:val="28"/>
          <w:lang w:eastAsia="ru-RU"/>
        </w:rPr>
        <w:t>2</w:t>
      </w:r>
      <w:r w:rsidRPr="00020B7F">
        <w:rPr>
          <w:rFonts w:eastAsia="Times New Roman"/>
          <w:spacing w:val="4"/>
          <w:sz w:val="28"/>
          <w:lang w:eastAsia="ru-RU"/>
        </w:rPr>
        <w:t xml:space="preserve"> – Результаты расчёта </w:t>
      </w:r>
      <w:r w:rsidR="00F31A9B">
        <w:rPr>
          <w:rFonts w:eastAsia="Times New Roman"/>
          <w:spacing w:val="4"/>
          <w:sz w:val="28"/>
          <w:lang w:eastAsia="ru-RU"/>
        </w:rPr>
        <w:t>–</w:t>
      </w:r>
      <w:r w:rsidRPr="00020B7F">
        <w:rPr>
          <w:rFonts w:eastAsia="Times New Roman"/>
          <w:spacing w:val="4"/>
          <w:sz w:val="28"/>
          <w:lang w:eastAsia="ru-RU"/>
        </w:rPr>
        <w:t xml:space="preserve"> </w:t>
      </w:r>
      <w:r w:rsidR="008F0666" w:rsidRPr="008F0666">
        <w:rPr>
          <w:rFonts w:eastAsia="Times New Roman"/>
          <w:spacing w:val="4"/>
          <w:sz w:val="28"/>
          <w:lang w:eastAsia="ru-RU"/>
        </w:rPr>
        <w:t xml:space="preserve">Административное здание 3 - Владимировская область, </w:t>
      </w:r>
      <w:proofErr w:type="spellStart"/>
      <w:r w:rsidR="008F0666" w:rsidRPr="008F0666">
        <w:rPr>
          <w:rFonts w:eastAsia="Times New Roman"/>
          <w:spacing w:val="4"/>
          <w:sz w:val="28"/>
          <w:lang w:eastAsia="ru-RU"/>
        </w:rPr>
        <w:t>Гороховецкий</w:t>
      </w:r>
      <w:proofErr w:type="spellEnd"/>
      <w:r w:rsidR="008F0666" w:rsidRPr="008F0666">
        <w:rPr>
          <w:rFonts w:eastAsia="Times New Roman"/>
          <w:spacing w:val="4"/>
          <w:sz w:val="28"/>
          <w:lang w:eastAsia="ru-RU"/>
        </w:rPr>
        <w:t xml:space="preserve"> район, п. </w:t>
      </w:r>
      <w:proofErr w:type="spellStart"/>
      <w:r w:rsidR="008F0666" w:rsidRPr="008F0666">
        <w:rPr>
          <w:rFonts w:eastAsia="Times New Roman"/>
          <w:spacing w:val="4"/>
          <w:sz w:val="28"/>
          <w:lang w:eastAsia="ru-RU"/>
        </w:rPr>
        <w:t>Чулково</w:t>
      </w:r>
      <w:proofErr w:type="spellEnd"/>
      <w:r w:rsidR="008F0666" w:rsidRPr="008F0666">
        <w:rPr>
          <w:rFonts w:eastAsia="Times New Roman"/>
          <w:spacing w:val="4"/>
          <w:sz w:val="28"/>
          <w:lang w:eastAsia="ru-RU"/>
        </w:rPr>
        <w:t>, ул. Парковая, дом 2</w:t>
      </w:r>
      <w:r w:rsidR="008F0666" w:rsidRPr="008F0666">
        <w:rPr>
          <w:rFonts w:eastAsia="Times New Roman"/>
          <w:spacing w:val="4"/>
          <w:sz w:val="28"/>
          <w:lang w:eastAsia="ru-RU"/>
        </w:rPr>
        <w:tab/>
      </w:r>
      <w:r w:rsidR="008F0666" w:rsidRPr="008F0666">
        <w:rPr>
          <w:rFonts w:eastAsia="Times New Roman"/>
          <w:spacing w:val="4"/>
          <w:sz w:val="28"/>
          <w:lang w:eastAsia="ru-RU"/>
        </w:rPr>
        <w:tab/>
      </w:r>
      <w:r w:rsidR="008F0666" w:rsidRPr="008F0666">
        <w:rPr>
          <w:rFonts w:eastAsia="Times New Roman"/>
          <w:spacing w:val="4"/>
          <w:sz w:val="28"/>
          <w:lang w:eastAsia="ru-RU"/>
        </w:rPr>
        <w:tab/>
      </w:r>
    </w:p>
    <w:tbl>
      <w:tblPr>
        <w:tblW w:w="5003" w:type="pct"/>
        <w:tblInd w:w="-5" w:type="dxa"/>
        <w:tblLook w:val="04A0" w:firstRow="1" w:lastRow="0" w:firstColumn="1" w:lastColumn="0" w:noHBand="0" w:noVBand="1"/>
      </w:tblPr>
      <w:tblGrid>
        <w:gridCol w:w="3690"/>
        <w:gridCol w:w="1824"/>
        <w:gridCol w:w="1527"/>
        <w:gridCol w:w="1565"/>
        <w:gridCol w:w="1565"/>
        <w:gridCol w:w="1565"/>
        <w:gridCol w:w="1565"/>
        <w:gridCol w:w="1551"/>
      </w:tblGrid>
      <w:tr w:rsidR="005C3EEE" w:rsidRPr="00B73263" w14:paraId="6D6E06E1" w14:textId="77777777" w:rsidTr="00FF12A8">
        <w:trPr>
          <w:trHeight w:val="340"/>
        </w:trPr>
        <w:tc>
          <w:tcPr>
            <w:tcW w:w="12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CDE83"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Показатель</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5170F7FE"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Удельное годовое значение</w:t>
            </w:r>
          </w:p>
        </w:tc>
        <w:tc>
          <w:tcPr>
            <w:tcW w:w="514" w:type="pct"/>
            <w:tcBorders>
              <w:top w:val="single" w:sz="4" w:space="0" w:color="auto"/>
              <w:left w:val="nil"/>
              <w:bottom w:val="single" w:sz="4" w:space="0" w:color="auto"/>
              <w:right w:val="single" w:sz="4" w:space="0" w:color="auto"/>
            </w:tcBorders>
            <w:shd w:val="clear" w:color="auto" w:fill="auto"/>
            <w:vAlign w:val="center"/>
            <w:hideMark/>
          </w:tcPr>
          <w:p w14:paraId="75E6B226"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Уровень высокой эффективности (</w:t>
            </w:r>
            <w:proofErr w:type="spellStart"/>
            <w:r w:rsidRPr="00B73263">
              <w:rPr>
                <w:rFonts w:eastAsia="Times New Roman"/>
                <w:color w:val="000000"/>
                <w:sz w:val="20"/>
                <w:szCs w:val="20"/>
                <w:lang w:eastAsia="ru-RU"/>
              </w:rPr>
              <w:t>справочно</w:t>
            </w:r>
            <w:proofErr w:type="spellEnd"/>
            <w:r w:rsidRPr="00B73263">
              <w:rPr>
                <w:rFonts w:eastAsia="Times New Roman"/>
                <w:color w:val="000000"/>
                <w:sz w:val="20"/>
                <w:szCs w:val="20"/>
                <w:lang w:eastAsia="ru-RU"/>
              </w:rPr>
              <w:t>)</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2E4D502B"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Потенциал снижения потребления </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67095EE8"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Целевой уровень экономии</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6D8AC996"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Целевой уровень снижения </w:t>
            </w:r>
            <w:r w:rsidRPr="00B73263">
              <w:rPr>
                <w:rFonts w:eastAsia="Times New Roman"/>
                <w:color w:val="000000"/>
                <w:sz w:val="20"/>
                <w:szCs w:val="20"/>
                <w:lang w:eastAsia="ru-RU"/>
              </w:rPr>
              <w:br/>
              <w:t>за первый год</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0064817F"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Целевой уровень снижения </w:t>
            </w:r>
            <w:r w:rsidRPr="00B73263">
              <w:rPr>
                <w:rFonts w:eastAsia="Times New Roman"/>
                <w:color w:val="000000"/>
                <w:sz w:val="20"/>
                <w:szCs w:val="20"/>
                <w:lang w:eastAsia="ru-RU"/>
              </w:rPr>
              <w:br/>
              <w:t>за первый и второй год</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2AC89E4F" w14:textId="77777777" w:rsidR="005C3EEE" w:rsidRPr="00B73263" w:rsidRDefault="005C3EEE" w:rsidP="00A30FB8">
            <w:pPr>
              <w:spacing w:after="0" w:line="240" w:lineRule="auto"/>
              <w:jc w:val="center"/>
              <w:rPr>
                <w:rFonts w:eastAsia="Times New Roman"/>
                <w:color w:val="000000"/>
                <w:sz w:val="20"/>
                <w:szCs w:val="20"/>
                <w:lang w:eastAsia="ru-RU"/>
              </w:rPr>
            </w:pPr>
            <w:r w:rsidRPr="00B73263">
              <w:rPr>
                <w:rFonts w:eastAsia="Times New Roman"/>
                <w:color w:val="000000"/>
                <w:sz w:val="20"/>
                <w:szCs w:val="20"/>
                <w:lang w:eastAsia="ru-RU"/>
              </w:rPr>
              <w:t xml:space="preserve">Целевой уровень снижения </w:t>
            </w:r>
            <w:r w:rsidRPr="00B73263">
              <w:rPr>
                <w:rFonts w:eastAsia="Times New Roman"/>
                <w:color w:val="000000"/>
                <w:sz w:val="20"/>
                <w:szCs w:val="20"/>
                <w:lang w:eastAsia="ru-RU"/>
              </w:rPr>
              <w:br/>
              <w:t>за трехлетний период</w:t>
            </w:r>
          </w:p>
        </w:tc>
      </w:tr>
      <w:tr w:rsidR="006C2151" w:rsidRPr="00A755C3" w14:paraId="5DF95CE1"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310AC739"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тепловой энергии на отопление и вентиляцию, </w:t>
            </w:r>
            <w:proofErr w:type="spellStart"/>
            <w:r w:rsidRPr="00B73263">
              <w:rPr>
                <w:rFonts w:eastAsia="Times New Roman"/>
                <w:color w:val="000000"/>
                <w:sz w:val="20"/>
                <w:szCs w:val="20"/>
                <w:lang w:eastAsia="ru-RU"/>
              </w:rPr>
              <w:t>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r w:rsidRPr="00B73263">
              <w:rPr>
                <w:rFonts w:eastAsia="Times New Roman"/>
                <w:color w:val="000000"/>
                <w:sz w:val="20"/>
                <w:szCs w:val="20"/>
                <w:lang w:eastAsia="ru-RU"/>
              </w:rPr>
              <w:t>/ГСОП</w:t>
            </w:r>
          </w:p>
        </w:tc>
        <w:tc>
          <w:tcPr>
            <w:tcW w:w="614" w:type="pct"/>
            <w:tcBorders>
              <w:top w:val="nil"/>
              <w:left w:val="nil"/>
              <w:bottom w:val="single" w:sz="4" w:space="0" w:color="auto"/>
              <w:right w:val="single" w:sz="4" w:space="0" w:color="auto"/>
            </w:tcBorders>
            <w:shd w:val="clear" w:color="auto" w:fill="auto"/>
            <w:vAlign w:val="center"/>
            <w:hideMark/>
          </w:tcPr>
          <w:p w14:paraId="05899553" w14:textId="0C7E6F05"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0A324CCD" w14:textId="695449AD"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6B8F810" w14:textId="1EF28242"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111625E" w14:textId="217DFC8C"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52F780D8" w14:textId="4BAD498F"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C16D05B" w14:textId="5BD78D2D"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124436DC" w14:textId="500CC296"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r w:rsidR="006C2151" w:rsidRPr="00A755C3" w14:paraId="69896716"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426CFE1A"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Потребление горячей воды, м</w:t>
            </w:r>
            <w:r w:rsidRPr="00B73263">
              <w:rPr>
                <w:rFonts w:eastAsia="Times New Roman"/>
                <w:color w:val="000000"/>
                <w:sz w:val="20"/>
                <w:szCs w:val="20"/>
                <w:vertAlign w:val="superscript"/>
                <w:lang w:eastAsia="ru-RU"/>
              </w:rPr>
              <w:t>3</w:t>
            </w:r>
            <w:r w:rsidRPr="00B73263">
              <w:rPr>
                <w:rFonts w:eastAsia="Times New Roman"/>
                <w:color w:val="000000"/>
                <w:sz w:val="20"/>
                <w:szCs w:val="20"/>
                <w:lang w:eastAsia="ru-RU"/>
              </w:rPr>
              <w:t>/чел</w:t>
            </w:r>
          </w:p>
        </w:tc>
        <w:tc>
          <w:tcPr>
            <w:tcW w:w="614" w:type="pct"/>
            <w:tcBorders>
              <w:top w:val="nil"/>
              <w:left w:val="nil"/>
              <w:bottom w:val="single" w:sz="4" w:space="0" w:color="auto"/>
              <w:right w:val="single" w:sz="4" w:space="0" w:color="auto"/>
            </w:tcBorders>
            <w:shd w:val="clear" w:color="auto" w:fill="auto"/>
            <w:vAlign w:val="center"/>
            <w:hideMark/>
          </w:tcPr>
          <w:p w14:paraId="6A5D0788" w14:textId="39A818EA"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0DF6CF51" w14:textId="5B1BDD82"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507C00E9" w14:textId="4297F6BD"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03BC41C" w14:textId="1BAA69BB"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FDF3B5D" w14:textId="67A0266C"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1F54CC8" w14:textId="386172B2"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7A8F6101" w14:textId="160D0494"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r w:rsidR="006C2151" w:rsidRPr="00A755C3" w14:paraId="14CD6311"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57449D6B"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Потребление холодной воды, м</w:t>
            </w:r>
            <w:r w:rsidRPr="00B73263">
              <w:rPr>
                <w:rFonts w:eastAsia="Times New Roman"/>
                <w:color w:val="000000"/>
                <w:sz w:val="20"/>
                <w:szCs w:val="20"/>
                <w:vertAlign w:val="superscript"/>
                <w:lang w:eastAsia="ru-RU"/>
              </w:rPr>
              <w:t>3</w:t>
            </w:r>
            <w:r w:rsidRPr="00B73263">
              <w:rPr>
                <w:rFonts w:eastAsia="Times New Roman"/>
                <w:color w:val="000000"/>
                <w:sz w:val="20"/>
                <w:szCs w:val="20"/>
                <w:lang w:eastAsia="ru-RU"/>
              </w:rPr>
              <w:t>/чел</w:t>
            </w:r>
          </w:p>
        </w:tc>
        <w:tc>
          <w:tcPr>
            <w:tcW w:w="614" w:type="pct"/>
            <w:tcBorders>
              <w:top w:val="nil"/>
              <w:left w:val="nil"/>
              <w:bottom w:val="single" w:sz="4" w:space="0" w:color="auto"/>
              <w:right w:val="single" w:sz="4" w:space="0" w:color="auto"/>
            </w:tcBorders>
            <w:shd w:val="clear" w:color="auto" w:fill="auto"/>
            <w:vAlign w:val="center"/>
            <w:hideMark/>
          </w:tcPr>
          <w:p w14:paraId="7E57F752" w14:textId="0DA72DF0"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0FB802BF" w14:textId="6E574DBC"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214E19E7" w14:textId="1DDC3E71"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C447574" w14:textId="295E6C4F"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795AC85E" w14:textId="6220DB6A"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2AC5A733" w14:textId="6EC19AE7"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7BAC1C7A" w14:textId="53D4117B"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r w:rsidR="006C2151" w:rsidRPr="00A755C3" w14:paraId="1D915ACE"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265E48A3"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электрической энергии, </w:t>
            </w:r>
            <w:proofErr w:type="spellStart"/>
            <w:r w:rsidRPr="00B73263">
              <w:rPr>
                <w:rFonts w:eastAsia="Times New Roman"/>
                <w:color w:val="000000"/>
                <w:sz w:val="20"/>
                <w:szCs w:val="20"/>
                <w:lang w:eastAsia="ru-RU"/>
              </w:rPr>
              <w:t>кВтч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p>
        </w:tc>
        <w:tc>
          <w:tcPr>
            <w:tcW w:w="614" w:type="pct"/>
            <w:tcBorders>
              <w:top w:val="nil"/>
              <w:left w:val="nil"/>
              <w:bottom w:val="single" w:sz="4" w:space="0" w:color="auto"/>
              <w:right w:val="single" w:sz="4" w:space="0" w:color="auto"/>
            </w:tcBorders>
            <w:shd w:val="clear" w:color="auto" w:fill="auto"/>
            <w:vAlign w:val="center"/>
            <w:hideMark/>
          </w:tcPr>
          <w:p w14:paraId="0A15574E" w14:textId="2D22317F"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23,92</w:t>
            </w:r>
          </w:p>
        </w:tc>
        <w:tc>
          <w:tcPr>
            <w:tcW w:w="514" w:type="pct"/>
            <w:tcBorders>
              <w:top w:val="nil"/>
              <w:left w:val="nil"/>
              <w:bottom w:val="single" w:sz="4" w:space="0" w:color="auto"/>
              <w:right w:val="single" w:sz="4" w:space="0" w:color="auto"/>
            </w:tcBorders>
            <w:shd w:val="clear" w:color="auto" w:fill="auto"/>
            <w:vAlign w:val="center"/>
            <w:hideMark/>
          </w:tcPr>
          <w:p w14:paraId="6FC306C0" w14:textId="6D3E297B"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33,30</w:t>
            </w:r>
          </w:p>
        </w:tc>
        <w:tc>
          <w:tcPr>
            <w:tcW w:w="527" w:type="pct"/>
            <w:tcBorders>
              <w:top w:val="nil"/>
              <w:left w:val="nil"/>
              <w:bottom w:val="single" w:sz="4" w:space="0" w:color="auto"/>
              <w:right w:val="single" w:sz="4" w:space="0" w:color="auto"/>
            </w:tcBorders>
            <w:shd w:val="clear" w:color="auto" w:fill="auto"/>
            <w:vAlign w:val="center"/>
            <w:hideMark/>
          </w:tcPr>
          <w:p w14:paraId="27E6F587" w14:textId="61B0553F"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0%</w:t>
            </w:r>
          </w:p>
        </w:tc>
        <w:tc>
          <w:tcPr>
            <w:tcW w:w="527" w:type="pct"/>
            <w:tcBorders>
              <w:top w:val="nil"/>
              <w:left w:val="nil"/>
              <w:bottom w:val="single" w:sz="4" w:space="0" w:color="auto"/>
              <w:right w:val="single" w:sz="4" w:space="0" w:color="auto"/>
            </w:tcBorders>
            <w:shd w:val="clear" w:color="auto" w:fill="auto"/>
            <w:vAlign w:val="center"/>
            <w:hideMark/>
          </w:tcPr>
          <w:p w14:paraId="62660698" w14:textId="10F25368"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0%</w:t>
            </w:r>
          </w:p>
        </w:tc>
        <w:tc>
          <w:tcPr>
            <w:tcW w:w="527" w:type="pct"/>
            <w:tcBorders>
              <w:top w:val="nil"/>
              <w:left w:val="nil"/>
              <w:bottom w:val="single" w:sz="4" w:space="0" w:color="auto"/>
              <w:right w:val="single" w:sz="4" w:space="0" w:color="auto"/>
            </w:tcBorders>
            <w:shd w:val="clear" w:color="auto" w:fill="auto"/>
            <w:vAlign w:val="center"/>
            <w:hideMark/>
          </w:tcPr>
          <w:p w14:paraId="7F17EB27" w14:textId="49EE4373"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Здание эффективно. Требование не устанавливается.</w:t>
            </w:r>
          </w:p>
        </w:tc>
        <w:tc>
          <w:tcPr>
            <w:tcW w:w="527" w:type="pct"/>
            <w:tcBorders>
              <w:top w:val="nil"/>
              <w:left w:val="nil"/>
              <w:bottom w:val="single" w:sz="4" w:space="0" w:color="auto"/>
              <w:right w:val="single" w:sz="4" w:space="0" w:color="auto"/>
            </w:tcBorders>
            <w:shd w:val="clear" w:color="auto" w:fill="auto"/>
            <w:vAlign w:val="center"/>
            <w:hideMark/>
          </w:tcPr>
          <w:p w14:paraId="53A5339F" w14:textId="5DA85056"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Здание эффективно. Требование не устанавливается.</w:t>
            </w:r>
          </w:p>
        </w:tc>
        <w:tc>
          <w:tcPr>
            <w:tcW w:w="522" w:type="pct"/>
            <w:tcBorders>
              <w:top w:val="nil"/>
              <w:left w:val="nil"/>
              <w:bottom w:val="single" w:sz="4" w:space="0" w:color="auto"/>
              <w:right w:val="single" w:sz="4" w:space="0" w:color="auto"/>
            </w:tcBorders>
            <w:shd w:val="clear" w:color="auto" w:fill="auto"/>
            <w:vAlign w:val="center"/>
            <w:hideMark/>
          </w:tcPr>
          <w:p w14:paraId="03BA4FBB" w14:textId="4218CB84"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Здание эффективно. Требование не устанавливается.</w:t>
            </w:r>
          </w:p>
        </w:tc>
      </w:tr>
      <w:tr w:rsidR="006C2151" w:rsidRPr="00A755C3" w14:paraId="5A266888"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6C554835" w14:textId="77777777" w:rsidR="006C2151" w:rsidRPr="00B73263" w:rsidRDefault="006C2151" w:rsidP="007F2F11">
            <w:pPr>
              <w:spacing w:after="0" w:line="240" w:lineRule="auto"/>
              <w:jc w:val="right"/>
              <w:rPr>
                <w:rFonts w:eastAsia="Times New Roman"/>
                <w:sz w:val="20"/>
                <w:szCs w:val="20"/>
                <w:lang w:eastAsia="ru-RU"/>
              </w:rPr>
            </w:pPr>
            <w:r w:rsidRPr="00B73263">
              <w:rPr>
                <w:rFonts w:eastAsia="Times New Roman"/>
                <w:sz w:val="20"/>
                <w:szCs w:val="20"/>
                <w:lang w:eastAsia="ru-RU"/>
              </w:rPr>
              <w:t>Потребление природного газа, м</w:t>
            </w:r>
            <w:r w:rsidRPr="00B73263">
              <w:rPr>
                <w:rFonts w:eastAsia="Times New Roman"/>
                <w:sz w:val="20"/>
                <w:szCs w:val="20"/>
                <w:vertAlign w:val="superscript"/>
                <w:lang w:eastAsia="ru-RU"/>
              </w:rPr>
              <w:t>3</w:t>
            </w:r>
            <w:r w:rsidRPr="00B73263">
              <w:rPr>
                <w:rFonts w:eastAsia="Times New Roman"/>
                <w:sz w:val="20"/>
                <w:szCs w:val="20"/>
                <w:lang w:eastAsia="ru-RU"/>
              </w:rPr>
              <w:t>/м</w:t>
            </w:r>
            <w:r w:rsidRPr="00B73263">
              <w:rPr>
                <w:rFonts w:eastAsia="Times New Roman"/>
                <w:sz w:val="20"/>
                <w:szCs w:val="20"/>
                <w:vertAlign w:val="superscript"/>
                <w:lang w:eastAsia="ru-RU"/>
              </w:rPr>
              <w:t>2</w:t>
            </w:r>
          </w:p>
        </w:tc>
        <w:tc>
          <w:tcPr>
            <w:tcW w:w="614" w:type="pct"/>
            <w:tcBorders>
              <w:top w:val="nil"/>
              <w:left w:val="nil"/>
              <w:bottom w:val="single" w:sz="4" w:space="0" w:color="auto"/>
              <w:right w:val="single" w:sz="4" w:space="0" w:color="auto"/>
            </w:tcBorders>
            <w:shd w:val="clear" w:color="auto" w:fill="auto"/>
            <w:vAlign w:val="center"/>
            <w:hideMark/>
          </w:tcPr>
          <w:p w14:paraId="1EBFFC03" w14:textId="76563C82"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4633C227" w14:textId="2188E8FD"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AAC1B73" w14:textId="7F847948"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7A5D6FB" w14:textId="2B587D86"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0352A9C" w14:textId="73F5B71F"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52B06AD4" w14:textId="0BB70ADC"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54FF1DC8" w14:textId="0F6FD9BC"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r w:rsidR="006C2151" w:rsidRPr="00A755C3" w14:paraId="2D466469"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0E85124F"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твердого топлива на нужды отопления и вентиляции, </w:t>
            </w:r>
            <w:proofErr w:type="spellStart"/>
            <w:r w:rsidRPr="00B73263">
              <w:rPr>
                <w:rFonts w:eastAsia="Times New Roman"/>
                <w:color w:val="000000"/>
                <w:sz w:val="20"/>
                <w:szCs w:val="20"/>
                <w:lang w:eastAsia="ru-RU"/>
              </w:rPr>
              <w:t>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r w:rsidRPr="00B73263">
              <w:rPr>
                <w:rFonts w:eastAsia="Times New Roman"/>
                <w:color w:val="000000"/>
                <w:sz w:val="20"/>
                <w:szCs w:val="20"/>
                <w:lang w:eastAsia="ru-RU"/>
              </w:rPr>
              <w:t>/ГСОП</w:t>
            </w:r>
          </w:p>
        </w:tc>
        <w:tc>
          <w:tcPr>
            <w:tcW w:w="614" w:type="pct"/>
            <w:tcBorders>
              <w:top w:val="nil"/>
              <w:left w:val="nil"/>
              <w:bottom w:val="single" w:sz="4" w:space="0" w:color="auto"/>
              <w:right w:val="single" w:sz="4" w:space="0" w:color="auto"/>
            </w:tcBorders>
            <w:shd w:val="clear" w:color="auto" w:fill="auto"/>
            <w:vAlign w:val="center"/>
            <w:hideMark/>
          </w:tcPr>
          <w:p w14:paraId="221C1F91" w14:textId="256B675A"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2BF3C05D" w14:textId="5D210CA1"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1277C96" w14:textId="6D6FC650"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22E3674D" w14:textId="55363B09"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08FEC287" w14:textId="051C2DBD"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30796872" w14:textId="735DD193"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3CA8A81E" w14:textId="6DE6D232"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r w:rsidR="006C2151" w:rsidRPr="00A755C3" w14:paraId="069BC050"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0086DE00"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 xml:space="preserve">Потребление иного энергетического ресурса </w:t>
            </w:r>
            <w:proofErr w:type="gramStart"/>
            <w:r w:rsidRPr="00B73263">
              <w:rPr>
                <w:rFonts w:eastAsia="Times New Roman"/>
                <w:color w:val="000000"/>
                <w:sz w:val="20"/>
                <w:szCs w:val="20"/>
                <w:lang w:eastAsia="ru-RU"/>
              </w:rPr>
              <w:t>на  нужды</w:t>
            </w:r>
            <w:proofErr w:type="gramEnd"/>
            <w:r w:rsidRPr="00B73263">
              <w:rPr>
                <w:rFonts w:eastAsia="Times New Roman"/>
                <w:color w:val="000000"/>
                <w:sz w:val="20"/>
                <w:szCs w:val="20"/>
                <w:lang w:eastAsia="ru-RU"/>
              </w:rPr>
              <w:t xml:space="preserve"> отопления и вентиляции, </w:t>
            </w:r>
            <w:proofErr w:type="spellStart"/>
            <w:r w:rsidRPr="00B73263">
              <w:rPr>
                <w:rFonts w:eastAsia="Times New Roman"/>
                <w:color w:val="000000"/>
                <w:sz w:val="20"/>
                <w:szCs w:val="20"/>
                <w:lang w:eastAsia="ru-RU"/>
              </w:rPr>
              <w:t>Втч</w:t>
            </w:r>
            <w:proofErr w:type="spellEnd"/>
            <w:r w:rsidRPr="00B73263">
              <w:rPr>
                <w:rFonts w:eastAsia="Times New Roman"/>
                <w:color w:val="000000"/>
                <w:sz w:val="20"/>
                <w:szCs w:val="20"/>
                <w:lang w:eastAsia="ru-RU"/>
              </w:rPr>
              <w:t>/м</w:t>
            </w:r>
            <w:r w:rsidRPr="00B73263">
              <w:rPr>
                <w:rFonts w:eastAsia="Times New Roman"/>
                <w:color w:val="000000"/>
                <w:sz w:val="20"/>
                <w:szCs w:val="20"/>
                <w:vertAlign w:val="superscript"/>
                <w:lang w:eastAsia="ru-RU"/>
              </w:rPr>
              <w:t>2</w:t>
            </w:r>
            <w:r w:rsidRPr="00B73263">
              <w:rPr>
                <w:rFonts w:eastAsia="Times New Roman"/>
                <w:color w:val="000000"/>
                <w:sz w:val="20"/>
                <w:szCs w:val="20"/>
                <w:lang w:eastAsia="ru-RU"/>
              </w:rPr>
              <w:t>/ГСОП</w:t>
            </w:r>
          </w:p>
        </w:tc>
        <w:tc>
          <w:tcPr>
            <w:tcW w:w="614" w:type="pct"/>
            <w:tcBorders>
              <w:top w:val="nil"/>
              <w:left w:val="nil"/>
              <w:bottom w:val="single" w:sz="4" w:space="0" w:color="auto"/>
              <w:right w:val="single" w:sz="4" w:space="0" w:color="auto"/>
            </w:tcBorders>
            <w:shd w:val="clear" w:color="auto" w:fill="auto"/>
            <w:vAlign w:val="center"/>
            <w:hideMark/>
          </w:tcPr>
          <w:p w14:paraId="50FF4EE9" w14:textId="5AD3AEEF"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6D83213A" w14:textId="1E71CEAA"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5A9E988B" w14:textId="44F299DA"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114EEAAF" w14:textId="205A41BB"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1B8DFB6A" w14:textId="0C012E47"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30F2E20F" w14:textId="0789FFCD"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70D7170A" w14:textId="7BA018FC"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r w:rsidR="006C2151" w:rsidRPr="00A755C3" w14:paraId="0C13E731" w14:textId="77777777" w:rsidTr="00FF12A8">
        <w:trPr>
          <w:trHeight w:val="340"/>
        </w:trPr>
        <w:tc>
          <w:tcPr>
            <w:tcW w:w="1242" w:type="pct"/>
            <w:tcBorders>
              <w:top w:val="nil"/>
              <w:left w:val="single" w:sz="4" w:space="0" w:color="auto"/>
              <w:bottom w:val="single" w:sz="4" w:space="0" w:color="auto"/>
              <w:right w:val="single" w:sz="4" w:space="0" w:color="auto"/>
            </w:tcBorders>
            <w:shd w:val="clear" w:color="auto" w:fill="auto"/>
            <w:vAlign w:val="center"/>
            <w:hideMark/>
          </w:tcPr>
          <w:p w14:paraId="202D8346" w14:textId="77777777" w:rsidR="006C2151" w:rsidRPr="00B73263" w:rsidRDefault="006C2151" w:rsidP="007F2F11">
            <w:pPr>
              <w:spacing w:after="0" w:line="240" w:lineRule="auto"/>
              <w:jc w:val="right"/>
              <w:rPr>
                <w:rFonts w:eastAsia="Times New Roman"/>
                <w:color w:val="000000"/>
                <w:sz w:val="20"/>
                <w:szCs w:val="20"/>
                <w:lang w:eastAsia="ru-RU"/>
              </w:rPr>
            </w:pPr>
            <w:r w:rsidRPr="00B73263">
              <w:rPr>
                <w:rFonts w:eastAsia="Times New Roman"/>
                <w:color w:val="000000"/>
                <w:sz w:val="20"/>
                <w:szCs w:val="20"/>
                <w:lang w:eastAsia="ru-RU"/>
              </w:rPr>
              <w:t>Потребление моторного топлива, тут/л</w:t>
            </w:r>
          </w:p>
        </w:tc>
        <w:tc>
          <w:tcPr>
            <w:tcW w:w="614" w:type="pct"/>
            <w:tcBorders>
              <w:top w:val="nil"/>
              <w:left w:val="nil"/>
              <w:bottom w:val="single" w:sz="4" w:space="0" w:color="auto"/>
              <w:right w:val="single" w:sz="4" w:space="0" w:color="auto"/>
            </w:tcBorders>
            <w:shd w:val="clear" w:color="auto" w:fill="auto"/>
            <w:vAlign w:val="center"/>
            <w:hideMark/>
          </w:tcPr>
          <w:p w14:paraId="0D11CF7A" w14:textId="316FD57B"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требование по снижению потребления не устанавливается</w:t>
            </w:r>
          </w:p>
        </w:tc>
        <w:tc>
          <w:tcPr>
            <w:tcW w:w="514" w:type="pct"/>
            <w:tcBorders>
              <w:top w:val="nil"/>
              <w:left w:val="nil"/>
              <w:bottom w:val="single" w:sz="4" w:space="0" w:color="auto"/>
              <w:right w:val="single" w:sz="4" w:space="0" w:color="auto"/>
            </w:tcBorders>
            <w:shd w:val="clear" w:color="auto" w:fill="auto"/>
            <w:vAlign w:val="center"/>
            <w:hideMark/>
          </w:tcPr>
          <w:p w14:paraId="7F5133E3" w14:textId="65C1B0E9"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694090FC" w14:textId="4A12C280"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6D0707C2" w14:textId="74771114"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41C1931D" w14:textId="584D63B4"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7" w:type="pct"/>
            <w:tcBorders>
              <w:top w:val="nil"/>
              <w:left w:val="nil"/>
              <w:bottom w:val="single" w:sz="4" w:space="0" w:color="auto"/>
              <w:right w:val="single" w:sz="4" w:space="0" w:color="auto"/>
            </w:tcBorders>
            <w:shd w:val="clear" w:color="auto" w:fill="auto"/>
            <w:vAlign w:val="center"/>
            <w:hideMark/>
          </w:tcPr>
          <w:p w14:paraId="3A35A045" w14:textId="37D852AA"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c>
          <w:tcPr>
            <w:tcW w:w="522" w:type="pct"/>
            <w:tcBorders>
              <w:top w:val="nil"/>
              <w:left w:val="nil"/>
              <w:bottom w:val="single" w:sz="4" w:space="0" w:color="auto"/>
              <w:right w:val="single" w:sz="4" w:space="0" w:color="auto"/>
            </w:tcBorders>
            <w:shd w:val="clear" w:color="auto" w:fill="auto"/>
            <w:vAlign w:val="center"/>
            <w:hideMark/>
          </w:tcPr>
          <w:p w14:paraId="36523DA6" w14:textId="61F57D13" w:rsidR="006C2151" w:rsidRPr="00A755C3" w:rsidRDefault="006C2151" w:rsidP="007F2F11">
            <w:pPr>
              <w:spacing w:after="0" w:line="240" w:lineRule="auto"/>
              <w:jc w:val="center"/>
              <w:rPr>
                <w:rFonts w:eastAsia="Times New Roman"/>
                <w:color w:val="000000"/>
                <w:sz w:val="18"/>
                <w:szCs w:val="18"/>
                <w:lang w:eastAsia="ru-RU"/>
              </w:rPr>
            </w:pPr>
            <w:r w:rsidRPr="00A755C3">
              <w:rPr>
                <w:color w:val="000000"/>
                <w:sz w:val="18"/>
                <w:szCs w:val="18"/>
              </w:rPr>
              <w:t>неприменимо</w:t>
            </w:r>
          </w:p>
        </w:tc>
      </w:tr>
    </w:tbl>
    <w:p w14:paraId="41ABE4F7" w14:textId="77777777" w:rsidR="004B0A3D" w:rsidRDefault="004B0A3D" w:rsidP="00020B7F"/>
    <w:p w14:paraId="7E43A780" w14:textId="2ED25FF0" w:rsidR="00253BDB" w:rsidRPr="00685D7B" w:rsidRDefault="00897A94" w:rsidP="00897A94">
      <w:pPr>
        <w:pStyle w:val="11"/>
        <w:ind w:firstLine="708"/>
        <w:jc w:val="both"/>
      </w:pPr>
      <w:bookmarkStart w:id="49" w:name="_Toc145075635"/>
      <w:r>
        <w:lastRenderedPageBreak/>
        <w:t>5</w:t>
      </w:r>
      <w:r w:rsidR="00667A42">
        <w:t xml:space="preserve"> </w:t>
      </w:r>
      <w:r w:rsidR="00253BDB" w:rsidRPr="00685D7B">
        <w:t>Реестр проектов Программы энергосбережения</w:t>
      </w:r>
      <w:bookmarkEnd w:id="49"/>
    </w:p>
    <w:tbl>
      <w:tblPr>
        <w:tblW w:w="5000" w:type="pct"/>
        <w:tblLook w:val="04A0" w:firstRow="1" w:lastRow="0" w:firstColumn="1" w:lastColumn="0" w:noHBand="0" w:noVBand="1"/>
      </w:tblPr>
      <w:tblGrid>
        <w:gridCol w:w="515"/>
        <w:gridCol w:w="2436"/>
        <w:gridCol w:w="2673"/>
        <w:gridCol w:w="1531"/>
        <w:gridCol w:w="1976"/>
        <w:gridCol w:w="2130"/>
        <w:gridCol w:w="1504"/>
        <w:gridCol w:w="2068"/>
      </w:tblGrid>
      <w:tr w:rsidR="0046124B" w:rsidRPr="0046124B" w14:paraId="0C25749D" w14:textId="77777777" w:rsidTr="00AE74D7">
        <w:trPr>
          <w:cantSplit/>
          <w:trHeight w:val="1485"/>
          <w:tblHeader/>
        </w:trPr>
        <w:tc>
          <w:tcPr>
            <w:tcW w:w="174" w:type="pct"/>
            <w:tcBorders>
              <w:top w:val="single" w:sz="8" w:space="0" w:color="auto"/>
              <w:left w:val="single" w:sz="8" w:space="0" w:color="auto"/>
              <w:bottom w:val="single" w:sz="8" w:space="0" w:color="000000"/>
              <w:right w:val="single" w:sz="4" w:space="0" w:color="auto"/>
            </w:tcBorders>
            <w:shd w:val="clear" w:color="auto" w:fill="auto"/>
            <w:vAlign w:val="center"/>
            <w:hideMark/>
          </w:tcPr>
          <w:p w14:paraId="1D81D1CA"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 xml:space="preserve">№ </w:t>
            </w:r>
            <w:proofErr w:type="spellStart"/>
            <w:r w:rsidRPr="0046124B">
              <w:rPr>
                <w:rFonts w:eastAsia="Times New Roman"/>
                <w:sz w:val="20"/>
                <w:szCs w:val="20"/>
                <w:lang w:eastAsia="ru-RU"/>
              </w:rPr>
              <w:t>пп</w:t>
            </w:r>
            <w:proofErr w:type="spellEnd"/>
          </w:p>
        </w:tc>
        <w:tc>
          <w:tcPr>
            <w:tcW w:w="821"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1859FE37"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Наименование проекта</w:t>
            </w:r>
          </w:p>
        </w:tc>
        <w:tc>
          <w:tcPr>
            <w:tcW w:w="901"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4F7A3090"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Наименование приоритетного направления</w:t>
            </w:r>
          </w:p>
        </w:tc>
        <w:tc>
          <w:tcPr>
            <w:tcW w:w="516" w:type="pct"/>
            <w:tcBorders>
              <w:top w:val="single" w:sz="8" w:space="0" w:color="auto"/>
              <w:left w:val="nil"/>
              <w:bottom w:val="single" w:sz="4" w:space="0" w:color="auto"/>
              <w:right w:val="single" w:sz="4" w:space="0" w:color="auto"/>
            </w:tcBorders>
            <w:shd w:val="clear" w:color="auto" w:fill="auto"/>
            <w:vAlign w:val="center"/>
            <w:hideMark/>
          </w:tcPr>
          <w:p w14:paraId="1DA5E113"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Единицы измерения (</w:t>
            </w:r>
            <w:proofErr w:type="spellStart"/>
            <w:proofErr w:type="gramStart"/>
            <w:r w:rsidRPr="0046124B">
              <w:rPr>
                <w:rFonts w:eastAsia="Times New Roman"/>
                <w:sz w:val="20"/>
                <w:szCs w:val="20"/>
                <w:lang w:eastAsia="ru-RU"/>
              </w:rPr>
              <w:t>тыс.кВт</w:t>
            </w:r>
            <w:proofErr w:type="spellEnd"/>
            <w:proofErr w:type="gramEnd"/>
            <w:r w:rsidRPr="0046124B">
              <w:rPr>
                <w:rFonts w:eastAsia="Times New Roman"/>
                <w:sz w:val="20"/>
                <w:szCs w:val="20"/>
                <w:lang w:eastAsia="ru-RU"/>
              </w:rPr>
              <w:t xml:space="preserve">*ч, </w:t>
            </w:r>
            <w:proofErr w:type="spellStart"/>
            <w:r w:rsidRPr="0046124B">
              <w:rPr>
                <w:rFonts w:eastAsia="Times New Roman"/>
                <w:sz w:val="20"/>
                <w:szCs w:val="20"/>
                <w:lang w:eastAsia="ru-RU"/>
              </w:rPr>
              <w:t>тыс.Гкал</w:t>
            </w:r>
            <w:proofErr w:type="spellEnd"/>
            <w:r w:rsidRPr="0046124B">
              <w:rPr>
                <w:rFonts w:eastAsia="Times New Roman"/>
                <w:sz w:val="20"/>
                <w:szCs w:val="20"/>
                <w:lang w:eastAsia="ru-RU"/>
              </w:rPr>
              <w:t xml:space="preserve">, </w:t>
            </w:r>
            <w:proofErr w:type="spellStart"/>
            <w:r w:rsidRPr="0046124B">
              <w:rPr>
                <w:rFonts w:eastAsia="Times New Roman"/>
                <w:sz w:val="20"/>
                <w:szCs w:val="20"/>
                <w:lang w:eastAsia="ru-RU"/>
              </w:rPr>
              <w:t>тыс.куб.м</w:t>
            </w:r>
            <w:proofErr w:type="spellEnd"/>
            <w:r w:rsidRPr="0046124B">
              <w:rPr>
                <w:rFonts w:eastAsia="Times New Roman"/>
                <w:sz w:val="20"/>
                <w:szCs w:val="20"/>
                <w:lang w:eastAsia="ru-RU"/>
              </w:rPr>
              <w:t>.)</w:t>
            </w:r>
          </w:p>
        </w:tc>
        <w:tc>
          <w:tcPr>
            <w:tcW w:w="666"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7FB86ACB"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 xml:space="preserve">Ожидаемые результаты </w:t>
            </w:r>
          </w:p>
        </w:tc>
        <w:tc>
          <w:tcPr>
            <w:tcW w:w="718"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60E5E63B"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 xml:space="preserve">Предполагаемый объем финансирования (тыс. руб.) </w:t>
            </w:r>
          </w:p>
        </w:tc>
        <w:tc>
          <w:tcPr>
            <w:tcW w:w="507"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6EBE4244"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Даты начала и окончания реализации проекта</w:t>
            </w:r>
          </w:p>
        </w:tc>
        <w:tc>
          <w:tcPr>
            <w:tcW w:w="697" w:type="pct"/>
            <w:tcBorders>
              <w:top w:val="single" w:sz="8" w:space="0" w:color="auto"/>
              <w:left w:val="single" w:sz="4" w:space="0" w:color="auto"/>
              <w:bottom w:val="single" w:sz="4" w:space="0" w:color="auto"/>
              <w:right w:val="single" w:sz="8" w:space="0" w:color="auto"/>
            </w:tcBorders>
            <w:shd w:val="clear" w:color="auto" w:fill="auto"/>
            <w:vAlign w:val="center"/>
            <w:hideMark/>
          </w:tcPr>
          <w:p w14:paraId="14012CEE"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Дополнительная информация</w:t>
            </w:r>
          </w:p>
        </w:tc>
      </w:tr>
      <w:tr w:rsidR="0046124B" w:rsidRPr="0046124B" w14:paraId="6F52B883" w14:textId="77777777" w:rsidTr="00AE74D7">
        <w:trPr>
          <w:cantSplit/>
          <w:trHeight w:val="330"/>
          <w:tblHeader/>
        </w:trPr>
        <w:tc>
          <w:tcPr>
            <w:tcW w:w="174" w:type="pct"/>
            <w:tcBorders>
              <w:top w:val="nil"/>
              <w:left w:val="single" w:sz="8" w:space="0" w:color="auto"/>
              <w:bottom w:val="single" w:sz="8" w:space="0" w:color="auto"/>
              <w:right w:val="single" w:sz="4" w:space="0" w:color="auto"/>
            </w:tcBorders>
            <w:shd w:val="clear" w:color="auto" w:fill="auto"/>
            <w:vAlign w:val="center"/>
            <w:hideMark/>
          </w:tcPr>
          <w:p w14:paraId="13F76FD3"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1</w:t>
            </w:r>
          </w:p>
        </w:tc>
        <w:tc>
          <w:tcPr>
            <w:tcW w:w="821" w:type="pct"/>
            <w:tcBorders>
              <w:top w:val="single" w:sz="4" w:space="0" w:color="auto"/>
              <w:left w:val="nil"/>
              <w:bottom w:val="single" w:sz="4" w:space="0" w:color="auto"/>
              <w:right w:val="single" w:sz="4" w:space="0" w:color="auto"/>
            </w:tcBorders>
            <w:shd w:val="clear" w:color="auto" w:fill="auto"/>
            <w:vAlign w:val="center"/>
            <w:hideMark/>
          </w:tcPr>
          <w:p w14:paraId="16899B64"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2</w:t>
            </w:r>
          </w:p>
        </w:tc>
        <w:tc>
          <w:tcPr>
            <w:tcW w:w="901" w:type="pct"/>
            <w:tcBorders>
              <w:top w:val="single" w:sz="4" w:space="0" w:color="auto"/>
              <w:left w:val="nil"/>
              <w:bottom w:val="single" w:sz="4" w:space="0" w:color="auto"/>
              <w:right w:val="single" w:sz="4" w:space="0" w:color="auto"/>
            </w:tcBorders>
            <w:shd w:val="clear" w:color="auto" w:fill="auto"/>
            <w:vAlign w:val="center"/>
            <w:hideMark/>
          </w:tcPr>
          <w:p w14:paraId="381B0579"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3</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7FADCAFF"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4</w:t>
            </w:r>
          </w:p>
        </w:tc>
        <w:tc>
          <w:tcPr>
            <w:tcW w:w="666" w:type="pct"/>
            <w:tcBorders>
              <w:top w:val="single" w:sz="4" w:space="0" w:color="auto"/>
              <w:left w:val="nil"/>
              <w:bottom w:val="single" w:sz="4" w:space="0" w:color="auto"/>
              <w:right w:val="single" w:sz="4" w:space="0" w:color="auto"/>
            </w:tcBorders>
            <w:shd w:val="clear" w:color="auto" w:fill="auto"/>
            <w:vAlign w:val="center"/>
            <w:hideMark/>
          </w:tcPr>
          <w:p w14:paraId="495182E3"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5</w:t>
            </w:r>
          </w:p>
        </w:tc>
        <w:tc>
          <w:tcPr>
            <w:tcW w:w="718" w:type="pct"/>
            <w:tcBorders>
              <w:top w:val="single" w:sz="4" w:space="0" w:color="auto"/>
              <w:left w:val="nil"/>
              <w:bottom w:val="single" w:sz="4" w:space="0" w:color="auto"/>
              <w:right w:val="single" w:sz="4" w:space="0" w:color="auto"/>
            </w:tcBorders>
            <w:shd w:val="clear" w:color="auto" w:fill="auto"/>
            <w:vAlign w:val="center"/>
            <w:hideMark/>
          </w:tcPr>
          <w:p w14:paraId="571707D2"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6</w:t>
            </w:r>
          </w:p>
        </w:tc>
        <w:tc>
          <w:tcPr>
            <w:tcW w:w="507" w:type="pct"/>
            <w:tcBorders>
              <w:top w:val="single" w:sz="4" w:space="0" w:color="auto"/>
              <w:left w:val="nil"/>
              <w:bottom w:val="single" w:sz="4" w:space="0" w:color="auto"/>
              <w:right w:val="single" w:sz="4" w:space="0" w:color="auto"/>
            </w:tcBorders>
            <w:shd w:val="clear" w:color="auto" w:fill="auto"/>
            <w:vAlign w:val="center"/>
            <w:hideMark/>
          </w:tcPr>
          <w:p w14:paraId="2993D676"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7</w:t>
            </w:r>
          </w:p>
        </w:tc>
        <w:tc>
          <w:tcPr>
            <w:tcW w:w="697" w:type="pct"/>
            <w:tcBorders>
              <w:top w:val="single" w:sz="4" w:space="0" w:color="auto"/>
              <w:left w:val="nil"/>
              <w:bottom w:val="single" w:sz="4" w:space="0" w:color="auto"/>
              <w:right w:val="single" w:sz="4" w:space="0" w:color="auto"/>
            </w:tcBorders>
            <w:shd w:val="clear" w:color="auto" w:fill="auto"/>
            <w:vAlign w:val="center"/>
            <w:hideMark/>
          </w:tcPr>
          <w:p w14:paraId="2797382C"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8</w:t>
            </w:r>
          </w:p>
        </w:tc>
      </w:tr>
      <w:tr w:rsidR="0046124B" w:rsidRPr="0046124B" w14:paraId="2D0C2B2D" w14:textId="77777777" w:rsidTr="00AE74D7">
        <w:trPr>
          <w:trHeight w:val="1695"/>
        </w:trPr>
        <w:tc>
          <w:tcPr>
            <w:tcW w:w="174" w:type="pct"/>
            <w:tcBorders>
              <w:top w:val="nil"/>
              <w:left w:val="single" w:sz="8" w:space="0" w:color="auto"/>
              <w:bottom w:val="single" w:sz="4" w:space="0" w:color="auto"/>
              <w:right w:val="single" w:sz="4" w:space="0" w:color="auto"/>
            </w:tcBorders>
            <w:shd w:val="clear" w:color="auto" w:fill="auto"/>
            <w:vAlign w:val="center"/>
          </w:tcPr>
          <w:p w14:paraId="537D7333"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Times New Roman"/>
                <w:sz w:val="20"/>
                <w:szCs w:val="20"/>
                <w:lang w:eastAsia="ru-RU"/>
              </w:rPr>
              <w:t>1</w:t>
            </w:r>
          </w:p>
        </w:tc>
        <w:tc>
          <w:tcPr>
            <w:tcW w:w="821" w:type="pct"/>
            <w:tcBorders>
              <w:top w:val="nil"/>
              <w:left w:val="nil"/>
              <w:bottom w:val="single" w:sz="4" w:space="0" w:color="auto"/>
              <w:right w:val="single" w:sz="4" w:space="0" w:color="auto"/>
            </w:tcBorders>
            <w:shd w:val="clear" w:color="auto" w:fill="auto"/>
            <w:vAlign w:val="center"/>
          </w:tcPr>
          <w:p w14:paraId="0EB93DE0" w14:textId="77777777" w:rsidR="0046124B" w:rsidRPr="0046124B" w:rsidRDefault="0046124B" w:rsidP="0046124B">
            <w:pPr>
              <w:spacing w:after="0" w:line="240" w:lineRule="auto"/>
              <w:jc w:val="center"/>
              <w:rPr>
                <w:rFonts w:eastAsia="Calibri"/>
                <w:sz w:val="20"/>
                <w:szCs w:val="22"/>
              </w:rPr>
            </w:pPr>
            <w:r w:rsidRPr="0046124B">
              <w:rPr>
                <w:rFonts w:eastAsia="Calibri"/>
                <w:sz w:val="20"/>
                <w:szCs w:val="22"/>
              </w:rPr>
              <w:t>Установка аэраторов с регуляторами расхода воды</w:t>
            </w:r>
          </w:p>
        </w:tc>
        <w:tc>
          <w:tcPr>
            <w:tcW w:w="901" w:type="pct"/>
            <w:tcBorders>
              <w:top w:val="single" w:sz="8" w:space="0" w:color="auto"/>
              <w:left w:val="nil"/>
              <w:bottom w:val="single" w:sz="4" w:space="0" w:color="auto"/>
              <w:right w:val="single" w:sz="4" w:space="0" w:color="auto"/>
            </w:tcBorders>
            <w:shd w:val="clear" w:color="auto" w:fill="auto"/>
            <w:vAlign w:val="center"/>
          </w:tcPr>
          <w:p w14:paraId="738785C0"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энергосбережение и повышение энергоэффективности в системах водоснабжения и водоотведения</w:t>
            </w:r>
          </w:p>
        </w:tc>
        <w:tc>
          <w:tcPr>
            <w:tcW w:w="516" w:type="pct"/>
            <w:tcBorders>
              <w:top w:val="nil"/>
              <w:left w:val="nil"/>
              <w:bottom w:val="single" w:sz="4" w:space="0" w:color="auto"/>
              <w:right w:val="single" w:sz="4" w:space="0" w:color="auto"/>
            </w:tcBorders>
            <w:shd w:val="clear" w:color="auto" w:fill="auto"/>
            <w:vAlign w:val="center"/>
          </w:tcPr>
          <w:p w14:paraId="31230C9D" w14:textId="77777777" w:rsidR="0046124B" w:rsidRPr="0046124B" w:rsidRDefault="0046124B" w:rsidP="0046124B">
            <w:pPr>
              <w:spacing w:after="0" w:line="240" w:lineRule="auto"/>
              <w:jc w:val="center"/>
              <w:rPr>
                <w:rFonts w:eastAsia="Calibri"/>
                <w:sz w:val="20"/>
                <w:szCs w:val="20"/>
              </w:rPr>
            </w:pPr>
            <w:proofErr w:type="spellStart"/>
            <w:proofErr w:type="gramStart"/>
            <w:r w:rsidRPr="0046124B">
              <w:rPr>
                <w:rFonts w:eastAsia="Calibri"/>
                <w:sz w:val="20"/>
                <w:szCs w:val="20"/>
              </w:rPr>
              <w:t>тыс.куб</w:t>
            </w:r>
            <w:proofErr w:type="gramEnd"/>
            <w:r w:rsidRPr="0046124B">
              <w:rPr>
                <w:rFonts w:eastAsia="Calibri"/>
                <w:sz w:val="20"/>
                <w:szCs w:val="20"/>
              </w:rPr>
              <w:t>.м</w:t>
            </w:r>
            <w:proofErr w:type="spellEnd"/>
          </w:p>
        </w:tc>
        <w:tc>
          <w:tcPr>
            <w:tcW w:w="666" w:type="pct"/>
            <w:tcBorders>
              <w:top w:val="nil"/>
              <w:left w:val="nil"/>
              <w:bottom w:val="single" w:sz="4" w:space="0" w:color="auto"/>
              <w:right w:val="single" w:sz="4" w:space="0" w:color="auto"/>
            </w:tcBorders>
            <w:shd w:val="clear" w:color="auto" w:fill="auto"/>
            <w:vAlign w:val="center"/>
          </w:tcPr>
          <w:p w14:paraId="28A7B23C"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 xml:space="preserve">Снижение потребления холодной воды на 0,004 </w:t>
            </w:r>
            <w:proofErr w:type="spellStart"/>
            <w:proofErr w:type="gramStart"/>
            <w:r w:rsidRPr="0046124B">
              <w:rPr>
                <w:rFonts w:eastAsia="Calibri"/>
                <w:sz w:val="20"/>
                <w:szCs w:val="20"/>
              </w:rPr>
              <w:t>тыс.куб</w:t>
            </w:r>
            <w:proofErr w:type="gramEnd"/>
            <w:r w:rsidRPr="0046124B">
              <w:rPr>
                <w:rFonts w:eastAsia="Calibri"/>
                <w:sz w:val="20"/>
                <w:szCs w:val="20"/>
              </w:rPr>
              <w:t>.м</w:t>
            </w:r>
            <w:proofErr w:type="spellEnd"/>
          </w:p>
        </w:tc>
        <w:tc>
          <w:tcPr>
            <w:tcW w:w="718" w:type="pct"/>
            <w:tcBorders>
              <w:top w:val="nil"/>
              <w:left w:val="nil"/>
              <w:bottom w:val="single" w:sz="4" w:space="0" w:color="auto"/>
              <w:right w:val="single" w:sz="4" w:space="0" w:color="auto"/>
            </w:tcBorders>
            <w:shd w:val="clear" w:color="auto" w:fill="auto"/>
            <w:vAlign w:val="center"/>
          </w:tcPr>
          <w:p w14:paraId="446D8169"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 xml:space="preserve">0,201 </w:t>
            </w:r>
          </w:p>
        </w:tc>
        <w:tc>
          <w:tcPr>
            <w:tcW w:w="507" w:type="pct"/>
            <w:tcBorders>
              <w:top w:val="nil"/>
              <w:left w:val="nil"/>
              <w:bottom w:val="single" w:sz="4" w:space="0" w:color="auto"/>
              <w:right w:val="single" w:sz="4" w:space="0" w:color="auto"/>
            </w:tcBorders>
            <w:shd w:val="clear" w:color="auto" w:fill="auto"/>
            <w:vAlign w:val="center"/>
          </w:tcPr>
          <w:p w14:paraId="380A7C47"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01.07.2024-31.07.2024</w:t>
            </w:r>
          </w:p>
        </w:tc>
        <w:tc>
          <w:tcPr>
            <w:tcW w:w="697" w:type="pct"/>
            <w:tcBorders>
              <w:top w:val="nil"/>
              <w:left w:val="nil"/>
              <w:bottom w:val="single" w:sz="4" w:space="0" w:color="auto"/>
              <w:right w:val="single" w:sz="8" w:space="0" w:color="auto"/>
            </w:tcBorders>
            <w:shd w:val="clear" w:color="auto" w:fill="auto"/>
            <w:noWrap/>
            <w:vAlign w:val="center"/>
          </w:tcPr>
          <w:p w14:paraId="054E6F30" w14:textId="77777777" w:rsidR="0046124B" w:rsidRPr="0046124B" w:rsidRDefault="0046124B" w:rsidP="0046124B">
            <w:pPr>
              <w:spacing w:after="0" w:line="240" w:lineRule="auto"/>
              <w:jc w:val="center"/>
              <w:rPr>
                <w:rFonts w:eastAsia="Calibri"/>
                <w:sz w:val="20"/>
                <w:szCs w:val="20"/>
              </w:rPr>
            </w:pPr>
          </w:p>
        </w:tc>
      </w:tr>
      <w:tr w:rsidR="0046124B" w:rsidRPr="0046124B" w14:paraId="0389F357" w14:textId="77777777" w:rsidTr="00AE74D7">
        <w:trPr>
          <w:trHeight w:val="1590"/>
        </w:trPr>
        <w:tc>
          <w:tcPr>
            <w:tcW w:w="174" w:type="pct"/>
            <w:tcBorders>
              <w:top w:val="nil"/>
              <w:left w:val="single" w:sz="8" w:space="0" w:color="auto"/>
              <w:bottom w:val="single" w:sz="4" w:space="0" w:color="auto"/>
              <w:right w:val="single" w:sz="4" w:space="0" w:color="auto"/>
            </w:tcBorders>
            <w:shd w:val="clear" w:color="auto" w:fill="auto"/>
            <w:vAlign w:val="center"/>
          </w:tcPr>
          <w:p w14:paraId="60903CC4" w14:textId="1664CC23" w:rsidR="0046124B" w:rsidRPr="0046124B" w:rsidRDefault="00AE74D7" w:rsidP="0046124B">
            <w:pPr>
              <w:spacing w:after="0" w:line="240" w:lineRule="auto"/>
              <w:jc w:val="center"/>
              <w:rPr>
                <w:rFonts w:eastAsia="Times New Roman"/>
                <w:sz w:val="20"/>
                <w:szCs w:val="20"/>
                <w:lang w:eastAsia="ru-RU"/>
              </w:rPr>
            </w:pPr>
            <w:r>
              <w:rPr>
                <w:rFonts w:eastAsia="Times New Roman"/>
                <w:sz w:val="20"/>
                <w:szCs w:val="20"/>
                <w:lang w:eastAsia="ru-RU"/>
              </w:rPr>
              <w:t>2</w:t>
            </w:r>
          </w:p>
        </w:tc>
        <w:tc>
          <w:tcPr>
            <w:tcW w:w="821" w:type="pct"/>
            <w:tcBorders>
              <w:top w:val="nil"/>
              <w:left w:val="nil"/>
              <w:bottom w:val="single" w:sz="4" w:space="0" w:color="auto"/>
              <w:right w:val="single" w:sz="4" w:space="0" w:color="auto"/>
            </w:tcBorders>
            <w:shd w:val="clear" w:color="auto" w:fill="auto"/>
            <w:vAlign w:val="center"/>
          </w:tcPr>
          <w:p w14:paraId="1878263D"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Организация системы информационного обеспечения и пропаганды энергосбережения и повышения энергетической эффективности</w:t>
            </w:r>
          </w:p>
        </w:tc>
        <w:tc>
          <w:tcPr>
            <w:tcW w:w="901" w:type="pct"/>
            <w:tcBorders>
              <w:top w:val="single" w:sz="8" w:space="0" w:color="auto"/>
              <w:left w:val="nil"/>
              <w:bottom w:val="single" w:sz="4" w:space="0" w:color="auto"/>
              <w:right w:val="single" w:sz="4" w:space="0" w:color="auto"/>
            </w:tcBorders>
            <w:shd w:val="clear" w:color="auto" w:fill="auto"/>
            <w:vAlign w:val="center"/>
          </w:tcPr>
          <w:p w14:paraId="545FAF60"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энергосбережение и повышение энергоэффективности в системах электроснабжения, теплоснабжения, водоснабжения и водоотведения</w:t>
            </w:r>
          </w:p>
        </w:tc>
        <w:tc>
          <w:tcPr>
            <w:tcW w:w="516" w:type="pct"/>
            <w:tcBorders>
              <w:top w:val="nil"/>
              <w:left w:val="nil"/>
              <w:bottom w:val="single" w:sz="4" w:space="0" w:color="auto"/>
              <w:right w:val="single" w:sz="4" w:space="0" w:color="auto"/>
            </w:tcBorders>
            <w:shd w:val="clear" w:color="auto" w:fill="auto"/>
            <w:vAlign w:val="center"/>
          </w:tcPr>
          <w:p w14:paraId="75D7DF12"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w:t>
            </w:r>
          </w:p>
        </w:tc>
        <w:tc>
          <w:tcPr>
            <w:tcW w:w="666" w:type="pct"/>
            <w:tcBorders>
              <w:top w:val="nil"/>
              <w:left w:val="nil"/>
              <w:bottom w:val="single" w:sz="4" w:space="0" w:color="auto"/>
              <w:right w:val="single" w:sz="4" w:space="0" w:color="auto"/>
            </w:tcBorders>
            <w:shd w:val="clear" w:color="auto" w:fill="auto"/>
            <w:vAlign w:val="center"/>
          </w:tcPr>
          <w:p w14:paraId="7595B6A3"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w:t>
            </w:r>
          </w:p>
        </w:tc>
        <w:tc>
          <w:tcPr>
            <w:tcW w:w="718" w:type="pct"/>
            <w:tcBorders>
              <w:top w:val="nil"/>
              <w:left w:val="nil"/>
              <w:bottom w:val="single" w:sz="4" w:space="0" w:color="auto"/>
              <w:right w:val="single" w:sz="4" w:space="0" w:color="auto"/>
            </w:tcBorders>
            <w:shd w:val="clear" w:color="auto" w:fill="auto"/>
            <w:vAlign w:val="center"/>
          </w:tcPr>
          <w:p w14:paraId="0B8C8A39"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w:t>
            </w:r>
          </w:p>
        </w:tc>
        <w:tc>
          <w:tcPr>
            <w:tcW w:w="507" w:type="pct"/>
            <w:tcBorders>
              <w:top w:val="nil"/>
              <w:left w:val="nil"/>
              <w:bottom w:val="single" w:sz="4" w:space="0" w:color="auto"/>
              <w:right w:val="single" w:sz="4" w:space="0" w:color="auto"/>
            </w:tcBorders>
            <w:shd w:val="clear" w:color="auto" w:fill="auto"/>
            <w:vAlign w:val="center"/>
          </w:tcPr>
          <w:p w14:paraId="299F5BB0" w14:textId="4E1D0148" w:rsidR="0046124B" w:rsidRPr="0046124B" w:rsidRDefault="0046124B" w:rsidP="0046124B">
            <w:pPr>
              <w:spacing w:after="0" w:line="240" w:lineRule="auto"/>
              <w:jc w:val="center"/>
              <w:rPr>
                <w:rFonts w:eastAsia="Calibri"/>
                <w:sz w:val="20"/>
                <w:szCs w:val="20"/>
              </w:rPr>
            </w:pPr>
            <w:r w:rsidRPr="0046124B">
              <w:rPr>
                <w:rFonts w:eastAsia="Calibri"/>
                <w:sz w:val="20"/>
                <w:szCs w:val="20"/>
              </w:rPr>
              <w:t>01.01.2024-31.12.202</w:t>
            </w:r>
            <w:r w:rsidR="00AE74D7">
              <w:rPr>
                <w:rFonts w:eastAsia="Calibri"/>
                <w:sz w:val="20"/>
                <w:szCs w:val="20"/>
              </w:rPr>
              <w:t>5</w:t>
            </w:r>
          </w:p>
        </w:tc>
        <w:tc>
          <w:tcPr>
            <w:tcW w:w="697" w:type="pct"/>
            <w:tcBorders>
              <w:top w:val="nil"/>
              <w:left w:val="nil"/>
              <w:bottom w:val="single" w:sz="4" w:space="0" w:color="auto"/>
              <w:right w:val="single" w:sz="4" w:space="0" w:color="auto"/>
            </w:tcBorders>
            <w:shd w:val="clear" w:color="auto" w:fill="auto"/>
            <w:vAlign w:val="center"/>
          </w:tcPr>
          <w:p w14:paraId="618D4481" w14:textId="77777777" w:rsidR="0046124B" w:rsidRPr="0046124B" w:rsidRDefault="0046124B" w:rsidP="0046124B">
            <w:pPr>
              <w:spacing w:after="0" w:line="240" w:lineRule="auto"/>
              <w:jc w:val="center"/>
              <w:rPr>
                <w:rFonts w:eastAsia="Calibri"/>
                <w:sz w:val="20"/>
                <w:szCs w:val="20"/>
              </w:rPr>
            </w:pPr>
            <w:r w:rsidRPr="0046124B">
              <w:rPr>
                <w:rFonts w:eastAsia="Calibri"/>
                <w:sz w:val="20"/>
                <w:szCs w:val="20"/>
              </w:rPr>
              <w:t>-</w:t>
            </w:r>
          </w:p>
        </w:tc>
      </w:tr>
      <w:tr w:rsidR="0046124B" w:rsidRPr="0046124B" w14:paraId="26AD81F2" w14:textId="77777777" w:rsidTr="00AE74D7">
        <w:trPr>
          <w:trHeight w:val="330"/>
        </w:trPr>
        <w:tc>
          <w:tcPr>
            <w:tcW w:w="17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E49085A" w14:textId="77777777" w:rsidR="0046124B" w:rsidRPr="0046124B" w:rsidRDefault="0046124B" w:rsidP="0046124B">
            <w:pPr>
              <w:spacing w:after="0" w:line="240" w:lineRule="auto"/>
              <w:rPr>
                <w:rFonts w:eastAsia="Times New Roman"/>
                <w:sz w:val="20"/>
                <w:szCs w:val="20"/>
                <w:lang w:eastAsia="ru-RU"/>
              </w:rPr>
            </w:pPr>
            <w:r w:rsidRPr="0046124B">
              <w:rPr>
                <w:rFonts w:eastAsia="Times New Roman"/>
                <w:sz w:val="20"/>
                <w:szCs w:val="20"/>
                <w:lang w:eastAsia="ru-RU"/>
              </w:rPr>
              <w:t> </w:t>
            </w:r>
          </w:p>
        </w:tc>
        <w:tc>
          <w:tcPr>
            <w:tcW w:w="821" w:type="pct"/>
            <w:tcBorders>
              <w:top w:val="single" w:sz="8" w:space="0" w:color="auto"/>
              <w:left w:val="nil"/>
              <w:bottom w:val="single" w:sz="8" w:space="0" w:color="auto"/>
              <w:right w:val="single" w:sz="4" w:space="0" w:color="auto"/>
            </w:tcBorders>
            <w:shd w:val="clear" w:color="auto" w:fill="auto"/>
            <w:noWrap/>
            <w:vAlign w:val="bottom"/>
            <w:hideMark/>
          </w:tcPr>
          <w:p w14:paraId="32D243EE"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Calibri"/>
                <w:b/>
                <w:bCs/>
                <w:sz w:val="20"/>
                <w:szCs w:val="20"/>
              </w:rPr>
              <w:t>Итого:</w:t>
            </w:r>
          </w:p>
        </w:tc>
        <w:tc>
          <w:tcPr>
            <w:tcW w:w="901" w:type="pct"/>
            <w:tcBorders>
              <w:top w:val="single" w:sz="8" w:space="0" w:color="auto"/>
              <w:left w:val="nil"/>
              <w:bottom w:val="single" w:sz="8" w:space="0" w:color="auto"/>
              <w:right w:val="single" w:sz="4" w:space="0" w:color="auto"/>
            </w:tcBorders>
            <w:shd w:val="clear" w:color="auto" w:fill="auto"/>
            <w:noWrap/>
            <w:vAlign w:val="bottom"/>
            <w:hideMark/>
          </w:tcPr>
          <w:p w14:paraId="4784D621"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Calibri"/>
                <w:b/>
                <w:bCs/>
                <w:sz w:val="20"/>
                <w:szCs w:val="20"/>
              </w:rPr>
              <w:t>-</w:t>
            </w:r>
          </w:p>
        </w:tc>
        <w:tc>
          <w:tcPr>
            <w:tcW w:w="516" w:type="pct"/>
            <w:tcBorders>
              <w:top w:val="single" w:sz="8" w:space="0" w:color="auto"/>
              <w:left w:val="nil"/>
              <w:bottom w:val="single" w:sz="8" w:space="0" w:color="auto"/>
              <w:right w:val="single" w:sz="4" w:space="0" w:color="auto"/>
            </w:tcBorders>
            <w:shd w:val="clear" w:color="auto" w:fill="auto"/>
            <w:noWrap/>
            <w:vAlign w:val="center"/>
            <w:hideMark/>
          </w:tcPr>
          <w:p w14:paraId="4E179391"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Calibri"/>
                <w:b/>
                <w:bCs/>
                <w:sz w:val="20"/>
                <w:szCs w:val="20"/>
              </w:rPr>
              <w:t>-</w:t>
            </w:r>
          </w:p>
        </w:tc>
        <w:tc>
          <w:tcPr>
            <w:tcW w:w="666" w:type="pct"/>
            <w:tcBorders>
              <w:top w:val="single" w:sz="8" w:space="0" w:color="auto"/>
              <w:left w:val="nil"/>
              <w:bottom w:val="single" w:sz="8" w:space="0" w:color="auto"/>
              <w:right w:val="single" w:sz="4" w:space="0" w:color="auto"/>
            </w:tcBorders>
            <w:shd w:val="clear" w:color="auto" w:fill="auto"/>
            <w:noWrap/>
            <w:vAlign w:val="center"/>
            <w:hideMark/>
          </w:tcPr>
          <w:p w14:paraId="79850ADF"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Calibri"/>
                <w:b/>
                <w:bCs/>
                <w:sz w:val="20"/>
                <w:szCs w:val="20"/>
              </w:rPr>
              <w:t>-</w:t>
            </w:r>
          </w:p>
        </w:tc>
        <w:tc>
          <w:tcPr>
            <w:tcW w:w="718" w:type="pct"/>
            <w:tcBorders>
              <w:top w:val="single" w:sz="8" w:space="0" w:color="auto"/>
              <w:left w:val="nil"/>
              <w:bottom w:val="single" w:sz="8" w:space="0" w:color="auto"/>
              <w:right w:val="single" w:sz="4" w:space="0" w:color="auto"/>
            </w:tcBorders>
            <w:shd w:val="clear" w:color="auto" w:fill="auto"/>
            <w:noWrap/>
            <w:vAlign w:val="center"/>
            <w:hideMark/>
          </w:tcPr>
          <w:p w14:paraId="7FFF0E1C" w14:textId="49C713E0" w:rsidR="0046124B" w:rsidRPr="0046124B" w:rsidRDefault="0046124B" w:rsidP="0046124B">
            <w:pPr>
              <w:spacing w:after="0" w:line="240" w:lineRule="auto"/>
              <w:jc w:val="center"/>
              <w:rPr>
                <w:rFonts w:eastAsia="Times New Roman"/>
                <w:sz w:val="20"/>
                <w:szCs w:val="20"/>
                <w:lang w:eastAsia="ru-RU"/>
              </w:rPr>
            </w:pPr>
            <w:r w:rsidRPr="0046124B">
              <w:rPr>
                <w:rFonts w:eastAsia="Calibri"/>
                <w:sz w:val="20"/>
                <w:szCs w:val="20"/>
              </w:rPr>
              <w:t xml:space="preserve">0,201 </w:t>
            </w:r>
          </w:p>
        </w:tc>
        <w:tc>
          <w:tcPr>
            <w:tcW w:w="507" w:type="pct"/>
            <w:tcBorders>
              <w:top w:val="single" w:sz="8" w:space="0" w:color="auto"/>
              <w:left w:val="nil"/>
              <w:bottom w:val="single" w:sz="8" w:space="0" w:color="auto"/>
              <w:right w:val="single" w:sz="4" w:space="0" w:color="auto"/>
            </w:tcBorders>
            <w:shd w:val="clear" w:color="auto" w:fill="auto"/>
            <w:noWrap/>
            <w:vAlign w:val="bottom"/>
            <w:hideMark/>
          </w:tcPr>
          <w:p w14:paraId="76CD472C"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Calibri"/>
                <w:b/>
                <w:bCs/>
                <w:sz w:val="20"/>
                <w:szCs w:val="20"/>
              </w:rPr>
              <w:t>-</w:t>
            </w:r>
          </w:p>
        </w:tc>
        <w:tc>
          <w:tcPr>
            <w:tcW w:w="697" w:type="pct"/>
            <w:tcBorders>
              <w:top w:val="single" w:sz="8" w:space="0" w:color="auto"/>
              <w:left w:val="nil"/>
              <w:bottom w:val="single" w:sz="8" w:space="0" w:color="auto"/>
              <w:right w:val="single" w:sz="8" w:space="0" w:color="auto"/>
            </w:tcBorders>
            <w:shd w:val="clear" w:color="auto" w:fill="auto"/>
            <w:noWrap/>
            <w:vAlign w:val="bottom"/>
            <w:hideMark/>
          </w:tcPr>
          <w:p w14:paraId="3C305EB1" w14:textId="77777777" w:rsidR="0046124B" w:rsidRPr="0046124B" w:rsidRDefault="0046124B" w:rsidP="0046124B">
            <w:pPr>
              <w:spacing w:after="0" w:line="240" w:lineRule="auto"/>
              <w:jc w:val="center"/>
              <w:rPr>
                <w:rFonts w:eastAsia="Times New Roman"/>
                <w:sz w:val="20"/>
                <w:szCs w:val="20"/>
                <w:lang w:eastAsia="ru-RU"/>
              </w:rPr>
            </w:pPr>
            <w:r w:rsidRPr="0046124B">
              <w:rPr>
                <w:rFonts w:eastAsia="Calibri"/>
                <w:b/>
                <w:bCs/>
                <w:sz w:val="20"/>
                <w:szCs w:val="20"/>
              </w:rPr>
              <w:t>-</w:t>
            </w:r>
          </w:p>
        </w:tc>
      </w:tr>
    </w:tbl>
    <w:p w14:paraId="01DEE5F6" w14:textId="6509A555" w:rsidR="00E93CD9" w:rsidRDefault="00E93CD9"/>
    <w:p w14:paraId="5231C071" w14:textId="77777777" w:rsidR="00927081" w:rsidRDefault="00927081" w:rsidP="00E93CD9">
      <w:pPr>
        <w:keepNext/>
        <w:keepLines/>
        <w:spacing w:after="0" w:line="360" w:lineRule="auto"/>
        <w:ind w:firstLine="709"/>
        <w:jc w:val="both"/>
        <w:outlineLvl w:val="1"/>
        <w:rPr>
          <w:rFonts w:eastAsiaTheme="majorEastAsia"/>
          <w:b/>
          <w:sz w:val="28"/>
        </w:rPr>
        <w:sectPr w:rsidR="00927081" w:rsidSect="00E93CD9">
          <w:pgSz w:w="16838" w:h="11906" w:orient="landscape"/>
          <w:pgMar w:top="1701" w:right="1134" w:bottom="567" w:left="851" w:header="709" w:footer="709" w:gutter="0"/>
          <w:cols w:space="708"/>
          <w:docGrid w:linePitch="360"/>
        </w:sectPr>
      </w:pPr>
    </w:p>
    <w:p w14:paraId="3299F414" w14:textId="02CEC5DF" w:rsidR="00E93CD9" w:rsidRDefault="00E15EC0" w:rsidP="00685D7B">
      <w:pPr>
        <w:pStyle w:val="11"/>
        <w:jc w:val="both"/>
      </w:pPr>
      <w:bookmarkStart w:id="50" w:name="_Toc145075636"/>
      <w:r w:rsidRPr="00685D7B">
        <w:lastRenderedPageBreak/>
        <w:t>6</w:t>
      </w:r>
      <w:r w:rsidR="00E93CD9" w:rsidRPr="00685D7B">
        <w:t xml:space="preserve"> </w:t>
      </w:r>
      <w:r w:rsidR="00ED3952" w:rsidRPr="00685D7B">
        <w:tab/>
        <w:t>Дорожная карта Программы энергосбережения</w:t>
      </w:r>
      <w:bookmarkEnd w:id="50"/>
    </w:p>
    <w:p w14:paraId="5189BC39" w14:textId="15639216" w:rsidR="001B1B6A" w:rsidRPr="00C61D7B" w:rsidRDefault="0038091C" w:rsidP="001B1B6A">
      <w:pPr>
        <w:spacing w:after="0" w:line="360" w:lineRule="auto"/>
        <w:rPr>
          <w:sz w:val="18"/>
          <w:szCs w:val="18"/>
        </w:rPr>
      </w:pPr>
      <w:r w:rsidRPr="00C61D7B">
        <w:rPr>
          <w:sz w:val="18"/>
          <w:szCs w:val="18"/>
        </w:rPr>
        <w:t xml:space="preserve">Финансирование проекта (с указанием источников): </w:t>
      </w:r>
      <w:r w:rsidR="00796FF6">
        <w:rPr>
          <w:sz w:val="18"/>
          <w:szCs w:val="18"/>
        </w:rPr>
        <w:t>0,</w:t>
      </w:r>
      <w:r w:rsidR="0046124B">
        <w:rPr>
          <w:sz w:val="18"/>
          <w:szCs w:val="18"/>
        </w:rPr>
        <w:t>201</w:t>
      </w:r>
      <w:r w:rsidRPr="00C61D7B">
        <w:rPr>
          <w:sz w:val="18"/>
          <w:szCs w:val="18"/>
        </w:rPr>
        <w:t xml:space="preserve"> </w:t>
      </w:r>
      <w:proofErr w:type="spellStart"/>
      <w:r w:rsidRPr="00C61D7B">
        <w:rPr>
          <w:sz w:val="18"/>
          <w:szCs w:val="18"/>
        </w:rPr>
        <w:t>тыс.руб</w:t>
      </w:r>
      <w:proofErr w:type="spellEnd"/>
      <w:r w:rsidRPr="00C61D7B">
        <w:rPr>
          <w:sz w:val="18"/>
          <w:szCs w:val="18"/>
        </w:rPr>
        <w:t>. - бюджетные источники финансирования</w:t>
      </w:r>
    </w:p>
    <w:tbl>
      <w:tblPr>
        <w:tblW w:w="46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2708"/>
        <w:gridCol w:w="941"/>
        <w:gridCol w:w="855"/>
        <w:gridCol w:w="716"/>
        <w:gridCol w:w="749"/>
        <w:gridCol w:w="929"/>
        <w:gridCol w:w="982"/>
        <w:gridCol w:w="810"/>
        <w:gridCol w:w="1010"/>
        <w:gridCol w:w="965"/>
        <w:gridCol w:w="749"/>
        <w:gridCol w:w="808"/>
        <w:gridCol w:w="760"/>
        <w:gridCol w:w="647"/>
        <w:gridCol w:w="979"/>
        <w:gridCol w:w="840"/>
        <w:gridCol w:w="815"/>
        <w:gridCol w:w="435"/>
        <w:gridCol w:w="435"/>
        <w:gridCol w:w="435"/>
        <w:gridCol w:w="451"/>
        <w:gridCol w:w="435"/>
        <w:gridCol w:w="435"/>
        <w:gridCol w:w="435"/>
        <w:gridCol w:w="774"/>
      </w:tblGrid>
      <w:tr w:rsidR="00D002FE" w:rsidRPr="00D002FE" w14:paraId="1B84EAC4" w14:textId="77777777" w:rsidTr="00B37C68">
        <w:trPr>
          <w:trHeight w:val="255"/>
          <w:tblHeader/>
        </w:trPr>
        <w:tc>
          <w:tcPr>
            <w:tcW w:w="85" w:type="pct"/>
            <w:vMerge w:val="restart"/>
            <w:shd w:val="clear" w:color="auto" w:fill="auto"/>
            <w:vAlign w:val="center"/>
            <w:hideMark/>
          </w:tcPr>
          <w:p w14:paraId="35F26B4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w:t>
            </w:r>
            <w:proofErr w:type="spellStart"/>
            <w:r w:rsidRPr="00D002FE">
              <w:rPr>
                <w:rFonts w:eastAsia="Times New Roman"/>
                <w:sz w:val="18"/>
                <w:szCs w:val="18"/>
                <w:lang w:eastAsia="ru-RU"/>
              </w:rPr>
              <w:t>пп</w:t>
            </w:r>
            <w:proofErr w:type="spellEnd"/>
          </w:p>
        </w:tc>
        <w:tc>
          <w:tcPr>
            <w:tcW w:w="661" w:type="pct"/>
            <w:vMerge w:val="restart"/>
            <w:shd w:val="clear" w:color="auto" w:fill="auto"/>
            <w:vAlign w:val="center"/>
            <w:hideMark/>
          </w:tcPr>
          <w:p w14:paraId="300A141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Цели и задачи проекта Программы энергосбережения/наименование проекта (мероприятие)</w:t>
            </w:r>
          </w:p>
        </w:tc>
        <w:tc>
          <w:tcPr>
            <w:tcW w:w="231" w:type="pct"/>
            <w:vMerge w:val="restart"/>
            <w:shd w:val="clear" w:color="auto" w:fill="auto"/>
            <w:vAlign w:val="center"/>
            <w:hideMark/>
          </w:tcPr>
          <w:p w14:paraId="0DB201B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proofErr w:type="spellStart"/>
            <w:r w:rsidRPr="00D002FE">
              <w:rPr>
                <w:rFonts w:eastAsia="Times New Roman"/>
                <w:sz w:val="18"/>
                <w:szCs w:val="18"/>
                <w:lang w:eastAsia="ru-RU"/>
              </w:rPr>
              <w:t>Ед.изм</w:t>
            </w:r>
            <w:proofErr w:type="spellEnd"/>
            <w:r w:rsidRPr="00D002FE">
              <w:rPr>
                <w:rFonts w:eastAsia="Times New Roman"/>
                <w:sz w:val="18"/>
                <w:szCs w:val="18"/>
                <w:lang w:eastAsia="ru-RU"/>
              </w:rPr>
              <w:t>.</w:t>
            </w:r>
          </w:p>
        </w:tc>
        <w:tc>
          <w:tcPr>
            <w:tcW w:w="570" w:type="pct"/>
            <w:gridSpan w:val="3"/>
            <w:vMerge w:val="restart"/>
            <w:shd w:val="clear" w:color="auto" w:fill="auto"/>
            <w:vAlign w:val="center"/>
            <w:hideMark/>
          </w:tcPr>
          <w:p w14:paraId="00F87BE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Показатели/Целевые индикаторы</w:t>
            </w:r>
          </w:p>
        </w:tc>
        <w:tc>
          <w:tcPr>
            <w:tcW w:w="1876" w:type="pct"/>
            <w:gridSpan w:val="9"/>
            <w:shd w:val="clear" w:color="auto" w:fill="auto"/>
            <w:vAlign w:val="center"/>
            <w:hideMark/>
          </w:tcPr>
          <w:p w14:paraId="57B6567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Финансовое обеспечение, </w:t>
            </w:r>
            <w:proofErr w:type="spellStart"/>
            <w:r w:rsidRPr="00D002FE">
              <w:rPr>
                <w:rFonts w:eastAsia="Times New Roman"/>
                <w:sz w:val="18"/>
                <w:szCs w:val="18"/>
                <w:lang w:eastAsia="ru-RU"/>
              </w:rPr>
              <w:t>тыс.руб</w:t>
            </w:r>
            <w:proofErr w:type="spellEnd"/>
            <w:r w:rsidRPr="00D002FE">
              <w:rPr>
                <w:rFonts w:eastAsia="Times New Roman"/>
                <w:sz w:val="18"/>
                <w:szCs w:val="18"/>
                <w:lang w:eastAsia="ru-RU"/>
              </w:rPr>
              <w:t xml:space="preserve">. </w:t>
            </w:r>
          </w:p>
        </w:tc>
        <w:tc>
          <w:tcPr>
            <w:tcW w:w="646" w:type="pct"/>
            <w:gridSpan w:val="3"/>
            <w:vMerge w:val="restart"/>
            <w:shd w:val="clear" w:color="auto" w:fill="auto"/>
            <w:vAlign w:val="center"/>
            <w:hideMark/>
          </w:tcPr>
          <w:p w14:paraId="0920BFC6"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Ожидаемый экономический эффект от реализации мероприятий Программы энергосбережения, </w:t>
            </w:r>
            <w:proofErr w:type="spellStart"/>
            <w:r w:rsidRPr="00D002FE">
              <w:rPr>
                <w:rFonts w:eastAsia="Times New Roman"/>
                <w:sz w:val="18"/>
                <w:szCs w:val="18"/>
                <w:lang w:eastAsia="ru-RU"/>
              </w:rPr>
              <w:t>тыс.руб</w:t>
            </w:r>
            <w:proofErr w:type="spellEnd"/>
            <w:r w:rsidRPr="00D002FE">
              <w:rPr>
                <w:rFonts w:eastAsia="Times New Roman"/>
                <w:sz w:val="18"/>
                <w:szCs w:val="18"/>
                <w:lang w:eastAsia="ru-RU"/>
              </w:rPr>
              <w:t>.</w:t>
            </w:r>
          </w:p>
        </w:tc>
        <w:tc>
          <w:tcPr>
            <w:tcW w:w="931" w:type="pct"/>
            <w:gridSpan w:val="8"/>
            <w:vMerge w:val="restart"/>
            <w:shd w:val="clear" w:color="auto" w:fill="auto"/>
            <w:vAlign w:val="center"/>
            <w:hideMark/>
          </w:tcPr>
          <w:p w14:paraId="4869BD0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Календарный план</w:t>
            </w:r>
          </w:p>
        </w:tc>
      </w:tr>
      <w:tr w:rsidR="00D002FE" w:rsidRPr="00D002FE" w14:paraId="320A458A" w14:textId="77777777" w:rsidTr="00B37C68">
        <w:trPr>
          <w:trHeight w:val="255"/>
          <w:tblHeader/>
        </w:trPr>
        <w:tc>
          <w:tcPr>
            <w:tcW w:w="85" w:type="pct"/>
            <w:vMerge/>
            <w:vAlign w:val="center"/>
            <w:hideMark/>
          </w:tcPr>
          <w:p w14:paraId="552F3067"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661" w:type="pct"/>
            <w:vMerge/>
            <w:vAlign w:val="center"/>
            <w:hideMark/>
          </w:tcPr>
          <w:p w14:paraId="0E60B909"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31" w:type="pct"/>
            <w:vMerge/>
            <w:vAlign w:val="center"/>
            <w:hideMark/>
          </w:tcPr>
          <w:p w14:paraId="2FA74B0A"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570" w:type="pct"/>
            <w:gridSpan w:val="3"/>
            <w:vMerge/>
            <w:vAlign w:val="center"/>
            <w:hideMark/>
          </w:tcPr>
          <w:p w14:paraId="3FF67E06"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668" w:type="pct"/>
            <w:gridSpan w:val="3"/>
            <w:shd w:val="clear" w:color="auto" w:fill="auto"/>
            <w:vAlign w:val="center"/>
            <w:hideMark/>
          </w:tcPr>
          <w:p w14:paraId="6E4D794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Всего </w:t>
            </w:r>
          </w:p>
        </w:tc>
        <w:tc>
          <w:tcPr>
            <w:tcW w:w="669" w:type="pct"/>
            <w:gridSpan w:val="3"/>
            <w:shd w:val="clear" w:color="auto" w:fill="auto"/>
            <w:vAlign w:val="center"/>
            <w:hideMark/>
          </w:tcPr>
          <w:p w14:paraId="2D32957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Бюджеты субъектов РФ </w:t>
            </w:r>
          </w:p>
        </w:tc>
        <w:tc>
          <w:tcPr>
            <w:tcW w:w="539" w:type="pct"/>
            <w:gridSpan w:val="3"/>
            <w:shd w:val="clear" w:color="auto" w:fill="auto"/>
            <w:vAlign w:val="center"/>
            <w:hideMark/>
          </w:tcPr>
          <w:p w14:paraId="089D266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Внебюджетные источники </w:t>
            </w:r>
          </w:p>
        </w:tc>
        <w:tc>
          <w:tcPr>
            <w:tcW w:w="646" w:type="pct"/>
            <w:gridSpan w:val="3"/>
            <w:vMerge/>
            <w:vAlign w:val="center"/>
            <w:hideMark/>
          </w:tcPr>
          <w:p w14:paraId="0FD67F3B"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931" w:type="pct"/>
            <w:gridSpan w:val="8"/>
            <w:vMerge/>
            <w:vAlign w:val="center"/>
            <w:hideMark/>
          </w:tcPr>
          <w:p w14:paraId="32DBB70D" w14:textId="77777777" w:rsidR="00D002FE" w:rsidRPr="00D002FE" w:rsidRDefault="00D002FE" w:rsidP="00D002FE">
            <w:pPr>
              <w:spacing w:after="0" w:line="240" w:lineRule="auto"/>
              <w:ind w:left="-57" w:right="-57"/>
              <w:contextualSpacing/>
              <w:rPr>
                <w:rFonts w:eastAsia="Times New Roman"/>
                <w:sz w:val="18"/>
                <w:szCs w:val="18"/>
                <w:lang w:eastAsia="ru-RU"/>
              </w:rPr>
            </w:pPr>
          </w:p>
        </w:tc>
      </w:tr>
      <w:tr w:rsidR="00D002FE" w:rsidRPr="00D002FE" w14:paraId="203B7830" w14:textId="77777777" w:rsidTr="00B37C68">
        <w:trPr>
          <w:trHeight w:val="661"/>
          <w:tblHeader/>
        </w:trPr>
        <w:tc>
          <w:tcPr>
            <w:tcW w:w="85" w:type="pct"/>
            <w:vMerge/>
            <w:vAlign w:val="center"/>
            <w:hideMark/>
          </w:tcPr>
          <w:p w14:paraId="4F1A947A"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661" w:type="pct"/>
            <w:vMerge/>
            <w:vAlign w:val="center"/>
            <w:hideMark/>
          </w:tcPr>
          <w:p w14:paraId="49BEE1E3"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31" w:type="pct"/>
            <w:vMerge/>
            <w:vAlign w:val="center"/>
            <w:hideMark/>
          </w:tcPr>
          <w:p w14:paraId="3AECABF0"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386" w:type="pct"/>
            <w:gridSpan w:val="2"/>
            <w:shd w:val="clear" w:color="auto" w:fill="auto"/>
            <w:vAlign w:val="center"/>
            <w:hideMark/>
          </w:tcPr>
          <w:p w14:paraId="248CF44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Период реализации Программы энергосбережения</w:t>
            </w:r>
          </w:p>
        </w:tc>
        <w:tc>
          <w:tcPr>
            <w:tcW w:w="184" w:type="pct"/>
            <w:vMerge w:val="restart"/>
            <w:shd w:val="clear" w:color="auto" w:fill="auto"/>
            <w:textDirection w:val="btLr"/>
            <w:vAlign w:val="center"/>
            <w:hideMark/>
          </w:tcPr>
          <w:p w14:paraId="4E84E6D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Итого (2024-2025)</w:t>
            </w:r>
          </w:p>
        </w:tc>
        <w:tc>
          <w:tcPr>
            <w:tcW w:w="469" w:type="pct"/>
            <w:gridSpan w:val="2"/>
            <w:shd w:val="clear" w:color="auto" w:fill="auto"/>
            <w:vAlign w:val="center"/>
            <w:hideMark/>
          </w:tcPr>
          <w:p w14:paraId="5B98C12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Период реализации Программы энергосбережения</w:t>
            </w:r>
          </w:p>
        </w:tc>
        <w:tc>
          <w:tcPr>
            <w:tcW w:w="199" w:type="pct"/>
            <w:vMerge w:val="restart"/>
            <w:shd w:val="clear" w:color="auto" w:fill="auto"/>
            <w:textDirection w:val="btLr"/>
            <w:vAlign w:val="center"/>
            <w:hideMark/>
          </w:tcPr>
          <w:p w14:paraId="0E363F4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Итого (2024-2025)</w:t>
            </w:r>
          </w:p>
        </w:tc>
        <w:tc>
          <w:tcPr>
            <w:tcW w:w="485" w:type="pct"/>
            <w:gridSpan w:val="2"/>
            <w:shd w:val="clear" w:color="auto" w:fill="auto"/>
            <w:vAlign w:val="center"/>
            <w:hideMark/>
          </w:tcPr>
          <w:p w14:paraId="5227097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Период реализации Программы энергосбережения</w:t>
            </w:r>
          </w:p>
        </w:tc>
        <w:tc>
          <w:tcPr>
            <w:tcW w:w="184" w:type="pct"/>
            <w:vMerge w:val="restart"/>
            <w:shd w:val="clear" w:color="auto" w:fill="auto"/>
            <w:textDirection w:val="btLr"/>
            <w:vAlign w:val="center"/>
            <w:hideMark/>
          </w:tcPr>
          <w:p w14:paraId="3EA2352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Итого (2024-2025)</w:t>
            </w:r>
          </w:p>
        </w:tc>
        <w:tc>
          <w:tcPr>
            <w:tcW w:w="380" w:type="pct"/>
            <w:gridSpan w:val="2"/>
            <w:shd w:val="clear" w:color="auto" w:fill="auto"/>
            <w:vAlign w:val="center"/>
            <w:hideMark/>
          </w:tcPr>
          <w:p w14:paraId="6FDDF1B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Период реализации Программы энергосбережения</w:t>
            </w:r>
          </w:p>
        </w:tc>
        <w:tc>
          <w:tcPr>
            <w:tcW w:w="159" w:type="pct"/>
            <w:vMerge w:val="restart"/>
            <w:shd w:val="clear" w:color="auto" w:fill="auto"/>
            <w:textDirection w:val="btLr"/>
            <w:vAlign w:val="center"/>
            <w:hideMark/>
          </w:tcPr>
          <w:p w14:paraId="308F879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Итого (2024-2025)</w:t>
            </w:r>
          </w:p>
        </w:tc>
        <w:tc>
          <w:tcPr>
            <w:tcW w:w="446" w:type="pct"/>
            <w:gridSpan w:val="2"/>
            <w:shd w:val="clear" w:color="auto" w:fill="auto"/>
            <w:vAlign w:val="center"/>
            <w:hideMark/>
          </w:tcPr>
          <w:p w14:paraId="0D51CB6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Период реализации Программы энергосбережения</w:t>
            </w:r>
          </w:p>
        </w:tc>
        <w:tc>
          <w:tcPr>
            <w:tcW w:w="200" w:type="pct"/>
            <w:vMerge w:val="restart"/>
            <w:shd w:val="clear" w:color="auto" w:fill="auto"/>
            <w:textDirection w:val="btLr"/>
            <w:vAlign w:val="center"/>
            <w:hideMark/>
          </w:tcPr>
          <w:p w14:paraId="15F4171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Итого (2024-2025)</w:t>
            </w:r>
          </w:p>
        </w:tc>
        <w:tc>
          <w:tcPr>
            <w:tcW w:w="426" w:type="pct"/>
            <w:gridSpan w:val="4"/>
            <w:shd w:val="clear" w:color="auto" w:fill="auto"/>
            <w:vAlign w:val="center"/>
            <w:hideMark/>
          </w:tcPr>
          <w:p w14:paraId="50259DF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2024</w:t>
            </w:r>
          </w:p>
        </w:tc>
        <w:tc>
          <w:tcPr>
            <w:tcW w:w="505" w:type="pct"/>
            <w:gridSpan w:val="4"/>
            <w:shd w:val="clear" w:color="auto" w:fill="auto"/>
            <w:vAlign w:val="center"/>
            <w:hideMark/>
          </w:tcPr>
          <w:p w14:paraId="4E2944A6"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2025</w:t>
            </w:r>
          </w:p>
        </w:tc>
      </w:tr>
      <w:tr w:rsidR="00D002FE" w:rsidRPr="00D002FE" w14:paraId="2E0D4A4B" w14:textId="77777777" w:rsidTr="00B37C68">
        <w:trPr>
          <w:trHeight w:val="673"/>
          <w:tblHeader/>
        </w:trPr>
        <w:tc>
          <w:tcPr>
            <w:tcW w:w="85" w:type="pct"/>
            <w:vMerge/>
            <w:vAlign w:val="center"/>
            <w:hideMark/>
          </w:tcPr>
          <w:p w14:paraId="247E81C9"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661" w:type="pct"/>
            <w:vMerge/>
            <w:vAlign w:val="center"/>
            <w:hideMark/>
          </w:tcPr>
          <w:p w14:paraId="2445C647"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31" w:type="pct"/>
            <w:vMerge/>
            <w:vAlign w:val="center"/>
            <w:hideMark/>
          </w:tcPr>
          <w:p w14:paraId="23D4457F"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10" w:type="pct"/>
            <w:shd w:val="clear" w:color="auto" w:fill="auto"/>
            <w:textDirection w:val="btLr"/>
            <w:vAlign w:val="center"/>
            <w:hideMark/>
          </w:tcPr>
          <w:p w14:paraId="217AD95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2024</w:t>
            </w:r>
          </w:p>
        </w:tc>
        <w:tc>
          <w:tcPr>
            <w:tcW w:w="176" w:type="pct"/>
            <w:shd w:val="clear" w:color="auto" w:fill="auto"/>
            <w:textDirection w:val="btLr"/>
            <w:vAlign w:val="center"/>
            <w:hideMark/>
          </w:tcPr>
          <w:p w14:paraId="00F11EB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2025</w:t>
            </w:r>
          </w:p>
        </w:tc>
        <w:tc>
          <w:tcPr>
            <w:tcW w:w="184" w:type="pct"/>
            <w:vMerge/>
            <w:vAlign w:val="center"/>
            <w:hideMark/>
          </w:tcPr>
          <w:p w14:paraId="3D346E8E"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28" w:type="pct"/>
            <w:shd w:val="clear" w:color="auto" w:fill="auto"/>
            <w:textDirection w:val="btLr"/>
            <w:vAlign w:val="center"/>
            <w:hideMark/>
          </w:tcPr>
          <w:p w14:paraId="1F82252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2024</w:t>
            </w:r>
          </w:p>
        </w:tc>
        <w:tc>
          <w:tcPr>
            <w:tcW w:w="240" w:type="pct"/>
            <w:shd w:val="clear" w:color="auto" w:fill="auto"/>
            <w:textDirection w:val="btLr"/>
            <w:vAlign w:val="center"/>
            <w:hideMark/>
          </w:tcPr>
          <w:p w14:paraId="5ED7961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2025</w:t>
            </w:r>
          </w:p>
        </w:tc>
        <w:tc>
          <w:tcPr>
            <w:tcW w:w="199" w:type="pct"/>
            <w:vMerge/>
            <w:vAlign w:val="center"/>
            <w:hideMark/>
          </w:tcPr>
          <w:p w14:paraId="0FA4E8AA"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48" w:type="pct"/>
            <w:shd w:val="clear" w:color="auto" w:fill="auto"/>
            <w:textDirection w:val="btLr"/>
            <w:vAlign w:val="center"/>
            <w:hideMark/>
          </w:tcPr>
          <w:p w14:paraId="447E771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2024</w:t>
            </w:r>
          </w:p>
        </w:tc>
        <w:tc>
          <w:tcPr>
            <w:tcW w:w="237" w:type="pct"/>
            <w:shd w:val="clear" w:color="auto" w:fill="auto"/>
            <w:textDirection w:val="btLr"/>
            <w:vAlign w:val="center"/>
            <w:hideMark/>
          </w:tcPr>
          <w:p w14:paraId="42AC2D3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2025</w:t>
            </w:r>
          </w:p>
        </w:tc>
        <w:tc>
          <w:tcPr>
            <w:tcW w:w="184" w:type="pct"/>
            <w:vMerge/>
            <w:vAlign w:val="center"/>
            <w:hideMark/>
          </w:tcPr>
          <w:p w14:paraId="62503C3F"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196" w:type="pct"/>
            <w:shd w:val="clear" w:color="auto" w:fill="auto"/>
            <w:textDirection w:val="btLr"/>
            <w:vAlign w:val="center"/>
            <w:hideMark/>
          </w:tcPr>
          <w:p w14:paraId="3B243AD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2024</w:t>
            </w:r>
          </w:p>
        </w:tc>
        <w:tc>
          <w:tcPr>
            <w:tcW w:w="184" w:type="pct"/>
            <w:shd w:val="clear" w:color="auto" w:fill="auto"/>
            <w:textDirection w:val="btLr"/>
            <w:vAlign w:val="center"/>
            <w:hideMark/>
          </w:tcPr>
          <w:p w14:paraId="77F230E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2025</w:t>
            </w:r>
          </w:p>
        </w:tc>
        <w:tc>
          <w:tcPr>
            <w:tcW w:w="159" w:type="pct"/>
            <w:vMerge/>
            <w:vAlign w:val="center"/>
            <w:hideMark/>
          </w:tcPr>
          <w:p w14:paraId="214B1637"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240" w:type="pct"/>
            <w:shd w:val="clear" w:color="auto" w:fill="auto"/>
            <w:textDirection w:val="btLr"/>
            <w:vAlign w:val="center"/>
            <w:hideMark/>
          </w:tcPr>
          <w:p w14:paraId="589FFF0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2024</w:t>
            </w:r>
          </w:p>
        </w:tc>
        <w:tc>
          <w:tcPr>
            <w:tcW w:w="206" w:type="pct"/>
            <w:shd w:val="clear" w:color="auto" w:fill="auto"/>
            <w:textDirection w:val="btLr"/>
            <w:vAlign w:val="center"/>
            <w:hideMark/>
          </w:tcPr>
          <w:p w14:paraId="0D08124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2025</w:t>
            </w:r>
          </w:p>
        </w:tc>
        <w:tc>
          <w:tcPr>
            <w:tcW w:w="200" w:type="pct"/>
            <w:vMerge/>
            <w:vAlign w:val="center"/>
            <w:hideMark/>
          </w:tcPr>
          <w:p w14:paraId="09B1FA00" w14:textId="77777777" w:rsidR="00D002FE" w:rsidRPr="00D002FE" w:rsidRDefault="00D002FE" w:rsidP="00D002FE">
            <w:pPr>
              <w:spacing w:after="0" w:line="240" w:lineRule="auto"/>
              <w:ind w:left="-57" w:right="-57"/>
              <w:contextualSpacing/>
              <w:rPr>
                <w:rFonts w:eastAsia="Times New Roman"/>
                <w:sz w:val="18"/>
                <w:szCs w:val="18"/>
                <w:lang w:eastAsia="ru-RU"/>
              </w:rPr>
            </w:pPr>
          </w:p>
        </w:tc>
        <w:tc>
          <w:tcPr>
            <w:tcW w:w="105" w:type="pct"/>
            <w:shd w:val="clear" w:color="auto" w:fill="auto"/>
            <w:vAlign w:val="center"/>
            <w:hideMark/>
          </w:tcPr>
          <w:p w14:paraId="0BD07B10"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w:t>
            </w:r>
          </w:p>
        </w:tc>
        <w:tc>
          <w:tcPr>
            <w:tcW w:w="105" w:type="pct"/>
            <w:shd w:val="clear" w:color="auto" w:fill="auto"/>
            <w:vAlign w:val="center"/>
            <w:hideMark/>
          </w:tcPr>
          <w:p w14:paraId="580DDCF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II</w:t>
            </w:r>
          </w:p>
        </w:tc>
        <w:tc>
          <w:tcPr>
            <w:tcW w:w="105" w:type="pct"/>
            <w:shd w:val="clear" w:color="auto" w:fill="auto"/>
            <w:vAlign w:val="center"/>
            <w:hideMark/>
          </w:tcPr>
          <w:p w14:paraId="26E2ECD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III</w:t>
            </w:r>
          </w:p>
        </w:tc>
        <w:tc>
          <w:tcPr>
            <w:tcW w:w="110" w:type="pct"/>
            <w:shd w:val="clear" w:color="auto" w:fill="auto"/>
            <w:vAlign w:val="center"/>
            <w:hideMark/>
          </w:tcPr>
          <w:p w14:paraId="6AA59AC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IV</w:t>
            </w:r>
          </w:p>
        </w:tc>
        <w:tc>
          <w:tcPr>
            <w:tcW w:w="105" w:type="pct"/>
            <w:shd w:val="clear" w:color="auto" w:fill="auto"/>
            <w:vAlign w:val="center"/>
            <w:hideMark/>
          </w:tcPr>
          <w:p w14:paraId="6E306D0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w:t>
            </w:r>
          </w:p>
        </w:tc>
        <w:tc>
          <w:tcPr>
            <w:tcW w:w="105" w:type="pct"/>
            <w:shd w:val="clear" w:color="auto" w:fill="auto"/>
            <w:vAlign w:val="center"/>
            <w:hideMark/>
          </w:tcPr>
          <w:p w14:paraId="52D2CAF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II</w:t>
            </w:r>
          </w:p>
        </w:tc>
        <w:tc>
          <w:tcPr>
            <w:tcW w:w="105" w:type="pct"/>
            <w:shd w:val="clear" w:color="auto" w:fill="auto"/>
            <w:vAlign w:val="center"/>
            <w:hideMark/>
          </w:tcPr>
          <w:p w14:paraId="7BC0DBC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III</w:t>
            </w:r>
          </w:p>
        </w:tc>
        <w:tc>
          <w:tcPr>
            <w:tcW w:w="189" w:type="pct"/>
            <w:shd w:val="clear" w:color="auto" w:fill="auto"/>
            <w:vAlign w:val="center"/>
            <w:hideMark/>
          </w:tcPr>
          <w:p w14:paraId="30BBC1F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IV</w:t>
            </w:r>
          </w:p>
        </w:tc>
      </w:tr>
      <w:tr w:rsidR="00D002FE" w:rsidRPr="00D002FE" w14:paraId="5CA37E2C" w14:textId="77777777" w:rsidTr="00B37C68">
        <w:trPr>
          <w:trHeight w:val="240"/>
          <w:tblHeader/>
        </w:trPr>
        <w:tc>
          <w:tcPr>
            <w:tcW w:w="85" w:type="pct"/>
            <w:shd w:val="clear" w:color="auto" w:fill="auto"/>
            <w:vAlign w:val="center"/>
            <w:hideMark/>
          </w:tcPr>
          <w:p w14:paraId="4EE7FB1C" w14:textId="77777777" w:rsidR="00D002FE" w:rsidRPr="00D002FE" w:rsidRDefault="00D002FE" w:rsidP="00D002FE">
            <w:pPr>
              <w:spacing w:after="0" w:line="240" w:lineRule="auto"/>
              <w:ind w:left="-57" w:right="-57"/>
              <w:contextualSpacing/>
              <w:jc w:val="center"/>
              <w:rPr>
                <w:rFonts w:eastAsia="Times New Roman"/>
                <w:i/>
                <w:iCs/>
                <w:sz w:val="18"/>
                <w:szCs w:val="18"/>
                <w:lang w:eastAsia="ru-RU"/>
              </w:rPr>
            </w:pPr>
            <w:r w:rsidRPr="00D002FE">
              <w:rPr>
                <w:rFonts w:eastAsia="Times New Roman"/>
                <w:i/>
                <w:iCs/>
                <w:sz w:val="18"/>
                <w:szCs w:val="18"/>
                <w:lang w:eastAsia="ru-RU"/>
              </w:rPr>
              <w:t>1</w:t>
            </w:r>
          </w:p>
        </w:tc>
        <w:tc>
          <w:tcPr>
            <w:tcW w:w="661" w:type="pct"/>
            <w:shd w:val="clear" w:color="auto" w:fill="auto"/>
            <w:vAlign w:val="center"/>
            <w:hideMark/>
          </w:tcPr>
          <w:p w14:paraId="34992F2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w:t>
            </w:r>
          </w:p>
        </w:tc>
        <w:tc>
          <w:tcPr>
            <w:tcW w:w="231" w:type="pct"/>
            <w:shd w:val="clear" w:color="auto" w:fill="auto"/>
            <w:vAlign w:val="center"/>
            <w:hideMark/>
          </w:tcPr>
          <w:p w14:paraId="73B3883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3</w:t>
            </w:r>
          </w:p>
        </w:tc>
        <w:tc>
          <w:tcPr>
            <w:tcW w:w="210" w:type="pct"/>
            <w:shd w:val="clear" w:color="auto" w:fill="auto"/>
            <w:vAlign w:val="center"/>
            <w:hideMark/>
          </w:tcPr>
          <w:p w14:paraId="497CBE8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4</w:t>
            </w:r>
          </w:p>
        </w:tc>
        <w:tc>
          <w:tcPr>
            <w:tcW w:w="176" w:type="pct"/>
            <w:shd w:val="clear" w:color="auto" w:fill="auto"/>
            <w:vAlign w:val="center"/>
            <w:hideMark/>
          </w:tcPr>
          <w:p w14:paraId="51A53AB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5</w:t>
            </w:r>
          </w:p>
        </w:tc>
        <w:tc>
          <w:tcPr>
            <w:tcW w:w="184" w:type="pct"/>
            <w:shd w:val="clear" w:color="auto" w:fill="auto"/>
            <w:vAlign w:val="center"/>
          </w:tcPr>
          <w:p w14:paraId="4AC9A4B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6</w:t>
            </w:r>
          </w:p>
        </w:tc>
        <w:tc>
          <w:tcPr>
            <w:tcW w:w="228" w:type="pct"/>
            <w:shd w:val="clear" w:color="auto" w:fill="auto"/>
            <w:vAlign w:val="center"/>
          </w:tcPr>
          <w:p w14:paraId="34C0E97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7</w:t>
            </w:r>
          </w:p>
        </w:tc>
        <w:tc>
          <w:tcPr>
            <w:tcW w:w="240" w:type="pct"/>
            <w:shd w:val="clear" w:color="auto" w:fill="auto"/>
            <w:vAlign w:val="center"/>
          </w:tcPr>
          <w:p w14:paraId="67C8F356"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8</w:t>
            </w:r>
          </w:p>
        </w:tc>
        <w:tc>
          <w:tcPr>
            <w:tcW w:w="199" w:type="pct"/>
            <w:shd w:val="clear" w:color="auto" w:fill="auto"/>
            <w:vAlign w:val="center"/>
          </w:tcPr>
          <w:p w14:paraId="232C0F2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9</w:t>
            </w:r>
          </w:p>
        </w:tc>
        <w:tc>
          <w:tcPr>
            <w:tcW w:w="248" w:type="pct"/>
            <w:shd w:val="clear" w:color="auto" w:fill="auto"/>
            <w:vAlign w:val="center"/>
          </w:tcPr>
          <w:p w14:paraId="6C4ED82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10</w:t>
            </w:r>
          </w:p>
        </w:tc>
        <w:tc>
          <w:tcPr>
            <w:tcW w:w="237" w:type="pct"/>
            <w:shd w:val="clear" w:color="auto" w:fill="auto"/>
            <w:vAlign w:val="center"/>
          </w:tcPr>
          <w:p w14:paraId="27C77A2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11</w:t>
            </w:r>
          </w:p>
        </w:tc>
        <w:tc>
          <w:tcPr>
            <w:tcW w:w="184" w:type="pct"/>
            <w:shd w:val="clear" w:color="auto" w:fill="auto"/>
            <w:vAlign w:val="center"/>
          </w:tcPr>
          <w:p w14:paraId="2AA7161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12</w:t>
            </w:r>
          </w:p>
        </w:tc>
        <w:tc>
          <w:tcPr>
            <w:tcW w:w="196" w:type="pct"/>
            <w:shd w:val="clear" w:color="auto" w:fill="auto"/>
            <w:vAlign w:val="center"/>
          </w:tcPr>
          <w:p w14:paraId="6707795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13</w:t>
            </w:r>
          </w:p>
        </w:tc>
        <w:tc>
          <w:tcPr>
            <w:tcW w:w="184" w:type="pct"/>
            <w:shd w:val="clear" w:color="auto" w:fill="auto"/>
            <w:vAlign w:val="center"/>
          </w:tcPr>
          <w:p w14:paraId="24C6407E"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14</w:t>
            </w:r>
          </w:p>
        </w:tc>
        <w:tc>
          <w:tcPr>
            <w:tcW w:w="159" w:type="pct"/>
            <w:shd w:val="clear" w:color="auto" w:fill="auto"/>
            <w:vAlign w:val="center"/>
          </w:tcPr>
          <w:p w14:paraId="64A4E55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15</w:t>
            </w:r>
          </w:p>
        </w:tc>
        <w:tc>
          <w:tcPr>
            <w:tcW w:w="240" w:type="pct"/>
            <w:shd w:val="clear" w:color="auto" w:fill="auto"/>
            <w:vAlign w:val="center"/>
          </w:tcPr>
          <w:p w14:paraId="24FFCE1E"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16</w:t>
            </w:r>
          </w:p>
        </w:tc>
        <w:tc>
          <w:tcPr>
            <w:tcW w:w="206" w:type="pct"/>
            <w:shd w:val="clear" w:color="auto" w:fill="auto"/>
            <w:vAlign w:val="center"/>
          </w:tcPr>
          <w:p w14:paraId="04932A9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17</w:t>
            </w:r>
          </w:p>
        </w:tc>
        <w:tc>
          <w:tcPr>
            <w:tcW w:w="200" w:type="pct"/>
            <w:shd w:val="clear" w:color="auto" w:fill="auto"/>
            <w:vAlign w:val="center"/>
          </w:tcPr>
          <w:p w14:paraId="1CD6C17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18</w:t>
            </w:r>
          </w:p>
        </w:tc>
        <w:tc>
          <w:tcPr>
            <w:tcW w:w="105" w:type="pct"/>
            <w:shd w:val="clear" w:color="auto" w:fill="auto"/>
            <w:vAlign w:val="center"/>
          </w:tcPr>
          <w:p w14:paraId="75C8084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19</w:t>
            </w:r>
          </w:p>
        </w:tc>
        <w:tc>
          <w:tcPr>
            <w:tcW w:w="105" w:type="pct"/>
            <w:shd w:val="clear" w:color="auto" w:fill="auto"/>
            <w:vAlign w:val="center"/>
          </w:tcPr>
          <w:p w14:paraId="15F2922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20</w:t>
            </w:r>
          </w:p>
        </w:tc>
        <w:tc>
          <w:tcPr>
            <w:tcW w:w="105" w:type="pct"/>
            <w:shd w:val="clear" w:color="auto" w:fill="auto"/>
            <w:vAlign w:val="center"/>
          </w:tcPr>
          <w:p w14:paraId="15DD3CC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21</w:t>
            </w:r>
          </w:p>
        </w:tc>
        <w:tc>
          <w:tcPr>
            <w:tcW w:w="110" w:type="pct"/>
            <w:shd w:val="clear" w:color="auto" w:fill="auto"/>
            <w:vAlign w:val="center"/>
          </w:tcPr>
          <w:p w14:paraId="637185FE"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22</w:t>
            </w:r>
          </w:p>
        </w:tc>
        <w:tc>
          <w:tcPr>
            <w:tcW w:w="105" w:type="pct"/>
            <w:shd w:val="clear" w:color="auto" w:fill="auto"/>
            <w:vAlign w:val="center"/>
          </w:tcPr>
          <w:p w14:paraId="152E4A1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23</w:t>
            </w:r>
          </w:p>
        </w:tc>
        <w:tc>
          <w:tcPr>
            <w:tcW w:w="105" w:type="pct"/>
            <w:shd w:val="clear" w:color="auto" w:fill="auto"/>
            <w:vAlign w:val="center"/>
          </w:tcPr>
          <w:p w14:paraId="2BDD7F5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24</w:t>
            </w:r>
          </w:p>
        </w:tc>
        <w:tc>
          <w:tcPr>
            <w:tcW w:w="105" w:type="pct"/>
            <w:shd w:val="clear" w:color="auto" w:fill="auto"/>
            <w:vAlign w:val="center"/>
          </w:tcPr>
          <w:p w14:paraId="6B6B19C6"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25</w:t>
            </w:r>
          </w:p>
        </w:tc>
        <w:tc>
          <w:tcPr>
            <w:tcW w:w="189" w:type="pct"/>
            <w:shd w:val="clear" w:color="auto" w:fill="auto"/>
            <w:vAlign w:val="center"/>
          </w:tcPr>
          <w:p w14:paraId="06C8B3B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26</w:t>
            </w:r>
          </w:p>
        </w:tc>
      </w:tr>
      <w:tr w:rsidR="00D002FE" w:rsidRPr="00D002FE" w14:paraId="32B81268" w14:textId="77777777" w:rsidTr="00B37C68">
        <w:trPr>
          <w:trHeight w:val="867"/>
        </w:trPr>
        <w:tc>
          <w:tcPr>
            <w:tcW w:w="85" w:type="pct"/>
            <w:shd w:val="clear" w:color="auto" w:fill="auto"/>
            <w:vAlign w:val="center"/>
            <w:hideMark/>
          </w:tcPr>
          <w:p w14:paraId="072C402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w:t>
            </w:r>
          </w:p>
        </w:tc>
        <w:tc>
          <w:tcPr>
            <w:tcW w:w="4915" w:type="pct"/>
            <w:gridSpan w:val="25"/>
            <w:shd w:val="clear" w:color="auto" w:fill="auto"/>
            <w:vAlign w:val="center"/>
            <w:hideMark/>
          </w:tcPr>
          <w:p w14:paraId="47A57CF8" w14:textId="77777777" w:rsidR="00D002FE" w:rsidRPr="00D002FE" w:rsidRDefault="00D002FE" w:rsidP="00D002FE">
            <w:pPr>
              <w:spacing w:after="0" w:line="240" w:lineRule="auto"/>
              <w:ind w:left="-57" w:right="-57"/>
              <w:contextualSpacing/>
              <w:rPr>
                <w:rFonts w:eastAsia="Times New Roman"/>
                <w:sz w:val="18"/>
                <w:szCs w:val="18"/>
                <w:lang w:eastAsia="ru-RU"/>
              </w:rPr>
            </w:pPr>
            <w:r w:rsidRPr="00D002FE">
              <w:rPr>
                <w:rFonts w:eastAsia="Times New Roman"/>
                <w:sz w:val="18"/>
                <w:szCs w:val="18"/>
                <w:lang w:eastAsia="ru-RU"/>
              </w:rPr>
              <w:t xml:space="preserve"> Цель:</w:t>
            </w:r>
            <w:r w:rsidRPr="00D002FE">
              <w:rPr>
                <w:rFonts w:eastAsia="Times New Roman"/>
                <w:sz w:val="18"/>
                <w:szCs w:val="18"/>
                <w:lang w:eastAsia="ru-RU"/>
              </w:rPr>
              <w:br/>
              <w:t>− Снижение затрат на оплату потребляемых энергоресурсов;</w:t>
            </w:r>
            <w:r w:rsidRPr="00D002FE">
              <w:rPr>
                <w:rFonts w:eastAsia="Times New Roman"/>
                <w:sz w:val="18"/>
                <w:szCs w:val="18"/>
                <w:lang w:eastAsia="ru-RU"/>
              </w:rPr>
              <w:br/>
              <w:t>− Повышение эффективности использования энергетических ресурсов учреждением;</w:t>
            </w:r>
            <w:r w:rsidRPr="00D002FE">
              <w:rPr>
                <w:rFonts w:eastAsia="Times New Roman"/>
                <w:sz w:val="18"/>
                <w:szCs w:val="18"/>
                <w:lang w:eastAsia="ru-RU"/>
              </w:rPr>
              <w:br/>
              <w:t>− Обеспечение надежного функционирования учреждения с минимальными затратами энергии и ресурсов.</w:t>
            </w:r>
          </w:p>
        </w:tc>
      </w:tr>
      <w:tr w:rsidR="00D002FE" w:rsidRPr="00D002FE" w14:paraId="630B99F5" w14:textId="77777777" w:rsidTr="00B37C68">
        <w:trPr>
          <w:trHeight w:val="992"/>
        </w:trPr>
        <w:tc>
          <w:tcPr>
            <w:tcW w:w="85" w:type="pct"/>
            <w:shd w:val="clear" w:color="auto" w:fill="auto"/>
            <w:vAlign w:val="center"/>
            <w:hideMark/>
          </w:tcPr>
          <w:p w14:paraId="5AA6F13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w:t>
            </w:r>
          </w:p>
        </w:tc>
        <w:tc>
          <w:tcPr>
            <w:tcW w:w="4915" w:type="pct"/>
            <w:gridSpan w:val="25"/>
            <w:shd w:val="clear" w:color="auto" w:fill="auto"/>
            <w:vAlign w:val="center"/>
            <w:hideMark/>
          </w:tcPr>
          <w:p w14:paraId="518128EB" w14:textId="77777777" w:rsidR="00D002FE" w:rsidRPr="00D002FE" w:rsidRDefault="00D002FE" w:rsidP="00D002FE">
            <w:pPr>
              <w:spacing w:after="0" w:line="240" w:lineRule="auto"/>
              <w:ind w:left="-57" w:right="-57"/>
              <w:contextualSpacing/>
              <w:rPr>
                <w:rFonts w:eastAsia="Times New Roman"/>
                <w:sz w:val="18"/>
                <w:szCs w:val="18"/>
                <w:lang w:eastAsia="ru-RU"/>
              </w:rPr>
            </w:pPr>
            <w:r w:rsidRPr="00D002FE">
              <w:rPr>
                <w:rFonts w:eastAsia="Times New Roman"/>
                <w:sz w:val="18"/>
                <w:szCs w:val="18"/>
                <w:lang w:eastAsia="ru-RU"/>
              </w:rPr>
              <w:t>Задача:</w:t>
            </w:r>
            <w:r w:rsidRPr="00D002FE">
              <w:rPr>
                <w:rFonts w:eastAsia="Times New Roman"/>
                <w:sz w:val="18"/>
                <w:szCs w:val="18"/>
                <w:lang w:eastAsia="ru-RU"/>
              </w:rPr>
              <w:br/>
              <w:t>− Определение показателей энергетической эффективности;</w:t>
            </w:r>
            <w:r w:rsidRPr="00D002FE">
              <w:rPr>
                <w:rFonts w:eastAsia="Times New Roman"/>
                <w:sz w:val="18"/>
                <w:szCs w:val="18"/>
                <w:lang w:eastAsia="ru-RU"/>
              </w:rPr>
              <w:br/>
              <w:t>− Определение потенциала энергосбережения и повышения энергетической эффективности;</w:t>
            </w:r>
            <w:r w:rsidRPr="00D002FE">
              <w:rPr>
                <w:rFonts w:eastAsia="Times New Roman"/>
                <w:sz w:val="18"/>
                <w:szCs w:val="18"/>
                <w:lang w:eastAsia="ru-RU"/>
              </w:rPr>
              <w:br/>
              <w:t>− Разработка перечня типовых, общедоступных мероприятий по энергосбережению и повышению энергетической эффективности и проведение их стоимостной оценки;</w:t>
            </w:r>
            <w:r w:rsidRPr="00D002FE">
              <w:rPr>
                <w:rFonts w:eastAsia="Times New Roman"/>
                <w:sz w:val="18"/>
                <w:szCs w:val="18"/>
                <w:lang w:eastAsia="ru-RU"/>
              </w:rPr>
              <w:br/>
              <w:t>- Реализация разработанных энергосберегающих мероприятий.</w:t>
            </w:r>
          </w:p>
        </w:tc>
      </w:tr>
      <w:tr w:rsidR="00D002FE" w:rsidRPr="00D002FE" w14:paraId="644A2FB2" w14:textId="77777777" w:rsidTr="00B37C68">
        <w:trPr>
          <w:trHeight w:val="315"/>
        </w:trPr>
        <w:tc>
          <w:tcPr>
            <w:tcW w:w="85" w:type="pct"/>
            <w:shd w:val="clear" w:color="auto" w:fill="auto"/>
            <w:vAlign w:val="center"/>
            <w:hideMark/>
          </w:tcPr>
          <w:p w14:paraId="4F1E3CF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w:t>
            </w:r>
          </w:p>
        </w:tc>
        <w:tc>
          <w:tcPr>
            <w:tcW w:w="661" w:type="pct"/>
            <w:shd w:val="clear" w:color="auto" w:fill="auto"/>
            <w:vAlign w:val="center"/>
            <w:hideMark/>
          </w:tcPr>
          <w:p w14:paraId="5616D92E" w14:textId="77777777" w:rsidR="00D002FE" w:rsidRPr="00D002FE" w:rsidRDefault="00D002FE" w:rsidP="00D002FE">
            <w:pPr>
              <w:spacing w:after="0" w:line="240" w:lineRule="auto"/>
              <w:ind w:left="-57" w:right="-57"/>
              <w:contextualSpacing/>
              <w:rPr>
                <w:rFonts w:eastAsia="Times New Roman"/>
                <w:sz w:val="18"/>
                <w:szCs w:val="18"/>
                <w:lang w:eastAsia="ru-RU"/>
              </w:rPr>
            </w:pPr>
            <w:r w:rsidRPr="00D002FE">
              <w:rPr>
                <w:rFonts w:eastAsia="Times New Roman"/>
                <w:sz w:val="18"/>
                <w:szCs w:val="18"/>
                <w:lang w:eastAsia="ru-RU"/>
              </w:rPr>
              <w:t>Наименование проекта:</w:t>
            </w:r>
          </w:p>
        </w:tc>
        <w:tc>
          <w:tcPr>
            <w:tcW w:w="231" w:type="pct"/>
            <w:shd w:val="clear" w:color="auto" w:fill="auto"/>
            <w:vAlign w:val="center"/>
            <w:hideMark/>
          </w:tcPr>
          <w:p w14:paraId="45968BA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10" w:type="pct"/>
            <w:shd w:val="clear" w:color="auto" w:fill="auto"/>
            <w:vAlign w:val="center"/>
            <w:hideMark/>
          </w:tcPr>
          <w:p w14:paraId="3B798779"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r w:rsidRPr="00D002FE">
              <w:rPr>
                <w:rFonts w:eastAsia="Times New Roman"/>
                <w:color w:val="000000"/>
                <w:sz w:val="18"/>
                <w:szCs w:val="18"/>
                <w:lang w:eastAsia="ru-RU"/>
              </w:rPr>
              <w:t>-</w:t>
            </w:r>
          </w:p>
        </w:tc>
        <w:tc>
          <w:tcPr>
            <w:tcW w:w="176" w:type="pct"/>
            <w:shd w:val="clear" w:color="auto" w:fill="auto"/>
            <w:vAlign w:val="center"/>
            <w:hideMark/>
          </w:tcPr>
          <w:p w14:paraId="404F1110"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r w:rsidRPr="00D002FE">
              <w:rPr>
                <w:rFonts w:eastAsia="Times New Roman"/>
                <w:color w:val="000000"/>
                <w:sz w:val="18"/>
                <w:szCs w:val="18"/>
                <w:lang w:eastAsia="ru-RU"/>
              </w:rPr>
              <w:t>-</w:t>
            </w:r>
          </w:p>
          <w:p w14:paraId="344E6011"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p>
        </w:tc>
        <w:tc>
          <w:tcPr>
            <w:tcW w:w="184" w:type="pct"/>
            <w:shd w:val="clear" w:color="auto" w:fill="auto"/>
            <w:vAlign w:val="center"/>
            <w:hideMark/>
          </w:tcPr>
          <w:p w14:paraId="3DC82A11"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r w:rsidRPr="00D002FE">
              <w:rPr>
                <w:rFonts w:eastAsia="Times New Roman"/>
                <w:color w:val="000000"/>
                <w:sz w:val="18"/>
                <w:szCs w:val="18"/>
                <w:lang w:eastAsia="ru-RU"/>
              </w:rPr>
              <w:t>-</w:t>
            </w:r>
          </w:p>
        </w:tc>
        <w:tc>
          <w:tcPr>
            <w:tcW w:w="228" w:type="pct"/>
            <w:shd w:val="clear" w:color="auto" w:fill="auto"/>
            <w:vAlign w:val="center"/>
            <w:hideMark/>
          </w:tcPr>
          <w:p w14:paraId="4302A95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40" w:type="pct"/>
            <w:shd w:val="clear" w:color="auto" w:fill="auto"/>
            <w:vAlign w:val="center"/>
            <w:hideMark/>
          </w:tcPr>
          <w:p w14:paraId="582830C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199" w:type="pct"/>
            <w:shd w:val="clear" w:color="auto" w:fill="auto"/>
            <w:vAlign w:val="center"/>
            <w:hideMark/>
          </w:tcPr>
          <w:p w14:paraId="18E4DE0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48" w:type="pct"/>
            <w:shd w:val="clear" w:color="auto" w:fill="auto"/>
            <w:vAlign w:val="center"/>
            <w:hideMark/>
          </w:tcPr>
          <w:p w14:paraId="1F27475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37" w:type="pct"/>
            <w:shd w:val="clear" w:color="auto" w:fill="auto"/>
            <w:vAlign w:val="center"/>
            <w:hideMark/>
          </w:tcPr>
          <w:p w14:paraId="40E83A9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p w14:paraId="281D250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p>
        </w:tc>
        <w:tc>
          <w:tcPr>
            <w:tcW w:w="184" w:type="pct"/>
            <w:shd w:val="clear" w:color="auto" w:fill="auto"/>
            <w:vAlign w:val="center"/>
            <w:hideMark/>
          </w:tcPr>
          <w:p w14:paraId="0122336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196" w:type="pct"/>
            <w:shd w:val="clear" w:color="auto" w:fill="auto"/>
            <w:vAlign w:val="center"/>
            <w:hideMark/>
          </w:tcPr>
          <w:p w14:paraId="181B5A5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84" w:type="pct"/>
            <w:shd w:val="clear" w:color="auto" w:fill="auto"/>
            <w:vAlign w:val="center"/>
            <w:hideMark/>
          </w:tcPr>
          <w:p w14:paraId="6C65F74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59" w:type="pct"/>
            <w:shd w:val="clear" w:color="auto" w:fill="auto"/>
            <w:vAlign w:val="center"/>
            <w:hideMark/>
          </w:tcPr>
          <w:p w14:paraId="1ECD2AB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240" w:type="pct"/>
            <w:shd w:val="clear" w:color="auto" w:fill="auto"/>
            <w:noWrap/>
            <w:vAlign w:val="center"/>
            <w:hideMark/>
          </w:tcPr>
          <w:p w14:paraId="3FEB7EC6"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06" w:type="pct"/>
            <w:shd w:val="clear" w:color="auto" w:fill="auto"/>
            <w:noWrap/>
            <w:vAlign w:val="center"/>
            <w:hideMark/>
          </w:tcPr>
          <w:p w14:paraId="486B4DC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p w14:paraId="579432B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00" w:type="pct"/>
            <w:shd w:val="clear" w:color="auto" w:fill="auto"/>
            <w:vAlign w:val="center"/>
            <w:hideMark/>
          </w:tcPr>
          <w:p w14:paraId="6B6BA69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05" w:type="pct"/>
            <w:shd w:val="clear" w:color="auto" w:fill="auto"/>
            <w:vAlign w:val="center"/>
            <w:hideMark/>
          </w:tcPr>
          <w:p w14:paraId="1BE313E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05" w:type="pct"/>
            <w:shd w:val="clear" w:color="auto" w:fill="auto"/>
            <w:vAlign w:val="center"/>
            <w:hideMark/>
          </w:tcPr>
          <w:p w14:paraId="7180249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05" w:type="pct"/>
            <w:shd w:val="clear" w:color="auto" w:fill="auto"/>
            <w:vAlign w:val="center"/>
            <w:hideMark/>
          </w:tcPr>
          <w:p w14:paraId="5C07B4B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10" w:type="pct"/>
            <w:shd w:val="clear" w:color="auto" w:fill="auto"/>
            <w:vAlign w:val="center"/>
            <w:hideMark/>
          </w:tcPr>
          <w:p w14:paraId="2EAD2CB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 </w:t>
            </w:r>
          </w:p>
        </w:tc>
        <w:tc>
          <w:tcPr>
            <w:tcW w:w="105" w:type="pct"/>
            <w:shd w:val="clear" w:color="auto" w:fill="auto"/>
            <w:noWrap/>
            <w:textDirection w:val="btLr"/>
            <w:vAlign w:val="center"/>
            <w:hideMark/>
          </w:tcPr>
          <w:p w14:paraId="44987C6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105" w:type="pct"/>
            <w:shd w:val="clear" w:color="auto" w:fill="auto"/>
            <w:noWrap/>
            <w:vAlign w:val="bottom"/>
            <w:hideMark/>
          </w:tcPr>
          <w:p w14:paraId="28EA8B03"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c>
          <w:tcPr>
            <w:tcW w:w="294" w:type="pct"/>
            <w:gridSpan w:val="2"/>
            <w:shd w:val="clear" w:color="auto" w:fill="auto"/>
            <w:noWrap/>
            <w:vAlign w:val="center"/>
            <w:hideMark/>
          </w:tcPr>
          <w:p w14:paraId="48E3C00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w:t>
            </w:r>
          </w:p>
        </w:tc>
      </w:tr>
      <w:tr w:rsidR="00D002FE" w:rsidRPr="00D002FE" w14:paraId="7AE4C125" w14:textId="77777777" w:rsidTr="00B37C68">
        <w:trPr>
          <w:cantSplit/>
          <w:trHeight w:val="2211"/>
        </w:trPr>
        <w:tc>
          <w:tcPr>
            <w:tcW w:w="85" w:type="pct"/>
            <w:shd w:val="clear" w:color="auto" w:fill="auto"/>
            <w:vAlign w:val="center"/>
          </w:tcPr>
          <w:p w14:paraId="0D149C2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1</w:t>
            </w:r>
          </w:p>
        </w:tc>
        <w:tc>
          <w:tcPr>
            <w:tcW w:w="661" w:type="pct"/>
            <w:shd w:val="clear" w:color="auto" w:fill="auto"/>
            <w:vAlign w:val="center"/>
          </w:tcPr>
          <w:p w14:paraId="6AB65702"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Установка аэраторов с регуляторами расхода воды</w:t>
            </w:r>
          </w:p>
        </w:tc>
        <w:tc>
          <w:tcPr>
            <w:tcW w:w="231" w:type="pct"/>
            <w:shd w:val="clear" w:color="auto" w:fill="auto"/>
            <w:vAlign w:val="center"/>
          </w:tcPr>
          <w:p w14:paraId="7034CA54" w14:textId="77777777" w:rsidR="00D002FE" w:rsidRPr="00D002FE" w:rsidRDefault="00D002FE" w:rsidP="00D002FE">
            <w:pPr>
              <w:spacing w:after="0" w:line="240" w:lineRule="auto"/>
              <w:ind w:left="-57" w:right="-57"/>
              <w:contextualSpacing/>
              <w:jc w:val="center"/>
              <w:rPr>
                <w:rFonts w:eastAsia="Calibri"/>
                <w:sz w:val="18"/>
                <w:szCs w:val="18"/>
              </w:rPr>
            </w:pPr>
            <w:proofErr w:type="spellStart"/>
            <w:proofErr w:type="gramStart"/>
            <w:r w:rsidRPr="00D002FE">
              <w:rPr>
                <w:rFonts w:eastAsia="Calibri"/>
                <w:sz w:val="18"/>
                <w:szCs w:val="18"/>
              </w:rPr>
              <w:t>тыс.куб</w:t>
            </w:r>
            <w:proofErr w:type="gramEnd"/>
            <w:r w:rsidRPr="00D002FE">
              <w:rPr>
                <w:rFonts w:eastAsia="Calibri"/>
                <w:sz w:val="18"/>
                <w:szCs w:val="18"/>
              </w:rPr>
              <w:t>.м</w:t>
            </w:r>
            <w:proofErr w:type="spellEnd"/>
          </w:p>
        </w:tc>
        <w:tc>
          <w:tcPr>
            <w:tcW w:w="210" w:type="pct"/>
            <w:shd w:val="clear" w:color="auto" w:fill="auto"/>
            <w:vAlign w:val="center"/>
          </w:tcPr>
          <w:p w14:paraId="3442FA38" w14:textId="77777777" w:rsidR="00D002FE" w:rsidRPr="00D002FE" w:rsidRDefault="00D002FE" w:rsidP="00D002FE">
            <w:pPr>
              <w:spacing w:after="0" w:line="240" w:lineRule="auto"/>
              <w:ind w:left="-57" w:right="-57"/>
              <w:contextualSpacing/>
              <w:jc w:val="center"/>
              <w:rPr>
                <w:rFonts w:eastAsia="Calibri"/>
                <w:color w:val="000000"/>
                <w:sz w:val="18"/>
                <w:szCs w:val="18"/>
              </w:rPr>
            </w:pPr>
            <w:r w:rsidRPr="00D002FE">
              <w:rPr>
                <w:rFonts w:eastAsia="Calibri"/>
                <w:color w:val="000000"/>
                <w:sz w:val="18"/>
                <w:szCs w:val="18"/>
              </w:rPr>
              <w:t>0,00</w:t>
            </w:r>
          </w:p>
        </w:tc>
        <w:tc>
          <w:tcPr>
            <w:tcW w:w="176" w:type="pct"/>
            <w:shd w:val="clear" w:color="auto" w:fill="auto"/>
            <w:vAlign w:val="center"/>
          </w:tcPr>
          <w:p w14:paraId="0885FA02" w14:textId="77777777" w:rsidR="00D002FE" w:rsidRPr="00D002FE" w:rsidRDefault="00D002FE" w:rsidP="00D002FE">
            <w:pPr>
              <w:spacing w:after="0" w:line="240" w:lineRule="auto"/>
              <w:ind w:left="-57" w:right="-57"/>
              <w:contextualSpacing/>
              <w:jc w:val="center"/>
              <w:rPr>
                <w:rFonts w:eastAsia="Calibri"/>
                <w:color w:val="000000"/>
                <w:sz w:val="18"/>
                <w:szCs w:val="18"/>
              </w:rPr>
            </w:pPr>
            <w:r w:rsidRPr="00D002FE">
              <w:rPr>
                <w:rFonts w:eastAsia="Calibri"/>
                <w:color w:val="000000"/>
                <w:sz w:val="18"/>
                <w:szCs w:val="18"/>
              </w:rPr>
              <w:t>0,00</w:t>
            </w:r>
          </w:p>
        </w:tc>
        <w:tc>
          <w:tcPr>
            <w:tcW w:w="184" w:type="pct"/>
            <w:shd w:val="clear" w:color="auto" w:fill="auto"/>
            <w:vAlign w:val="center"/>
          </w:tcPr>
          <w:p w14:paraId="16D4D308" w14:textId="77777777" w:rsidR="00D002FE" w:rsidRPr="00D002FE" w:rsidRDefault="00D002FE" w:rsidP="00D002FE">
            <w:pPr>
              <w:spacing w:after="0" w:line="240" w:lineRule="auto"/>
              <w:ind w:left="-57" w:right="-57"/>
              <w:contextualSpacing/>
              <w:jc w:val="center"/>
              <w:rPr>
                <w:rFonts w:eastAsia="Calibri"/>
                <w:color w:val="000000"/>
                <w:sz w:val="18"/>
                <w:szCs w:val="18"/>
              </w:rPr>
            </w:pPr>
            <w:r w:rsidRPr="00D002FE">
              <w:rPr>
                <w:rFonts w:eastAsia="Calibri"/>
                <w:color w:val="000000"/>
                <w:sz w:val="18"/>
                <w:szCs w:val="18"/>
              </w:rPr>
              <w:t>0,00</w:t>
            </w:r>
          </w:p>
        </w:tc>
        <w:tc>
          <w:tcPr>
            <w:tcW w:w="228" w:type="pct"/>
            <w:shd w:val="clear" w:color="auto" w:fill="auto"/>
            <w:vAlign w:val="center"/>
          </w:tcPr>
          <w:p w14:paraId="7DB08523"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0,201</w:t>
            </w:r>
          </w:p>
        </w:tc>
        <w:tc>
          <w:tcPr>
            <w:tcW w:w="240" w:type="pct"/>
            <w:shd w:val="clear" w:color="auto" w:fill="auto"/>
            <w:vAlign w:val="center"/>
          </w:tcPr>
          <w:p w14:paraId="77F0887F"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0,00</w:t>
            </w:r>
          </w:p>
        </w:tc>
        <w:tc>
          <w:tcPr>
            <w:tcW w:w="199" w:type="pct"/>
            <w:shd w:val="clear" w:color="auto" w:fill="auto"/>
            <w:vAlign w:val="center"/>
          </w:tcPr>
          <w:p w14:paraId="61B168D8"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0,201</w:t>
            </w:r>
          </w:p>
        </w:tc>
        <w:tc>
          <w:tcPr>
            <w:tcW w:w="248" w:type="pct"/>
            <w:shd w:val="clear" w:color="auto" w:fill="auto"/>
            <w:vAlign w:val="center"/>
          </w:tcPr>
          <w:p w14:paraId="6E101848"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0,201</w:t>
            </w:r>
          </w:p>
        </w:tc>
        <w:tc>
          <w:tcPr>
            <w:tcW w:w="237" w:type="pct"/>
            <w:shd w:val="clear" w:color="auto" w:fill="auto"/>
            <w:vAlign w:val="center"/>
          </w:tcPr>
          <w:p w14:paraId="7A807EFC"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0,00</w:t>
            </w:r>
          </w:p>
        </w:tc>
        <w:tc>
          <w:tcPr>
            <w:tcW w:w="184" w:type="pct"/>
            <w:shd w:val="clear" w:color="auto" w:fill="auto"/>
            <w:vAlign w:val="center"/>
          </w:tcPr>
          <w:p w14:paraId="2E947B11"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0,201</w:t>
            </w:r>
          </w:p>
        </w:tc>
        <w:tc>
          <w:tcPr>
            <w:tcW w:w="196" w:type="pct"/>
            <w:shd w:val="clear" w:color="auto" w:fill="auto"/>
            <w:vAlign w:val="center"/>
          </w:tcPr>
          <w:p w14:paraId="1141F5D9"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0,00</w:t>
            </w:r>
          </w:p>
        </w:tc>
        <w:tc>
          <w:tcPr>
            <w:tcW w:w="184" w:type="pct"/>
            <w:shd w:val="clear" w:color="auto" w:fill="auto"/>
            <w:vAlign w:val="center"/>
          </w:tcPr>
          <w:p w14:paraId="2A8141ED"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0,00</w:t>
            </w:r>
          </w:p>
        </w:tc>
        <w:tc>
          <w:tcPr>
            <w:tcW w:w="159" w:type="pct"/>
            <w:shd w:val="clear" w:color="auto" w:fill="auto"/>
            <w:vAlign w:val="center"/>
          </w:tcPr>
          <w:p w14:paraId="3BCAEE80"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0,00</w:t>
            </w:r>
          </w:p>
        </w:tc>
        <w:tc>
          <w:tcPr>
            <w:tcW w:w="240" w:type="pct"/>
            <w:shd w:val="clear" w:color="auto" w:fill="auto"/>
            <w:vAlign w:val="center"/>
          </w:tcPr>
          <w:p w14:paraId="732C7053"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0,27</w:t>
            </w:r>
          </w:p>
        </w:tc>
        <w:tc>
          <w:tcPr>
            <w:tcW w:w="206" w:type="pct"/>
            <w:shd w:val="clear" w:color="auto" w:fill="auto"/>
            <w:vAlign w:val="center"/>
          </w:tcPr>
          <w:p w14:paraId="0ADE1977"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0,09</w:t>
            </w:r>
          </w:p>
        </w:tc>
        <w:tc>
          <w:tcPr>
            <w:tcW w:w="200" w:type="pct"/>
            <w:shd w:val="clear" w:color="auto" w:fill="auto"/>
            <w:vAlign w:val="center"/>
          </w:tcPr>
          <w:p w14:paraId="0583A0B5"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0,36</w:t>
            </w:r>
          </w:p>
        </w:tc>
        <w:tc>
          <w:tcPr>
            <w:tcW w:w="105" w:type="pct"/>
            <w:shd w:val="clear" w:color="auto" w:fill="auto"/>
            <w:textDirection w:val="btLr"/>
            <w:vAlign w:val="center"/>
          </w:tcPr>
          <w:p w14:paraId="25B8F541"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 xml:space="preserve">  - </w:t>
            </w:r>
          </w:p>
        </w:tc>
        <w:tc>
          <w:tcPr>
            <w:tcW w:w="105" w:type="pct"/>
            <w:shd w:val="clear" w:color="auto" w:fill="auto"/>
            <w:textDirection w:val="btLr"/>
            <w:vAlign w:val="center"/>
          </w:tcPr>
          <w:p w14:paraId="43A58C9D"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w:t>
            </w:r>
          </w:p>
        </w:tc>
        <w:tc>
          <w:tcPr>
            <w:tcW w:w="105" w:type="pct"/>
            <w:shd w:val="clear" w:color="auto" w:fill="auto"/>
            <w:textDirection w:val="btLr"/>
            <w:vAlign w:val="center"/>
          </w:tcPr>
          <w:p w14:paraId="4110403F"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 xml:space="preserve">01.07.2024-31.07.2024   </w:t>
            </w:r>
          </w:p>
        </w:tc>
        <w:tc>
          <w:tcPr>
            <w:tcW w:w="110" w:type="pct"/>
            <w:shd w:val="clear" w:color="auto" w:fill="auto"/>
            <w:textDirection w:val="btLr"/>
            <w:vAlign w:val="center"/>
          </w:tcPr>
          <w:p w14:paraId="277D893B"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 xml:space="preserve"> - </w:t>
            </w:r>
          </w:p>
        </w:tc>
        <w:tc>
          <w:tcPr>
            <w:tcW w:w="105" w:type="pct"/>
            <w:shd w:val="clear" w:color="auto" w:fill="auto"/>
            <w:textDirection w:val="btLr"/>
            <w:vAlign w:val="center"/>
          </w:tcPr>
          <w:p w14:paraId="160655D5"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 xml:space="preserve"> - </w:t>
            </w:r>
          </w:p>
        </w:tc>
        <w:tc>
          <w:tcPr>
            <w:tcW w:w="105" w:type="pct"/>
            <w:shd w:val="clear" w:color="auto" w:fill="auto"/>
            <w:textDirection w:val="btLr"/>
            <w:vAlign w:val="center"/>
          </w:tcPr>
          <w:p w14:paraId="0C17851A"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 xml:space="preserve"> - </w:t>
            </w:r>
          </w:p>
        </w:tc>
        <w:tc>
          <w:tcPr>
            <w:tcW w:w="105" w:type="pct"/>
            <w:shd w:val="clear" w:color="auto" w:fill="auto"/>
            <w:textDirection w:val="btLr"/>
            <w:vAlign w:val="center"/>
          </w:tcPr>
          <w:p w14:paraId="7D59FD2D" w14:textId="77777777" w:rsidR="00D002FE" w:rsidRPr="00D002FE" w:rsidRDefault="00D002FE" w:rsidP="00D002FE">
            <w:pPr>
              <w:spacing w:after="0" w:line="240" w:lineRule="auto"/>
              <w:ind w:left="-57" w:right="-57"/>
              <w:contextualSpacing/>
              <w:jc w:val="center"/>
              <w:rPr>
                <w:rFonts w:eastAsia="Calibri"/>
                <w:sz w:val="18"/>
                <w:szCs w:val="18"/>
              </w:rPr>
            </w:pPr>
            <w:r w:rsidRPr="00D002FE">
              <w:rPr>
                <w:rFonts w:eastAsia="Calibri"/>
                <w:sz w:val="18"/>
                <w:szCs w:val="18"/>
              </w:rPr>
              <w:t xml:space="preserve"> - </w:t>
            </w:r>
          </w:p>
        </w:tc>
        <w:tc>
          <w:tcPr>
            <w:tcW w:w="189" w:type="pct"/>
            <w:shd w:val="clear" w:color="auto" w:fill="auto"/>
            <w:textDirection w:val="btLr"/>
            <w:vAlign w:val="center"/>
          </w:tcPr>
          <w:p w14:paraId="0052932C" w14:textId="77777777" w:rsidR="00D002FE" w:rsidRPr="00D002FE" w:rsidRDefault="00D002FE" w:rsidP="00D002FE">
            <w:pPr>
              <w:spacing w:after="0" w:line="240" w:lineRule="auto"/>
              <w:ind w:left="-57" w:right="-57"/>
              <w:contextualSpacing/>
              <w:jc w:val="center"/>
              <w:rPr>
                <w:rFonts w:eastAsia="Calibri"/>
                <w:sz w:val="18"/>
                <w:szCs w:val="18"/>
              </w:rPr>
            </w:pPr>
          </w:p>
        </w:tc>
      </w:tr>
      <w:tr w:rsidR="00D002FE" w:rsidRPr="00D002FE" w14:paraId="0BE24599" w14:textId="77777777" w:rsidTr="00B37C68">
        <w:trPr>
          <w:cantSplit/>
          <w:trHeight w:val="2211"/>
        </w:trPr>
        <w:tc>
          <w:tcPr>
            <w:tcW w:w="85" w:type="pct"/>
            <w:shd w:val="clear" w:color="auto" w:fill="auto"/>
            <w:vAlign w:val="center"/>
            <w:hideMark/>
          </w:tcPr>
          <w:p w14:paraId="34D2913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2</w:t>
            </w:r>
          </w:p>
        </w:tc>
        <w:tc>
          <w:tcPr>
            <w:tcW w:w="661" w:type="pct"/>
            <w:shd w:val="clear" w:color="auto" w:fill="auto"/>
            <w:vAlign w:val="center"/>
            <w:hideMark/>
          </w:tcPr>
          <w:p w14:paraId="0D18EA7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Организация системы информационного обеспечения и пропаганды энергосбережения и повышения энергетической эффективности</w:t>
            </w:r>
          </w:p>
        </w:tc>
        <w:tc>
          <w:tcPr>
            <w:tcW w:w="231" w:type="pct"/>
            <w:shd w:val="clear" w:color="auto" w:fill="auto"/>
            <w:vAlign w:val="center"/>
            <w:hideMark/>
          </w:tcPr>
          <w:p w14:paraId="0FE836D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10" w:type="pct"/>
            <w:shd w:val="clear" w:color="auto" w:fill="auto"/>
            <w:vAlign w:val="center"/>
            <w:hideMark/>
          </w:tcPr>
          <w:p w14:paraId="5A8BCA5D"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r w:rsidRPr="00D002FE">
              <w:rPr>
                <w:rFonts w:eastAsia="Calibri"/>
                <w:color w:val="000000"/>
                <w:sz w:val="18"/>
                <w:szCs w:val="18"/>
              </w:rPr>
              <w:t>-</w:t>
            </w:r>
          </w:p>
        </w:tc>
        <w:tc>
          <w:tcPr>
            <w:tcW w:w="176" w:type="pct"/>
            <w:shd w:val="clear" w:color="auto" w:fill="auto"/>
            <w:vAlign w:val="center"/>
            <w:hideMark/>
          </w:tcPr>
          <w:p w14:paraId="3FDF34D7"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r w:rsidRPr="00D002FE">
              <w:rPr>
                <w:rFonts w:eastAsia="Calibri"/>
                <w:color w:val="000000"/>
                <w:sz w:val="18"/>
                <w:szCs w:val="18"/>
              </w:rPr>
              <w:t>-</w:t>
            </w:r>
          </w:p>
        </w:tc>
        <w:tc>
          <w:tcPr>
            <w:tcW w:w="184" w:type="pct"/>
            <w:shd w:val="clear" w:color="auto" w:fill="auto"/>
            <w:vAlign w:val="center"/>
            <w:hideMark/>
          </w:tcPr>
          <w:p w14:paraId="70FAFAE3" w14:textId="77777777" w:rsidR="00D002FE" w:rsidRPr="00D002FE" w:rsidRDefault="00D002FE" w:rsidP="00D002FE">
            <w:pPr>
              <w:spacing w:after="0" w:line="240" w:lineRule="auto"/>
              <w:ind w:left="-57" w:right="-57"/>
              <w:contextualSpacing/>
              <w:jc w:val="center"/>
              <w:rPr>
                <w:rFonts w:eastAsia="Times New Roman"/>
                <w:color w:val="000000"/>
                <w:sz w:val="18"/>
                <w:szCs w:val="18"/>
                <w:lang w:eastAsia="ru-RU"/>
              </w:rPr>
            </w:pPr>
            <w:r w:rsidRPr="00D002FE">
              <w:rPr>
                <w:rFonts w:eastAsia="Calibri"/>
                <w:color w:val="000000"/>
                <w:sz w:val="18"/>
                <w:szCs w:val="18"/>
              </w:rPr>
              <w:t>-</w:t>
            </w:r>
          </w:p>
        </w:tc>
        <w:tc>
          <w:tcPr>
            <w:tcW w:w="228" w:type="pct"/>
            <w:shd w:val="clear" w:color="auto" w:fill="auto"/>
            <w:vAlign w:val="center"/>
            <w:hideMark/>
          </w:tcPr>
          <w:p w14:paraId="6777CE0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40" w:type="pct"/>
            <w:shd w:val="clear" w:color="auto" w:fill="auto"/>
            <w:vAlign w:val="center"/>
            <w:hideMark/>
          </w:tcPr>
          <w:p w14:paraId="7A289EA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99" w:type="pct"/>
            <w:shd w:val="clear" w:color="auto" w:fill="auto"/>
            <w:vAlign w:val="center"/>
            <w:hideMark/>
          </w:tcPr>
          <w:p w14:paraId="035BC6B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48" w:type="pct"/>
            <w:shd w:val="clear" w:color="auto" w:fill="auto"/>
            <w:vAlign w:val="center"/>
            <w:hideMark/>
          </w:tcPr>
          <w:p w14:paraId="72E2FDC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37" w:type="pct"/>
            <w:shd w:val="clear" w:color="auto" w:fill="auto"/>
            <w:vAlign w:val="center"/>
            <w:hideMark/>
          </w:tcPr>
          <w:p w14:paraId="092E5D9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84" w:type="pct"/>
            <w:shd w:val="clear" w:color="auto" w:fill="auto"/>
            <w:vAlign w:val="center"/>
            <w:hideMark/>
          </w:tcPr>
          <w:p w14:paraId="52CA0B01"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96" w:type="pct"/>
            <w:shd w:val="clear" w:color="auto" w:fill="auto"/>
            <w:vAlign w:val="center"/>
            <w:hideMark/>
          </w:tcPr>
          <w:p w14:paraId="2C14FD5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84" w:type="pct"/>
            <w:shd w:val="clear" w:color="auto" w:fill="auto"/>
            <w:vAlign w:val="center"/>
            <w:hideMark/>
          </w:tcPr>
          <w:p w14:paraId="3C4762C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59" w:type="pct"/>
            <w:shd w:val="clear" w:color="auto" w:fill="auto"/>
            <w:vAlign w:val="center"/>
            <w:hideMark/>
          </w:tcPr>
          <w:p w14:paraId="19A5F970"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40" w:type="pct"/>
            <w:shd w:val="clear" w:color="auto" w:fill="auto"/>
            <w:noWrap/>
            <w:vAlign w:val="center"/>
            <w:hideMark/>
          </w:tcPr>
          <w:p w14:paraId="0F5F028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06" w:type="pct"/>
            <w:shd w:val="clear" w:color="auto" w:fill="auto"/>
            <w:noWrap/>
            <w:vAlign w:val="center"/>
            <w:hideMark/>
          </w:tcPr>
          <w:p w14:paraId="4AF18BE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00" w:type="pct"/>
            <w:shd w:val="clear" w:color="auto" w:fill="auto"/>
            <w:vAlign w:val="center"/>
            <w:hideMark/>
          </w:tcPr>
          <w:p w14:paraId="2F91DF7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931" w:type="pct"/>
            <w:gridSpan w:val="8"/>
            <w:shd w:val="clear" w:color="auto" w:fill="auto"/>
            <w:textDirection w:val="btLr"/>
            <w:vAlign w:val="center"/>
            <w:hideMark/>
          </w:tcPr>
          <w:p w14:paraId="0A37707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Times New Roman"/>
                <w:sz w:val="18"/>
                <w:szCs w:val="18"/>
                <w:lang w:eastAsia="ru-RU"/>
              </w:rPr>
              <w:t xml:space="preserve"> 01.01.2024-31.12.2025 </w:t>
            </w:r>
          </w:p>
        </w:tc>
      </w:tr>
      <w:tr w:rsidR="00D002FE" w:rsidRPr="00D002FE" w14:paraId="383AF504" w14:textId="77777777" w:rsidTr="00B37C68">
        <w:trPr>
          <w:trHeight w:val="329"/>
        </w:trPr>
        <w:tc>
          <w:tcPr>
            <w:tcW w:w="85" w:type="pct"/>
            <w:shd w:val="clear" w:color="auto" w:fill="auto"/>
            <w:vAlign w:val="bottom"/>
            <w:hideMark/>
          </w:tcPr>
          <w:p w14:paraId="0294B330" w14:textId="77777777" w:rsidR="00D002FE" w:rsidRPr="00D002FE" w:rsidRDefault="00D002FE" w:rsidP="00D002FE">
            <w:pPr>
              <w:spacing w:after="0" w:line="240" w:lineRule="auto"/>
              <w:ind w:left="-57" w:right="-57"/>
              <w:contextualSpacing/>
              <w:rPr>
                <w:rFonts w:eastAsia="Times New Roman"/>
                <w:sz w:val="18"/>
                <w:szCs w:val="18"/>
                <w:lang w:eastAsia="ru-RU"/>
              </w:rPr>
            </w:pPr>
            <w:r w:rsidRPr="00D002FE">
              <w:rPr>
                <w:rFonts w:eastAsia="Times New Roman"/>
                <w:sz w:val="18"/>
                <w:szCs w:val="18"/>
                <w:lang w:eastAsia="ru-RU"/>
              </w:rPr>
              <w:t> </w:t>
            </w:r>
          </w:p>
        </w:tc>
        <w:tc>
          <w:tcPr>
            <w:tcW w:w="661" w:type="pct"/>
            <w:shd w:val="clear" w:color="auto" w:fill="auto"/>
            <w:vAlign w:val="center"/>
            <w:hideMark/>
          </w:tcPr>
          <w:p w14:paraId="1DAAD92F" w14:textId="77777777" w:rsidR="00D002FE" w:rsidRPr="00D002FE" w:rsidRDefault="00D002FE" w:rsidP="00D002FE">
            <w:pPr>
              <w:spacing w:after="0" w:line="240" w:lineRule="auto"/>
              <w:ind w:left="-57" w:right="-57"/>
              <w:contextualSpacing/>
              <w:jc w:val="right"/>
              <w:rPr>
                <w:rFonts w:eastAsia="Times New Roman"/>
                <w:sz w:val="18"/>
                <w:szCs w:val="18"/>
                <w:lang w:eastAsia="ru-RU"/>
              </w:rPr>
            </w:pPr>
            <w:r w:rsidRPr="00D002FE">
              <w:rPr>
                <w:rFonts w:eastAsia="Times New Roman"/>
                <w:sz w:val="18"/>
                <w:szCs w:val="18"/>
                <w:lang w:eastAsia="ru-RU"/>
              </w:rPr>
              <w:t>Итого</w:t>
            </w:r>
          </w:p>
        </w:tc>
        <w:tc>
          <w:tcPr>
            <w:tcW w:w="231" w:type="pct"/>
            <w:shd w:val="clear" w:color="auto" w:fill="auto"/>
            <w:vAlign w:val="center"/>
            <w:hideMark/>
          </w:tcPr>
          <w:p w14:paraId="3E5AA20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10" w:type="pct"/>
            <w:shd w:val="clear" w:color="auto" w:fill="auto"/>
            <w:vAlign w:val="center"/>
            <w:hideMark/>
          </w:tcPr>
          <w:p w14:paraId="360637F0"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76" w:type="pct"/>
            <w:shd w:val="clear" w:color="auto" w:fill="auto"/>
            <w:vAlign w:val="center"/>
            <w:hideMark/>
          </w:tcPr>
          <w:p w14:paraId="279CCCC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184" w:type="pct"/>
            <w:shd w:val="clear" w:color="auto" w:fill="auto"/>
            <w:vAlign w:val="center"/>
            <w:hideMark/>
          </w:tcPr>
          <w:p w14:paraId="4568B8E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w:t>
            </w:r>
          </w:p>
        </w:tc>
        <w:tc>
          <w:tcPr>
            <w:tcW w:w="228" w:type="pct"/>
            <w:shd w:val="clear" w:color="auto" w:fill="auto"/>
            <w:vAlign w:val="center"/>
            <w:hideMark/>
          </w:tcPr>
          <w:p w14:paraId="5D8B0C46"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0,201</w:t>
            </w:r>
          </w:p>
        </w:tc>
        <w:tc>
          <w:tcPr>
            <w:tcW w:w="240" w:type="pct"/>
            <w:shd w:val="clear" w:color="auto" w:fill="auto"/>
            <w:vAlign w:val="center"/>
            <w:hideMark/>
          </w:tcPr>
          <w:p w14:paraId="3A62D1C4"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0,00</w:t>
            </w:r>
          </w:p>
        </w:tc>
        <w:tc>
          <w:tcPr>
            <w:tcW w:w="199" w:type="pct"/>
            <w:shd w:val="clear" w:color="auto" w:fill="auto"/>
            <w:vAlign w:val="center"/>
            <w:hideMark/>
          </w:tcPr>
          <w:p w14:paraId="7C161B1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0,201</w:t>
            </w:r>
          </w:p>
        </w:tc>
        <w:tc>
          <w:tcPr>
            <w:tcW w:w="248" w:type="pct"/>
            <w:shd w:val="clear" w:color="auto" w:fill="auto"/>
            <w:vAlign w:val="center"/>
            <w:hideMark/>
          </w:tcPr>
          <w:p w14:paraId="771A988C"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0,201</w:t>
            </w:r>
          </w:p>
        </w:tc>
        <w:tc>
          <w:tcPr>
            <w:tcW w:w="237" w:type="pct"/>
            <w:shd w:val="clear" w:color="auto" w:fill="auto"/>
            <w:vAlign w:val="center"/>
            <w:hideMark/>
          </w:tcPr>
          <w:p w14:paraId="525B267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0,00</w:t>
            </w:r>
          </w:p>
        </w:tc>
        <w:tc>
          <w:tcPr>
            <w:tcW w:w="184" w:type="pct"/>
            <w:shd w:val="clear" w:color="auto" w:fill="auto"/>
            <w:vAlign w:val="center"/>
            <w:hideMark/>
          </w:tcPr>
          <w:p w14:paraId="0DDFD44A"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0,201</w:t>
            </w:r>
          </w:p>
        </w:tc>
        <w:tc>
          <w:tcPr>
            <w:tcW w:w="196" w:type="pct"/>
            <w:shd w:val="clear" w:color="auto" w:fill="auto"/>
            <w:vAlign w:val="center"/>
            <w:hideMark/>
          </w:tcPr>
          <w:p w14:paraId="5EDFD6A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0,00</w:t>
            </w:r>
          </w:p>
        </w:tc>
        <w:tc>
          <w:tcPr>
            <w:tcW w:w="184" w:type="pct"/>
            <w:shd w:val="clear" w:color="auto" w:fill="auto"/>
            <w:vAlign w:val="center"/>
            <w:hideMark/>
          </w:tcPr>
          <w:p w14:paraId="4C3B82B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0,00</w:t>
            </w:r>
          </w:p>
        </w:tc>
        <w:tc>
          <w:tcPr>
            <w:tcW w:w="159" w:type="pct"/>
            <w:shd w:val="clear" w:color="auto" w:fill="auto"/>
            <w:vAlign w:val="center"/>
            <w:hideMark/>
          </w:tcPr>
          <w:p w14:paraId="221368F9"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0,00</w:t>
            </w:r>
          </w:p>
        </w:tc>
        <w:tc>
          <w:tcPr>
            <w:tcW w:w="240" w:type="pct"/>
            <w:shd w:val="clear" w:color="auto" w:fill="auto"/>
            <w:vAlign w:val="center"/>
            <w:hideMark/>
          </w:tcPr>
          <w:p w14:paraId="5DAEE9E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0,27</w:t>
            </w:r>
          </w:p>
        </w:tc>
        <w:tc>
          <w:tcPr>
            <w:tcW w:w="206" w:type="pct"/>
            <w:shd w:val="clear" w:color="auto" w:fill="auto"/>
            <w:vAlign w:val="center"/>
            <w:hideMark/>
          </w:tcPr>
          <w:p w14:paraId="1A502DC5"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0,09</w:t>
            </w:r>
          </w:p>
        </w:tc>
        <w:tc>
          <w:tcPr>
            <w:tcW w:w="200" w:type="pct"/>
            <w:shd w:val="clear" w:color="auto" w:fill="auto"/>
            <w:vAlign w:val="center"/>
            <w:hideMark/>
          </w:tcPr>
          <w:p w14:paraId="10F892C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0,36</w:t>
            </w:r>
          </w:p>
        </w:tc>
        <w:tc>
          <w:tcPr>
            <w:tcW w:w="105" w:type="pct"/>
            <w:shd w:val="clear" w:color="auto" w:fill="auto"/>
            <w:textDirection w:val="btLr"/>
            <w:vAlign w:val="center"/>
            <w:hideMark/>
          </w:tcPr>
          <w:p w14:paraId="2B244060"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05" w:type="pct"/>
            <w:shd w:val="clear" w:color="auto" w:fill="auto"/>
            <w:textDirection w:val="btLr"/>
            <w:vAlign w:val="center"/>
            <w:hideMark/>
          </w:tcPr>
          <w:p w14:paraId="28C6796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05" w:type="pct"/>
            <w:shd w:val="clear" w:color="auto" w:fill="auto"/>
            <w:textDirection w:val="btLr"/>
            <w:vAlign w:val="center"/>
            <w:hideMark/>
          </w:tcPr>
          <w:p w14:paraId="612CCFD7"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10" w:type="pct"/>
            <w:shd w:val="clear" w:color="auto" w:fill="auto"/>
            <w:textDirection w:val="btLr"/>
            <w:vAlign w:val="center"/>
            <w:hideMark/>
          </w:tcPr>
          <w:p w14:paraId="0F2E605F"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05" w:type="pct"/>
            <w:shd w:val="clear" w:color="auto" w:fill="auto"/>
            <w:textDirection w:val="btLr"/>
            <w:vAlign w:val="center"/>
            <w:hideMark/>
          </w:tcPr>
          <w:p w14:paraId="0133DA42"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05" w:type="pct"/>
            <w:shd w:val="clear" w:color="auto" w:fill="auto"/>
            <w:textDirection w:val="btLr"/>
            <w:vAlign w:val="center"/>
            <w:hideMark/>
          </w:tcPr>
          <w:p w14:paraId="3D48BCDD"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05" w:type="pct"/>
            <w:shd w:val="clear" w:color="auto" w:fill="auto"/>
            <w:textDirection w:val="btLr"/>
            <w:vAlign w:val="center"/>
            <w:hideMark/>
          </w:tcPr>
          <w:p w14:paraId="2A824E8B"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r w:rsidRPr="00D002FE">
              <w:rPr>
                <w:rFonts w:eastAsia="Calibri"/>
                <w:sz w:val="18"/>
                <w:szCs w:val="18"/>
              </w:rPr>
              <w:t xml:space="preserve"> - </w:t>
            </w:r>
          </w:p>
        </w:tc>
        <w:tc>
          <w:tcPr>
            <w:tcW w:w="189" w:type="pct"/>
            <w:shd w:val="clear" w:color="auto" w:fill="auto"/>
            <w:textDirection w:val="btLr"/>
            <w:vAlign w:val="center"/>
          </w:tcPr>
          <w:p w14:paraId="640BEAC8" w14:textId="77777777" w:rsidR="00D002FE" w:rsidRPr="00D002FE" w:rsidRDefault="00D002FE" w:rsidP="00D002FE">
            <w:pPr>
              <w:spacing w:after="0" w:line="240" w:lineRule="auto"/>
              <w:ind w:left="-57" w:right="-57"/>
              <w:contextualSpacing/>
              <w:jc w:val="center"/>
              <w:rPr>
                <w:rFonts w:eastAsia="Times New Roman"/>
                <w:sz w:val="18"/>
                <w:szCs w:val="18"/>
                <w:lang w:eastAsia="ru-RU"/>
              </w:rPr>
            </w:pPr>
          </w:p>
        </w:tc>
      </w:tr>
    </w:tbl>
    <w:p w14:paraId="24F518F1" w14:textId="10A6A9CA" w:rsidR="00993497" w:rsidRPr="00993497" w:rsidRDefault="00993497" w:rsidP="00993497">
      <w:pPr>
        <w:sectPr w:rsidR="00993497" w:rsidRPr="00993497" w:rsidSect="00927081">
          <w:pgSz w:w="23811" w:h="16838" w:orient="landscape" w:code="8"/>
          <w:pgMar w:top="1701" w:right="1134" w:bottom="567" w:left="851" w:header="709" w:footer="709" w:gutter="0"/>
          <w:cols w:space="708"/>
          <w:docGrid w:linePitch="360"/>
        </w:sectPr>
      </w:pPr>
      <w:r w:rsidRPr="00993497">
        <w:tab/>
      </w:r>
    </w:p>
    <w:p w14:paraId="53949917" w14:textId="5612B1C6" w:rsidR="00E15EC0" w:rsidRPr="00E15EC0" w:rsidRDefault="00E15EC0" w:rsidP="00685D7B">
      <w:pPr>
        <w:pStyle w:val="11"/>
        <w:jc w:val="both"/>
      </w:pPr>
      <w:bookmarkStart w:id="51" w:name="_Toc145075637"/>
      <w:r w:rsidRPr="00685D7B">
        <w:lastRenderedPageBreak/>
        <w:t>7 Паспорт</w:t>
      </w:r>
      <w:r w:rsidR="00C12E96" w:rsidRPr="00685D7B">
        <w:t>а</w:t>
      </w:r>
      <w:r w:rsidRPr="00685D7B">
        <w:t xml:space="preserve"> и пояснительн</w:t>
      </w:r>
      <w:r w:rsidR="00C12E96" w:rsidRPr="00685D7B">
        <w:t>ые</w:t>
      </w:r>
      <w:r w:rsidRPr="00685D7B">
        <w:t xml:space="preserve"> записк</w:t>
      </w:r>
      <w:r w:rsidR="00C12E96" w:rsidRPr="00685D7B">
        <w:t>и</w:t>
      </w:r>
      <w:r w:rsidRPr="00685D7B">
        <w:t xml:space="preserve"> проектов</w:t>
      </w:r>
      <w:bookmarkEnd w:id="51"/>
    </w:p>
    <w:p w14:paraId="526CB49D" w14:textId="3E933700" w:rsidR="00D268F2" w:rsidRPr="00D268F2" w:rsidRDefault="00D268F2" w:rsidP="00D268F2">
      <w:pPr>
        <w:keepNext/>
        <w:keepLines/>
        <w:spacing w:after="0" w:line="360" w:lineRule="auto"/>
        <w:jc w:val="center"/>
        <w:outlineLvl w:val="1"/>
        <w:rPr>
          <w:rFonts w:eastAsiaTheme="majorEastAsia"/>
          <w:b/>
          <w:sz w:val="28"/>
        </w:rPr>
      </w:pPr>
      <w:bookmarkStart w:id="52" w:name="_Toc52366821"/>
      <w:bookmarkStart w:id="53" w:name="_Toc145075638"/>
      <w:bookmarkStart w:id="54" w:name="_Toc51680042"/>
      <w:r w:rsidRPr="00D268F2">
        <w:rPr>
          <w:rFonts w:eastAsiaTheme="majorEastAsia"/>
          <w:b/>
          <w:sz w:val="28"/>
        </w:rPr>
        <w:t xml:space="preserve">ПАСПОРТ ПРОЕКТА № </w:t>
      </w:r>
      <w:bookmarkEnd w:id="52"/>
      <w:r w:rsidR="001154A5">
        <w:rPr>
          <w:rFonts w:eastAsiaTheme="majorEastAsia"/>
          <w:b/>
          <w:sz w:val="28"/>
        </w:rPr>
        <w:t>1</w:t>
      </w:r>
      <w:bookmarkEnd w:id="53"/>
    </w:p>
    <w:p w14:paraId="2F59D296" w14:textId="77777777" w:rsidR="00D268F2" w:rsidRPr="00D268F2" w:rsidRDefault="00D268F2" w:rsidP="00D268F2">
      <w:pPr>
        <w:spacing w:after="0" w:line="360" w:lineRule="auto"/>
        <w:jc w:val="center"/>
        <w:rPr>
          <w:sz w:val="28"/>
        </w:rPr>
      </w:pPr>
    </w:p>
    <w:p w14:paraId="23F09F62" w14:textId="77777777" w:rsidR="00D268F2" w:rsidRPr="00D268F2" w:rsidRDefault="00D268F2" w:rsidP="00D268F2">
      <w:pPr>
        <w:spacing w:after="0" w:line="360" w:lineRule="auto"/>
        <w:jc w:val="both"/>
        <w:rPr>
          <w:sz w:val="28"/>
        </w:rPr>
      </w:pPr>
      <w:r w:rsidRPr="00D268F2">
        <w:rPr>
          <w:sz w:val="28"/>
        </w:rPr>
        <w:t>Дата регистрации: «__» ____________20__г.</w:t>
      </w:r>
    </w:p>
    <w:p w14:paraId="611F32BD" w14:textId="77777777" w:rsidR="00D268F2" w:rsidRPr="00D268F2" w:rsidRDefault="00D268F2" w:rsidP="00D268F2">
      <w:pPr>
        <w:spacing w:after="0" w:line="360" w:lineRule="auto"/>
        <w:jc w:val="both"/>
        <w:rPr>
          <w:sz w:val="28"/>
        </w:rPr>
      </w:pPr>
    </w:p>
    <w:p w14:paraId="04EA6916" w14:textId="55A90FCF" w:rsidR="00D268F2" w:rsidRPr="00D268F2" w:rsidRDefault="00D268F2" w:rsidP="00D268F2">
      <w:pPr>
        <w:spacing w:after="0" w:line="360" w:lineRule="auto"/>
        <w:jc w:val="both"/>
        <w:rPr>
          <w:sz w:val="28"/>
        </w:rPr>
      </w:pPr>
      <w:r w:rsidRPr="00D268F2">
        <w:rPr>
          <w:sz w:val="28"/>
        </w:rPr>
        <w:t>Номер проекта:</w:t>
      </w:r>
      <w:r w:rsidR="001154A5">
        <w:rPr>
          <w:sz w:val="28"/>
        </w:rPr>
        <w:t xml:space="preserve"> 1</w:t>
      </w:r>
    </w:p>
    <w:p w14:paraId="2FCE1E1A" w14:textId="77777777" w:rsidR="00D268F2" w:rsidRPr="00D268F2" w:rsidRDefault="00D268F2" w:rsidP="00D268F2">
      <w:pPr>
        <w:spacing w:after="0" w:line="360" w:lineRule="auto"/>
        <w:jc w:val="both"/>
        <w:rPr>
          <w:sz w:val="28"/>
        </w:rPr>
      </w:pPr>
    </w:p>
    <w:p w14:paraId="11658C43" w14:textId="05BB30AF" w:rsidR="00D268F2" w:rsidRPr="00D268F2" w:rsidRDefault="00D268F2" w:rsidP="00D268F2">
      <w:pPr>
        <w:spacing w:after="0" w:line="360" w:lineRule="auto"/>
        <w:jc w:val="both"/>
        <w:rPr>
          <w:sz w:val="28"/>
        </w:rPr>
      </w:pPr>
      <w:r w:rsidRPr="00D268F2">
        <w:rPr>
          <w:sz w:val="28"/>
        </w:rPr>
        <w:t>1.</w:t>
      </w:r>
      <w:r w:rsidRPr="00D268F2">
        <w:rPr>
          <w:sz w:val="28"/>
        </w:rPr>
        <w:tab/>
        <w:t>Полное название проекта:</w:t>
      </w:r>
      <w:r w:rsidRPr="00D268F2">
        <w:t xml:space="preserve"> </w:t>
      </w:r>
      <w:r w:rsidR="00A2475F" w:rsidRPr="00831D83">
        <w:rPr>
          <w:sz w:val="28"/>
        </w:rPr>
        <w:t>Установка</w:t>
      </w:r>
      <w:r w:rsidR="00F12FE3">
        <w:rPr>
          <w:sz w:val="28"/>
        </w:rPr>
        <w:t xml:space="preserve"> аэраторов</w:t>
      </w:r>
      <w:r w:rsidR="002E3397">
        <w:rPr>
          <w:sz w:val="28"/>
        </w:rPr>
        <w:t xml:space="preserve"> для регулирования расхода</w:t>
      </w:r>
      <w:r w:rsidRPr="00D268F2">
        <w:rPr>
          <w:sz w:val="28"/>
        </w:rPr>
        <w:t xml:space="preserve"> воды</w:t>
      </w:r>
    </w:p>
    <w:p w14:paraId="7FC29E62" w14:textId="77777777" w:rsidR="00D268F2" w:rsidRPr="00D268F2" w:rsidRDefault="00D268F2" w:rsidP="00D268F2">
      <w:pPr>
        <w:spacing w:after="0" w:line="360" w:lineRule="auto"/>
        <w:jc w:val="both"/>
        <w:rPr>
          <w:sz w:val="28"/>
        </w:rPr>
      </w:pPr>
    </w:p>
    <w:p w14:paraId="0E7E37DE" w14:textId="77777777" w:rsidR="000A7384" w:rsidRDefault="000A7384" w:rsidP="000A7384">
      <w:pPr>
        <w:spacing w:after="0" w:line="360" w:lineRule="auto"/>
        <w:jc w:val="both"/>
        <w:rPr>
          <w:sz w:val="28"/>
        </w:rPr>
      </w:pPr>
      <w:r w:rsidRPr="00C12E96">
        <w:rPr>
          <w:sz w:val="28"/>
        </w:rPr>
        <w:t>2.</w:t>
      </w:r>
      <w:r w:rsidRPr="00C12E96">
        <w:rPr>
          <w:sz w:val="28"/>
        </w:rPr>
        <w:tab/>
        <w:t>Фамилия, имя, отчество автора (авторов) проекта:</w:t>
      </w:r>
      <w:r w:rsidRPr="00685D7B">
        <w:t xml:space="preserve"> </w:t>
      </w:r>
      <w:r>
        <w:rPr>
          <w:sz w:val="28"/>
        </w:rPr>
        <w:t>Белоглазов Владислав Юрьевич</w:t>
      </w:r>
    </w:p>
    <w:p w14:paraId="1B320615" w14:textId="77777777" w:rsidR="000A7384" w:rsidRPr="001F1777" w:rsidRDefault="000A7384" w:rsidP="000A7384">
      <w:pPr>
        <w:spacing w:after="0" w:line="360" w:lineRule="auto"/>
        <w:jc w:val="both"/>
        <w:rPr>
          <w:sz w:val="28"/>
        </w:rPr>
      </w:pPr>
    </w:p>
    <w:p w14:paraId="69202393" w14:textId="4C3D2D84" w:rsidR="000A7384" w:rsidRDefault="000A7384" w:rsidP="000A7384">
      <w:pPr>
        <w:spacing w:after="0" w:line="360" w:lineRule="auto"/>
        <w:jc w:val="both"/>
        <w:rPr>
          <w:sz w:val="28"/>
        </w:rPr>
      </w:pPr>
      <w:r w:rsidRPr="001F1777">
        <w:rPr>
          <w:sz w:val="28"/>
        </w:rPr>
        <w:t xml:space="preserve">3. </w:t>
      </w:r>
      <w:r>
        <w:rPr>
          <w:sz w:val="28"/>
        </w:rPr>
        <w:tab/>
      </w:r>
      <w:r w:rsidRPr="001F1777">
        <w:rPr>
          <w:sz w:val="28"/>
        </w:rPr>
        <w:t>Почтовый адрес</w:t>
      </w:r>
      <w:r>
        <w:rPr>
          <w:sz w:val="28"/>
        </w:rPr>
        <w:t xml:space="preserve">: </w:t>
      </w:r>
      <w:r w:rsidR="001154A5">
        <w:rPr>
          <w:sz w:val="28"/>
        </w:rPr>
        <w:t xml:space="preserve">601465, Владимировская область, </w:t>
      </w:r>
      <w:proofErr w:type="spellStart"/>
      <w:r w:rsidR="001154A5">
        <w:rPr>
          <w:sz w:val="28"/>
        </w:rPr>
        <w:t>Гороховецкий</w:t>
      </w:r>
      <w:proofErr w:type="spellEnd"/>
      <w:r w:rsidR="001154A5">
        <w:rPr>
          <w:sz w:val="28"/>
        </w:rPr>
        <w:t xml:space="preserve"> район, п. Пролетарский, ул. Советская, дом 16</w:t>
      </w:r>
    </w:p>
    <w:p w14:paraId="1101B757" w14:textId="77777777" w:rsidR="000A7384" w:rsidRDefault="000A7384" w:rsidP="000A7384">
      <w:pPr>
        <w:spacing w:after="0" w:line="360" w:lineRule="auto"/>
        <w:jc w:val="both"/>
        <w:rPr>
          <w:sz w:val="28"/>
        </w:rPr>
      </w:pPr>
    </w:p>
    <w:p w14:paraId="6DE2842D" w14:textId="4DCEDE83" w:rsidR="000A7384" w:rsidRDefault="000A7384" w:rsidP="000A7384">
      <w:pPr>
        <w:spacing w:after="0" w:line="360" w:lineRule="auto"/>
        <w:jc w:val="both"/>
        <w:rPr>
          <w:sz w:val="28"/>
        </w:rPr>
      </w:pPr>
      <w:r w:rsidRPr="00C12E96">
        <w:rPr>
          <w:sz w:val="28"/>
        </w:rPr>
        <w:t>4.</w:t>
      </w:r>
      <w:r w:rsidRPr="00C12E96">
        <w:rPr>
          <w:sz w:val="28"/>
        </w:rPr>
        <w:tab/>
        <w:t>Руководитель проекта (Ф.И.О., должность)</w:t>
      </w:r>
      <w:r>
        <w:rPr>
          <w:sz w:val="28"/>
        </w:rPr>
        <w:t xml:space="preserve">: </w:t>
      </w:r>
      <w:r w:rsidR="001154A5">
        <w:rPr>
          <w:sz w:val="28"/>
        </w:rPr>
        <w:t>Подольский Михаил Евгеньевич</w:t>
      </w:r>
      <w:r>
        <w:rPr>
          <w:sz w:val="28"/>
        </w:rPr>
        <w:t xml:space="preserve">, </w:t>
      </w:r>
      <w:r w:rsidR="001154A5">
        <w:rPr>
          <w:sz w:val="28"/>
        </w:rPr>
        <w:t>Г</w:t>
      </w:r>
      <w:r w:rsidR="001154A5" w:rsidRPr="001154A5">
        <w:rPr>
          <w:sz w:val="28"/>
        </w:rPr>
        <w:t>лава администрации муниципального образования Денисовское</w:t>
      </w:r>
    </w:p>
    <w:p w14:paraId="186749E3" w14:textId="77777777" w:rsidR="001154A5" w:rsidRDefault="001154A5" w:rsidP="000A7384">
      <w:pPr>
        <w:spacing w:after="0" w:line="360" w:lineRule="auto"/>
        <w:jc w:val="both"/>
        <w:rPr>
          <w:sz w:val="28"/>
        </w:rPr>
      </w:pPr>
    </w:p>
    <w:p w14:paraId="25F5A8F6" w14:textId="5A5411C0" w:rsidR="000A7384" w:rsidRDefault="000A7384" w:rsidP="000A7384">
      <w:pPr>
        <w:spacing w:after="0" w:line="360" w:lineRule="auto"/>
        <w:jc w:val="both"/>
        <w:rPr>
          <w:sz w:val="28"/>
        </w:rPr>
      </w:pPr>
      <w:r w:rsidRPr="00C12E96">
        <w:rPr>
          <w:sz w:val="28"/>
        </w:rPr>
        <w:t>5.</w:t>
      </w:r>
      <w:r w:rsidRPr="00C12E96">
        <w:rPr>
          <w:sz w:val="28"/>
        </w:rPr>
        <w:tab/>
        <w:t xml:space="preserve">Код города: </w:t>
      </w:r>
      <w:r w:rsidR="007A25CA">
        <w:rPr>
          <w:sz w:val="28"/>
        </w:rPr>
        <w:t>49238</w:t>
      </w:r>
      <w:r>
        <w:rPr>
          <w:sz w:val="28"/>
        </w:rPr>
        <w:tab/>
      </w:r>
      <w:r>
        <w:rPr>
          <w:sz w:val="28"/>
        </w:rPr>
        <w:tab/>
      </w:r>
      <w:r w:rsidRPr="00C12E96">
        <w:rPr>
          <w:sz w:val="28"/>
        </w:rPr>
        <w:t>Телефон:</w:t>
      </w:r>
      <w:r>
        <w:rPr>
          <w:sz w:val="28"/>
        </w:rPr>
        <w:t xml:space="preserve"> </w:t>
      </w:r>
      <w:r w:rsidR="007A25CA">
        <w:rPr>
          <w:sz w:val="28"/>
        </w:rPr>
        <w:t xml:space="preserve">55-1-60, 55-1-18    </w:t>
      </w:r>
    </w:p>
    <w:p w14:paraId="5C5FAD86" w14:textId="4269A17F" w:rsidR="000A7384" w:rsidRDefault="000A7384" w:rsidP="000A7384">
      <w:pPr>
        <w:spacing w:after="0" w:line="360" w:lineRule="auto"/>
        <w:ind w:firstLine="708"/>
        <w:jc w:val="both"/>
        <w:rPr>
          <w:sz w:val="28"/>
        </w:rPr>
      </w:pPr>
      <w:r>
        <w:rPr>
          <w:sz w:val="28"/>
        </w:rPr>
        <w:t>Факс: -</w:t>
      </w:r>
      <w:r>
        <w:rPr>
          <w:sz w:val="28"/>
        </w:rPr>
        <w:tab/>
      </w:r>
      <w:r>
        <w:rPr>
          <w:sz w:val="28"/>
        </w:rPr>
        <w:tab/>
      </w:r>
      <w:r>
        <w:rPr>
          <w:sz w:val="28"/>
        </w:rPr>
        <w:tab/>
      </w:r>
      <w:proofErr w:type="spellStart"/>
      <w:r w:rsidRPr="00C12E96">
        <w:rPr>
          <w:sz w:val="28"/>
        </w:rPr>
        <w:t>Еmail</w:t>
      </w:r>
      <w:proofErr w:type="spellEnd"/>
      <w:r w:rsidRPr="00C12E96">
        <w:rPr>
          <w:sz w:val="28"/>
        </w:rPr>
        <w:t>:</w:t>
      </w:r>
      <w:r w:rsidRPr="00685D7B">
        <w:rPr>
          <w:sz w:val="28"/>
        </w:rPr>
        <w:t xml:space="preserve"> </w:t>
      </w:r>
      <w:r w:rsidR="007A25CA">
        <w:rPr>
          <w:sz w:val="28"/>
        </w:rPr>
        <w:t>MODenisovskoe@yandex.ru</w:t>
      </w:r>
    </w:p>
    <w:p w14:paraId="79505DB4" w14:textId="77777777" w:rsidR="00D268F2" w:rsidRPr="00D268F2" w:rsidRDefault="00D268F2" w:rsidP="00D268F2">
      <w:pPr>
        <w:spacing w:after="0" w:line="360" w:lineRule="auto"/>
        <w:ind w:firstLine="708"/>
        <w:jc w:val="both"/>
        <w:rPr>
          <w:sz w:val="28"/>
        </w:rPr>
      </w:pPr>
    </w:p>
    <w:p w14:paraId="1B27A8D2" w14:textId="15AC924B" w:rsidR="00D268F2" w:rsidRPr="00D268F2" w:rsidRDefault="00D268F2" w:rsidP="00D268F2">
      <w:pPr>
        <w:spacing w:after="0" w:line="360" w:lineRule="auto"/>
        <w:jc w:val="both"/>
        <w:rPr>
          <w:sz w:val="28"/>
        </w:rPr>
      </w:pPr>
      <w:r w:rsidRPr="00D268F2">
        <w:rPr>
          <w:sz w:val="28"/>
        </w:rPr>
        <w:t>6.</w:t>
      </w:r>
      <w:r w:rsidRPr="00D268F2">
        <w:rPr>
          <w:sz w:val="28"/>
        </w:rPr>
        <w:tab/>
        <w:t xml:space="preserve">Общая стоимость проекта (тыс. руб. c НДС): </w:t>
      </w:r>
      <w:r w:rsidR="0020784C">
        <w:rPr>
          <w:sz w:val="28"/>
        </w:rPr>
        <w:t>0,43</w:t>
      </w:r>
    </w:p>
    <w:p w14:paraId="5B843F74" w14:textId="5A4D8A87" w:rsidR="00D268F2" w:rsidRPr="00D268F2" w:rsidRDefault="00D268F2" w:rsidP="00D268F2">
      <w:pPr>
        <w:spacing w:after="0" w:line="360" w:lineRule="auto"/>
        <w:ind w:firstLine="709"/>
        <w:jc w:val="both"/>
        <w:rPr>
          <w:sz w:val="28"/>
        </w:rPr>
      </w:pPr>
      <w:r w:rsidRPr="00D268F2">
        <w:rPr>
          <w:sz w:val="28"/>
        </w:rPr>
        <w:t xml:space="preserve">Внебюджетные средства: (расшифровать по источникам, </w:t>
      </w:r>
      <w:proofErr w:type="spellStart"/>
      <w:r w:rsidRPr="00D268F2">
        <w:rPr>
          <w:sz w:val="28"/>
        </w:rPr>
        <w:t>тыс.руб</w:t>
      </w:r>
      <w:proofErr w:type="spellEnd"/>
      <w:r w:rsidRPr="00D268F2">
        <w:rPr>
          <w:sz w:val="28"/>
        </w:rPr>
        <w:t>. c НДС</w:t>
      </w:r>
      <w:proofErr w:type="gramStart"/>
      <w:r w:rsidRPr="00D268F2">
        <w:rPr>
          <w:sz w:val="28"/>
        </w:rPr>
        <w:t>):</w:t>
      </w:r>
      <w:r w:rsidR="004D454A">
        <w:rPr>
          <w:sz w:val="28"/>
        </w:rPr>
        <w:t>-</w:t>
      </w:r>
      <w:proofErr w:type="gramEnd"/>
    </w:p>
    <w:p w14:paraId="7B8323B2" w14:textId="5CD16536" w:rsidR="00D268F2" w:rsidRPr="00D268F2" w:rsidRDefault="00D268F2" w:rsidP="00D268F2">
      <w:pPr>
        <w:spacing w:after="0" w:line="360" w:lineRule="auto"/>
        <w:ind w:firstLine="709"/>
        <w:jc w:val="both"/>
        <w:rPr>
          <w:sz w:val="28"/>
        </w:rPr>
      </w:pPr>
      <w:r w:rsidRPr="00D268F2">
        <w:rPr>
          <w:sz w:val="28"/>
        </w:rPr>
        <w:t xml:space="preserve">Бюджетные средства (тыс. руб. c НДС): </w:t>
      </w:r>
      <w:r w:rsidR="0020784C">
        <w:rPr>
          <w:sz w:val="28"/>
        </w:rPr>
        <w:t>0,43</w:t>
      </w:r>
    </w:p>
    <w:p w14:paraId="70FD6CB5" w14:textId="77777777" w:rsidR="00D268F2" w:rsidRPr="00D268F2" w:rsidRDefault="00D268F2" w:rsidP="00D268F2">
      <w:pPr>
        <w:spacing w:after="0" w:line="360" w:lineRule="auto"/>
        <w:ind w:firstLine="709"/>
        <w:jc w:val="both"/>
        <w:rPr>
          <w:sz w:val="28"/>
        </w:rPr>
      </w:pPr>
    </w:p>
    <w:p w14:paraId="45403E22" w14:textId="44E830A7" w:rsidR="00D268F2" w:rsidRPr="00D268F2" w:rsidRDefault="00D268F2" w:rsidP="00D268F2">
      <w:pPr>
        <w:spacing w:after="0" w:line="360" w:lineRule="auto"/>
        <w:jc w:val="both"/>
        <w:rPr>
          <w:sz w:val="28"/>
        </w:rPr>
      </w:pPr>
      <w:r w:rsidRPr="00D268F2">
        <w:rPr>
          <w:sz w:val="28"/>
        </w:rPr>
        <w:t>7.</w:t>
      </w:r>
      <w:r w:rsidRPr="00D268F2">
        <w:rPr>
          <w:sz w:val="28"/>
        </w:rPr>
        <w:tab/>
        <w:t xml:space="preserve">Срок окупаемости проекта (лет): </w:t>
      </w:r>
      <w:r w:rsidR="0020784C">
        <w:rPr>
          <w:sz w:val="28"/>
        </w:rPr>
        <w:t>1,2</w:t>
      </w:r>
    </w:p>
    <w:p w14:paraId="4C9C8B39" w14:textId="77777777" w:rsidR="00D268F2" w:rsidRPr="00D268F2" w:rsidRDefault="00D268F2" w:rsidP="00D268F2">
      <w:pPr>
        <w:rPr>
          <w:sz w:val="28"/>
        </w:rPr>
      </w:pPr>
      <w:r w:rsidRPr="00D268F2">
        <w:rPr>
          <w:sz w:val="28"/>
        </w:rPr>
        <w:br w:type="page"/>
      </w:r>
    </w:p>
    <w:p w14:paraId="2C95E0A0" w14:textId="096214EF" w:rsidR="00D268F2" w:rsidRPr="00D268F2" w:rsidRDefault="00D268F2" w:rsidP="00D268F2">
      <w:pPr>
        <w:keepNext/>
        <w:keepLines/>
        <w:spacing w:after="0" w:line="360" w:lineRule="auto"/>
        <w:contextualSpacing/>
        <w:jc w:val="center"/>
        <w:outlineLvl w:val="1"/>
        <w:rPr>
          <w:rFonts w:eastAsiaTheme="majorEastAsia"/>
          <w:b/>
          <w:sz w:val="28"/>
        </w:rPr>
      </w:pPr>
      <w:bookmarkStart w:id="55" w:name="_Toc51753915"/>
      <w:bookmarkStart w:id="56" w:name="_Toc52366822"/>
      <w:bookmarkStart w:id="57" w:name="_Toc145075639"/>
      <w:r w:rsidRPr="00D268F2">
        <w:rPr>
          <w:rFonts w:eastAsiaTheme="majorEastAsia"/>
          <w:b/>
          <w:sz w:val="28"/>
        </w:rPr>
        <w:lastRenderedPageBreak/>
        <w:t>Сведения о проекте №</w:t>
      </w:r>
      <w:bookmarkEnd w:id="55"/>
      <w:bookmarkEnd w:id="56"/>
      <w:r w:rsidR="007A0C86">
        <w:rPr>
          <w:rFonts w:eastAsiaTheme="majorEastAsia"/>
          <w:b/>
          <w:sz w:val="28"/>
        </w:rPr>
        <w:t xml:space="preserve"> 1</w:t>
      </w:r>
      <w:bookmarkEnd w:id="57"/>
    </w:p>
    <w:p w14:paraId="0CD72894" w14:textId="77777777" w:rsidR="00D268F2" w:rsidRPr="00D268F2" w:rsidRDefault="00D268F2" w:rsidP="00D268F2"/>
    <w:p w14:paraId="353C7010"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t>Основания проекта</w:t>
      </w:r>
    </w:p>
    <w:p w14:paraId="6AA3D56D" w14:textId="0E0385ED" w:rsidR="00D268F2" w:rsidRPr="00D268F2" w:rsidRDefault="00D268F2" w:rsidP="00D268F2">
      <w:pPr>
        <w:spacing w:after="0" w:line="360" w:lineRule="auto"/>
        <w:ind w:firstLine="851"/>
        <w:contextualSpacing/>
        <w:jc w:val="both"/>
        <w:rPr>
          <w:rFonts w:eastAsia="Calibri"/>
          <w:sz w:val="28"/>
        </w:rPr>
      </w:pPr>
      <w:r w:rsidRPr="00D268F2">
        <w:rPr>
          <w:rFonts w:eastAsia="Calibri"/>
          <w:sz w:val="28"/>
        </w:rPr>
        <w:t xml:space="preserve">Основанием проекта является Приказ Минэкономразвития России от 15 июля </w:t>
      </w:r>
      <w:r w:rsidR="001F52E1">
        <w:rPr>
          <w:rFonts w:eastAsia="Calibri"/>
          <w:sz w:val="28"/>
        </w:rPr>
        <w:t>202</w:t>
      </w:r>
      <w:r w:rsidR="00EC0B1A">
        <w:rPr>
          <w:rFonts w:eastAsia="Calibri"/>
          <w:sz w:val="28"/>
        </w:rPr>
        <w:t>0</w:t>
      </w:r>
      <w:r w:rsidRPr="00D268F2">
        <w:rPr>
          <w:rFonts w:eastAsia="Calibri"/>
          <w:sz w:val="28"/>
        </w:rPr>
        <w:t xml:space="preserve"> года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 Реализация мероприятия в совокупности с другими проектами позволит достичь установленного целевого уровня экономии ресурсов.</w:t>
      </w:r>
    </w:p>
    <w:p w14:paraId="2A3F989B" w14:textId="77777777" w:rsidR="00D268F2" w:rsidRPr="00D268F2" w:rsidRDefault="00D268F2" w:rsidP="00D268F2">
      <w:pPr>
        <w:spacing w:after="0" w:line="360" w:lineRule="auto"/>
        <w:ind w:firstLine="851"/>
        <w:contextualSpacing/>
        <w:jc w:val="both"/>
        <w:rPr>
          <w:rFonts w:eastAsia="Calibri"/>
          <w:sz w:val="28"/>
        </w:rPr>
      </w:pPr>
    </w:p>
    <w:p w14:paraId="64CE3C43"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t>Цели и задачи проекта</w:t>
      </w:r>
    </w:p>
    <w:p w14:paraId="56EABAE4" w14:textId="77777777" w:rsidR="00D268F2" w:rsidRPr="00D268F2" w:rsidRDefault="00D268F2" w:rsidP="00D268F2">
      <w:pPr>
        <w:tabs>
          <w:tab w:val="center" w:pos="826"/>
          <w:tab w:val="center" w:pos="2616"/>
        </w:tabs>
        <w:spacing w:after="0" w:line="360" w:lineRule="auto"/>
        <w:ind w:firstLine="709"/>
        <w:contextualSpacing/>
        <w:rPr>
          <w:rFonts w:eastAsia="Times New Roman"/>
          <w:sz w:val="28"/>
          <w:lang w:eastAsia="ru-RU"/>
        </w:rPr>
      </w:pPr>
      <w:r w:rsidRPr="00D268F2">
        <w:rPr>
          <w:rFonts w:eastAsia="Times New Roman"/>
          <w:sz w:val="28"/>
          <w:lang w:eastAsia="ru-RU"/>
        </w:rPr>
        <w:t>Целями данного проекта является:</w:t>
      </w:r>
    </w:p>
    <w:p w14:paraId="0610B3E5" w14:textId="2882E979" w:rsidR="00D268F2" w:rsidRPr="00D268F2" w:rsidRDefault="00D268F2" w:rsidP="00D268F2">
      <w:pPr>
        <w:tabs>
          <w:tab w:val="center" w:pos="826"/>
          <w:tab w:val="center" w:pos="2616"/>
        </w:tabs>
        <w:spacing w:after="0" w:line="360" w:lineRule="auto"/>
        <w:contextualSpacing/>
        <w:rPr>
          <w:rFonts w:eastAsia="Times New Roman"/>
          <w:sz w:val="28"/>
          <w:lang w:eastAsia="ru-RU"/>
        </w:rPr>
      </w:pPr>
      <w:r w:rsidRPr="00D268F2">
        <w:rPr>
          <w:rFonts w:eastAsia="Times New Roman"/>
          <w:sz w:val="28"/>
          <w:lang w:eastAsia="ru-RU"/>
        </w:rPr>
        <w:t>- снижение потребления холодной воды;</w:t>
      </w:r>
    </w:p>
    <w:p w14:paraId="49D1FD5B" w14:textId="77777777" w:rsidR="00D268F2" w:rsidRPr="00D268F2" w:rsidRDefault="00D268F2" w:rsidP="00D268F2">
      <w:pPr>
        <w:tabs>
          <w:tab w:val="center" w:pos="826"/>
          <w:tab w:val="center" w:pos="2616"/>
        </w:tabs>
        <w:spacing w:after="0" w:line="360" w:lineRule="auto"/>
        <w:contextualSpacing/>
        <w:rPr>
          <w:rFonts w:eastAsia="Times New Roman"/>
          <w:sz w:val="28"/>
          <w:lang w:eastAsia="ru-RU"/>
        </w:rPr>
      </w:pPr>
      <w:r w:rsidRPr="00D268F2">
        <w:rPr>
          <w:rFonts w:eastAsia="Times New Roman"/>
          <w:sz w:val="28"/>
          <w:lang w:eastAsia="ru-RU"/>
        </w:rPr>
        <w:t>- снижение расходов на оплату потребляемых ресурсов,</w:t>
      </w:r>
    </w:p>
    <w:p w14:paraId="17F1697F" w14:textId="77777777" w:rsidR="00D268F2" w:rsidRPr="00D268F2" w:rsidRDefault="00D268F2" w:rsidP="00D268F2">
      <w:pPr>
        <w:tabs>
          <w:tab w:val="center" w:pos="826"/>
          <w:tab w:val="center" w:pos="2616"/>
        </w:tabs>
        <w:spacing w:after="0" w:line="360" w:lineRule="auto"/>
        <w:contextualSpacing/>
        <w:rPr>
          <w:rFonts w:eastAsia="Times New Roman"/>
          <w:sz w:val="28"/>
          <w:lang w:eastAsia="ru-RU"/>
        </w:rPr>
      </w:pPr>
      <w:r w:rsidRPr="00D268F2">
        <w:rPr>
          <w:rFonts w:eastAsia="Times New Roman"/>
          <w:sz w:val="28"/>
          <w:lang w:eastAsia="ru-RU"/>
        </w:rPr>
        <w:t>- повышение качества и надежности функционирования систем водоснабжения;</w:t>
      </w:r>
    </w:p>
    <w:p w14:paraId="2368F405" w14:textId="1C8E6479" w:rsidR="00D268F2" w:rsidRPr="00D268F2" w:rsidRDefault="00D268F2" w:rsidP="00D268F2">
      <w:pPr>
        <w:tabs>
          <w:tab w:val="center" w:pos="826"/>
          <w:tab w:val="center" w:pos="2616"/>
        </w:tabs>
        <w:spacing w:after="0" w:line="360" w:lineRule="auto"/>
        <w:contextualSpacing/>
        <w:rPr>
          <w:rFonts w:eastAsia="Times New Roman"/>
          <w:sz w:val="28"/>
          <w:lang w:eastAsia="ru-RU"/>
        </w:rPr>
      </w:pPr>
      <w:r w:rsidRPr="00D268F2">
        <w:rPr>
          <w:rFonts w:eastAsia="Times New Roman"/>
          <w:sz w:val="28"/>
          <w:lang w:eastAsia="ru-RU"/>
        </w:rPr>
        <w:t>- создание комфортны</w:t>
      </w:r>
      <w:r w:rsidR="00B44FEA">
        <w:rPr>
          <w:rFonts w:eastAsia="Times New Roman"/>
          <w:sz w:val="28"/>
          <w:lang w:eastAsia="ru-RU"/>
        </w:rPr>
        <w:t>х</w:t>
      </w:r>
      <w:r w:rsidRPr="00D268F2">
        <w:rPr>
          <w:rFonts w:eastAsia="Times New Roman"/>
          <w:sz w:val="28"/>
          <w:lang w:eastAsia="ru-RU"/>
        </w:rPr>
        <w:t xml:space="preserve"> условий для сотрудников и посетителей учреждения.</w:t>
      </w:r>
    </w:p>
    <w:p w14:paraId="0C663737" w14:textId="64A39DC7" w:rsidR="00D268F2" w:rsidRPr="00D268F2" w:rsidRDefault="00D268F2" w:rsidP="00D268F2">
      <w:pPr>
        <w:tabs>
          <w:tab w:val="center" w:pos="826"/>
          <w:tab w:val="center" w:pos="2616"/>
        </w:tabs>
        <w:spacing w:after="0" w:line="360" w:lineRule="auto"/>
        <w:ind w:firstLine="709"/>
        <w:contextualSpacing/>
        <w:jc w:val="both"/>
        <w:rPr>
          <w:rFonts w:eastAsia="Times New Roman"/>
          <w:sz w:val="28"/>
          <w:lang w:eastAsia="ru-RU"/>
        </w:rPr>
      </w:pPr>
      <w:r w:rsidRPr="00D268F2">
        <w:rPr>
          <w:rFonts w:eastAsia="Times New Roman"/>
          <w:sz w:val="28"/>
          <w:lang w:eastAsia="ru-RU"/>
        </w:rPr>
        <w:t xml:space="preserve">Задачей данного проекта является реализация энергосберегающего мероприятия по установке </w:t>
      </w:r>
      <w:r w:rsidR="002E3397">
        <w:rPr>
          <w:rFonts w:eastAsia="Times New Roman"/>
          <w:sz w:val="28"/>
          <w:lang w:eastAsia="ru-RU"/>
        </w:rPr>
        <w:t>аэраторов для регулирования расхода</w:t>
      </w:r>
      <w:r w:rsidRPr="00D268F2">
        <w:rPr>
          <w:rFonts w:eastAsia="Times New Roman"/>
          <w:sz w:val="28"/>
          <w:lang w:eastAsia="ru-RU"/>
        </w:rPr>
        <w:t xml:space="preserve"> воды.</w:t>
      </w:r>
    </w:p>
    <w:p w14:paraId="4860F2D3" w14:textId="77777777" w:rsidR="00D268F2" w:rsidRPr="00D268F2" w:rsidRDefault="00D268F2" w:rsidP="00D268F2">
      <w:pPr>
        <w:tabs>
          <w:tab w:val="center" w:pos="826"/>
          <w:tab w:val="center" w:pos="2616"/>
        </w:tabs>
        <w:spacing w:after="0" w:line="360" w:lineRule="auto"/>
        <w:ind w:firstLine="709"/>
        <w:contextualSpacing/>
        <w:rPr>
          <w:rFonts w:eastAsia="Times New Roman"/>
          <w:sz w:val="28"/>
          <w:lang w:eastAsia="ru-RU"/>
        </w:rPr>
      </w:pPr>
    </w:p>
    <w:p w14:paraId="4A506B2F"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t>Результат проекта</w:t>
      </w:r>
    </w:p>
    <w:p w14:paraId="0A2CBE72" w14:textId="61E613E3" w:rsidR="00D268F2" w:rsidRPr="00D268F2" w:rsidRDefault="00D268F2" w:rsidP="00D268F2">
      <w:pPr>
        <w:spacing w:after="0" w:line="360" w:lineRule="auto"/>
        <w:ind w:right="14" w:firstLine="709"/>
        <w:contextualSpacing/>
        <w:jc w:val="both"/>
        <w:rPr>
          <w:rFonts w:eastAsia="Times New Roman"/>
          <w:sz w:val="28"/>
          <w:lang w:eastAsia="ru-RU"/>
        </w:rPr>
      </w:pPr>
      <w:r w:rsidRPr="00D268F2">
        <w:rPr>
          <w:rFonts w:eastAsia="Times New Roman"/>
          <w:sz w:val="28"/>
          <w:lang w:eastAsia="ru-RU"/>
        </w:rPr>
        <w:t>Результатом проекта является достижение следующих целевых показателей на период действия программы (</w:t>
      </w:r>
      <w:r w:rsidR="0009319B">
        <w:rPr>
          <w:rFonts w:eastAsia="Times New Roman"/>
          <w:sz w:val="28"/>
          <w:lang w:eastAsia="ru-RU"/>
        </w:rPr>
        <w:t>2024</w:t>
      </w:r>
      <w:r w:rsidRPr="00D268F2">
        <w:rPr>
          <w:rFonts w:eastAsia="Times New Roman"/>
          <w:sz w:val="28"/>
          <w:lang w:eastAsia="ru-RU"/>
        </w:rPr>
        <w:t>-</w:t>
      </w:r>
      <w:r w:rsidR="0009319B">
        <w:rPr>
          <w:rFonts w:eastAsia="Times New Roman"/>
          <w:sz w:val="28"/>
          <w:lang w:eastAsia="ru-RU"/>
        </w:rPr>
        <w:t>202</w:t>
      </w:r>
      <w:r w:rsidR="00B84011">
        <w:rPr>
          <w:rFonts w:eastAsia="Times New Roman"/>
          <w:sz w:val="28"/>
          <w:lang w:eastAsia="ru-RU"/>
        </w:rPr>
        <w:t>5</w:t>
      </w:r>
      <w:r w:rsidRPr="00D268F2">
        <w:rPr>
          <w:rFonts w:eastAsia="Times New Roman"/>
          <w:sz w:val="28"/>
          <w:lang w:eastAsia="ru-RU"/>
        </w:rPr>
        <w:t xml:space="preserve"> гг.):</w:t>
      </w:r>
    </w:p>
    <w:p w14:paraId="7192E31E" w14:textId="3B834D4D" w:rsidR="00D268F2" w:rsidRDefault="00D268F2" w:rsidP="005E7631">
      <w:pPr>
        <w:numPr>
          <w:ilvl w:val="0"/>
          <w:numId w:val="4"/>
        </w:numPr>
        <w:spacing w:after="0" w:line="360" w:lineRule="auto"/>
        <w:ind w:left="709" w:right="14"/>
        <w:contextualSpacing/>
        <w:jc w:val="both"/>
        <w:rPr>
          <w:rFonts w:eastAsia="Times New Roman"/>
          <w:sz w:val="28"/>
          <w:lang w:eastAsia="ru-RU"/>
        </w:rPr>
      </w:pPr>
      <w:r w:rsidRPr="00D268F2">
        <w:rPr>
          <w:rFonts w:eastAsia="Times New Roman"/>
          <w:sz w:val="28"/>
          <w:lang w:eastAsia="ru-RU"/>
        </w:rPr>
        <w:t xml:space="preserve">Снижение потребления холодной воды – </w:t>
      </w:r>
      <w:r w:rsidR="005D620D">
        <w:rPr>
          <w:rFonts w:eastAsia="Times New Roman"/>
          <w:sz w:val="28"/>
          <w:lang w:eastAsia="ru-RU"/>
        </w:rPr>
        <w:t>4,20</w:t>
      </w:r>
      <w:r w:rsidR="00B84011">
        <w:rPr>
          <w:rFonts w:eastAsia="Times New Roman"/>
          <w:sz w:val="28"/>
          <w:lang w:eastAsia="ru-RU"/>
        </w:rPr>
        <w:t xml:space="preserve"> </w:t>
      </w:r>
      <w:proofErr w:type="spellStart"/>
      <w:proofErr w:type="gramStart"/>
      <w:r w:rsidRPr="00D268F2">
        <w:rPr>
          <w:rFonts w:eastAsia="Times New Roman"/>
          <w:sz w:val="28"/>
          <w:lang w:eastAsia="ru-RU"/>
        </w:rPr>
        <w:t>куб.м</w:t>
      </w:r>
      <w:proofErr w:type="spellEnd"/>
      <w:proofErr w:type="gramEnd"/>
      <w:r>
        <w:rPr>
          <w:rFonts w:eastAsia="Times New Roman"/>
          <w:sz w:val="28"/>
          <w:lang w:eastAsia="ru-RU"/>
        </w:rPr>
        <w:t>;</w:t>
      </w:r>
    </w:p>
    <w:p w14:paraId="446DDC48" w14:textId="77777777" w:rsidR="00D268F2" w:rsidRPr="00D268F2" w:rsidRDefault="00D268F2" w:rsidP="00D268F2">
      <w:pPr>
        <w:spacing w:after="0" w:line="360" w:lineRule="auto"/>
        <w:ind w:left="709" w:right="14"/>
        <w:contextualSpacing/>
        <w:jc w:val="both"/>
        <w:rPr>
          <w:rFonts w:eastAsia="Times New Roman"/>
          <w:sz w:val="28"/>
          <w:lang w:eastAsia="ru-RU"/>
        </w:rPr>
      </w:pPr>
    </w:p>
    <w:p w14:paraId="0337005F"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bookmarkStart w:id="58" w:name="_Hlk215493948"/>
      <w:r w:rsidRPr="00D268F2">
        <w:rPr>
          <w:rFonts w:eastAsia="Times New Roman"/>
          <w:b/>
          <w:bCs/>
          <w:sz w:val="28"/>
          <w:lang w:eastAsia="ru-RU"/>
        </w:rPr>
        <w:t>Этапы проекта</w:t>
      </w:r>
    </w:p>
    <w:p w14:paraId="7015FCCC" w14:textId="245E3A5C" w:rsidR="00D268F2" w:rsidRPr="00D268F2" w:rsidRDefault="00D268F2" w:rsidP="00D268F2">
      <w:pPr>
        <w:spacing w:after="0" w:line="360" w:lineRule="auto"/>
        <w:ind w:right="250" w:firstLine="709"/>
        <w:contextualSpacing/>
        <w:jc w:val="both"/>
        <w:rPr>
          <w:rFonts w:eastAsia="Times New Roman"/>
          <w:sz w:val="28"/>
          <w:lang w:eastAsia="ru-RU"/>
        </w:rPr>
      </w:pPr>
      <w:r w:rsidRPr="00D268F2">
        <w:rPr>
          <w:rFonts w:eastAsia="Times New Roman"/>
          <w:sz w:val="28"/>
          <w:lang w:eastAsia="ru-RU"/>
        </w:rPr>
        <w:t xml:space="preserve">Реализацию проекта планируется выполнить в </w:t>
      </w:r>
      <w:r w:rsidR="00376B18">
        <w:rPr>
          <w:rFonts w:eastAsia="Times New Roman"/>
          <w:sz w:val="28"/>
          <w:lang w:eastAsia="ru-RU"/>
        </w:rPr>
        <w:t>1</w:t>
      </w:r>
      <w:r w:rsidRPr="00D268F2">
        <w:rPr>
          <w:rFonts w:eastAsia="Times New Roman"/>
          <w:sz w:val="28"/>
          <w:lang w:eastAsia="ru-RU"/>
        </w:rPr>
        <w:t xml:space="preserve"> этап:</w:t>
      </w:r>
    </w:p>
    <w:p w14:paraId="592D66AD" w14:textId="6D6B935C" w:rsidR="00DD3778" w:rsidRDefault="00DD3778" w:rsidP="00DD3778">
      <w:pPr>
        <w:spacing w:after="0" w:line="360" w:lineRule="auto"/>
        <w:ind w:right="250" w:firstLine="709"/>
        <w:contextualSpacing/>
        <w:jc w:val="both"/>
        <w:rPr>
          <w:rFonts w:eastAsia="Times New Roman"/>
          <w:sz w:val="28"/>
          <w:lang w:eastAsia="ru-RU"/>
        </w:rPr>
      </w:pPr>
      <w:r w:rsidRPr="00D268F2">
        <w:rPr>
          <w:rFonts w:eastAsia="Times New Roman"/>
          <w:sz w:val="28"/>
          <w:lang w:val="en-US" w:eastAsia="ru-RU"/>
        </w:rPr>
        <w:t>I</w:t>
      </w:r>
      <w:r w:rsidRPr="00D268F2">
        <w:rPr>
          <w:rFonts w:eastAsia="Times New Roman"/>
          <w:sz w:val="28"/>
          <w:lang w:eastAsia="ru-RU"/>
        </w:rPr>
        <w:t xml:space="preserve"> этап: </w:t>
      </w:r>
      <w:r w:rsidRPr="00F12FE3">
        <w:rPr>
          <w:rFonts w:eastAsia="Times New Roman"/>
          <w:sz w:val="28"/>
          <w:lang w:eastAsia="ru-RU"/>
        </w:rPr>
        <w:t>01.0</w:t>
      </w:r>
      <w:r w:rsidR="005D620D">
        <w:rPr>
          <w:rFonts w:eastAsia="Times New Roman"/>
          <w:sz w:val="28"/>
          <w:lang w:eastAsia="ru-RU"/>
        </w:rPr>
        <w:t>1</w:t>
      </w:r>
      <w:r w:rsidRPr="00F12FE3">
        <w:rPr>
          <w:rFonts w:eastAsia="Times New Roman"/>
          <w:sz w:val="28"/>
          <w:lang w:eastAsia="ru-RU"/>
        </w:rPr>
        <w:t>.</w:t>
      </w:r>
      <w:r w:rsidR="005D620D">
        <w:rPr>
          <w:rFonts w:eastAsia="Times New Roman"/>
          <w:sz w:val="28"/>
          <w:lang w:eastAsia="ru-RU"/>
        </w:rPr>
        <w:t>2024-31</w:t>
      </w:r>
      <w:r w:rsidRPr="00F12FE3">
        <w:rPr>
          <w:rFonts w:eastAsia="Times New Roman"/>
          <w:sz w:val="28"/>
          <w:lang w:eastAsia="ru-RU"/>
        </w:rPr>
        <w:t>.</w:t>
      </w:r>
      <w:r w:rsidR="00B37C68">
        <w:rPr>
          <w:rFonts w:eastAsia="Times New Roman"/>
          <w:sz w:val="28"/>
          <w:lang w:eastAsia="ru-RU"/>
        </w:rPr>
        <w:t>12</w:t>
      </w:r>
      <w:r w:rsidRPr="00F12FE3">
        <w:rPr>
          <w:rFonts w:eastAsia="Times New Roman"/>
          <w:sz w:val="28"/>
          <w:lang w:eastAsia="ru-RU"/>
        </w:rPr>
        <w:t>.</w:t>
      </w:r>
      <w:r w:rsidR="005D620D">
        <w:rPr>
          <w:rFonts w:eastAsia="Times New Roman"/>
          <w:sz w:val="28"/>
          <w:lang w:eastAsia="ru-RU"/>
        </w:rPr>
        <w:t>202</w:t>
      </w:r>
      <w:r w:rsidR="00B37C68">
        <w:rPr>
          <w:rFonts w:eastAsia="Times New Roman"/>
          <w:sz w:val="28"/>
          <w:lang w:eastAsia="ru-RU"/>
        </w:rPr>
        <w:t>5</w:t>
      </w:r>
    </w:p>
    <w:bookmarkEnd w:id="58"/>
    <w:p w14:paraId="000BD9CA" w14:textId="77777777" w:rsidR="00376B18" w:rsidRDefault="00376B18" w:rsidP="00DD3778">
      <w:pPr>
        <w:spacing w:after="0" w:line="360" w:lineRule="auto"/>
        <w:ind w:right="250" w:firstLine="709"/>
        <w:contextualSpacing/>
        <w:jc w:val="both"/>
        <w:rPr>
          <w:rFonts w:eastAsia="Times New Roman"/>
          <w:sz w:val="28"/>
          <w:lang w:eastAsia="ru-RU"/>
        </w:rPr>
      </w:pPr>
    </w:p>
    <w:p w14:paraId="10045DEA" w14:textId="77777777" w:rsidR="000A7384" w:rsidRPr="00D268F2" w:rsidRDefault="000A7384" w:rsidP="00DD3778">
      <w:pPr>
        <w:spacing w:after="0" w:line="360" w:lineRule="auto"/>
        <w:ind w:right="250" w:firstLine="709"/>
        <w:contextualSpacing/>
        <w:jc w:val="both"/>
        <w:rPr>
          <w:rFonts w:eastAsia="Times New Roman"/>
          <w:sz w:val="28"/>
          <w:lang w:eastAsia="ru-RU"/>
        </w:rPr>
      </w:pPr>
    </w:p>
    <w:p w14:paraId="0B0B9E84"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lastRenderedPageBreak/>
        <w:t>Критерии достижения целей и приемки результатов проекта</w:t>
      </w:r>
    </w:p>
    <w:p w14:paraId="57CCDFC8" w14:textId="415E07F4" w:rsidR="00D268F2" w:rsidRPr="00D268F2" w:rsidRDefault="00D268F2" w:rsidP="00D268F2">
      <w:pPr>
        <w:spacing w:after="0" w:line="360" w:lineRule="auto"/>
        <w:ind w:firstLine="709"/>
        <w:jc w:val="both"/>
        <w:rPr>
          <w:sz w:val="28"/>
        </w:rPr>
      </w:pPr>
      <w:r w:rsidRPr="00D268F2">
        <w:rPr>
          <w:sz w:val="28"/>
        </w:rPr>
        <w:t xml:space="preserve">Критерием достижения целей является достижение целевых показателей, установленных настоящей программой: снижение потребления холодной воды в </w:t>
      </w:r>
      <w:r w:rsidR="0009319B">
        <w:rPr>
          <w:sz w:val="28"/>
        </w:rPr>
        <w:t>2024</w:t>
      </w:r>
      <w:r w:rsidR="00374638">
        <w:rPr>
          <w:sz w:val="28"/>
        </w:rPr>
        <w:t>-</w:t>
      </w:r>
      <w:r w:rsidR="0009319B">
        <w:rPr>
          <w:sz w:val="28"/>
        </w:rPr>
        <w:t>2025</w:t>
      </w:r>
      <w:r w:rsidR="00B84011">
        <w:rPr>
          <w:sz w:val="28"/>
        </w:rPr>
        <w:t xml:space="preserve"> </w:t>
      </w:r>
      <w:r w:rsidR="00374638">
        <w:rPr>
          <w:sz w:val="28"/>
        </w:rPr>
        <w:t>г</w:t>
      </w:r>
      <w:r w:rsidRPr="00D268F2">
        <w:rPr>
          <w:sz w:val="28"/>
        </w:rPr>
        <w:t>г. на</w:t>
      </w:r>
      <w:r w:rsidR="000A7384">
        <w:rPr>
          <w:sz w:val="28"/>
        </w:rPr>
        <w:t xml:space="preserve"> </w:t>
      </w:r>
      <w:r w:rsidR="00377615">
        <w:rPr>
          <w:sz w:val="28"/>
        </w:rPr>
        <w:t>4,20</w:t>
      </w:r>
      <w:r w:rsidR="00B84011">
        <w:rPr>
          <w:rFonts w:eastAsia="Times New Roman"/>
          <w:sz w:val="28"/>
          <w:lang w:eastAsia="ru-RU"/>
        </w:rPr>
        <w:t xml:space="preserve"> </w:t>
      </w:r>
      <w:proofErr w:type="spellStart"/>
      <w:r w:rsidRPr="00D268F2">
        <w:rPr>
          <w:sz w:val="28"/>
        </w:rPr>
        <w:t>куб.м</w:t>
      </w:r>
      <w:proofErr w:type="spellEnd"/>
      <w:r w:rsidR="000A7384">
        <w:rPr>
          <w:sz w:val="28"/>
        </w:rPr>
        <w:t>.</w:t>
      </w:r>
    </w:p>
    <w:p w14:paraId="69B1CD7A" w14:textId="77777777" w:rsidR="00D268F2" w:rsidRPr="00D268F2" w:rsidRDefault="00D268F2" w:rsidP="00D268F2">
      <w:pPr>
        <w:spacing w:after="0" w:line="360" w:lineRule="auto"/>
        <w:ind w:right="230"/>
        <w:contextualSpacing/>
        <w:jc w:val="both"/>
        <w:rPr>
          <w:rFonts w:eastAsia="Times New Roman"/>
          <w:sz w:val="28"/>
          <w:lang w:eastAsia="ru-RU"/>
        </w:rPr>
      </w:pPr>
    </w:p>
    <w:p w14:paraId="6524A8A5"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bookmarkStart w:id="59" w:name="_Hlk215494066"/>
      <w:r w:rsidRPr="00D268F2">
        <w:rPr>
          <w:rFonts w:eastAsia="Times New Roman"/>
          <w:b/>
          <w:bCs/>
          <w:sz w:val="28"/>
          <w:lang w:eastAsia="ru-RU"/>
        </w:rPr>
        <w:t>Контрольные точки проекта</w:t>
      </w:r>
    </w:p>
    <w:tbl>
      <w:tblPr>
        <w:tblStyle w:val="TableGrid32"/>
        <w:tblW w:w="5000" w:type="pct"/>
        <w:tblInd w:w="0" w:type="dxa"/>
        <w:tblCellMar>
          <w:left w:w="100" w:type="dxa"/>
          <w:right w:w="38" w:type="dxa"/>
        </w:tblCellMar>
        <w:tblLook w:val="04A0" w:firstRow="1" w:lastRow="0" w:firstColumn="1" w:lastColumn="0" w:noHBand="0" w:noVBand="1"/>
      </w:tblPr>
      <w:tblGrid>
        <w:gridCol w:w="1614"/>
        <w:gridCol w:w="2324"/>
        <w:gridCol w:w="5977"/>
      </w:tblGrid>
      <w:tr w:rsidR="00D268F2" w:rsidRPr="00D268F2" w14:paraId="685BE896" w14:textId="77777777" w:rsidTr="00D268F2">
        <w:trPr>
          <w:trHeight w:val="397"/>
        </w:trPr>
        <w:tc>
          <w:tcPr>
            <w:tcW w:w="814" w:type="pct"/>
            <w:tcBorders>
              <w:top w:val="single" w:sz="2" w:space="0" w:color="000000"/>
              <w:left w:val="single" w:sz="2" w:space="0" w:color="000000"/>
              <w:bottom w:val="single" w:sz="2" w:space="0" w:color="000000"/>
              <w:right w:val="single" w:sz="2" w:space="0" w:color="000000"/>
            </w:tcBorders>
            <w:vAlign w:val="center"/>
          </w:tcPr>
          <w:p w14:paraId="4A66AE4A" w14:textId="77777777" w:rsidR="00D268F2" w:rsidRPr="00D268F2" w:rsidRDefault="00D268F2" w:rsidP="00D268F2">
            <w:pPr>
              <w:contextualSpacing/>
              <w:jc w:val="center"/>
              <w:rPr>
                <w:szCs w:val="24"/>
              </w:rPr>
            </w:pPr>
            <w:r w:rsidRPr="00D268F2">
              <w:rPr>
                <w:szCs w:val="24"/>
              </w:rPr>
              <w:t>№ п/п</w:t>
            </w:r>
          </w:p>
        </w:tc>
        <w:tc>
          <w:tcPr>
            <w:tcW w:w="1172" w:type="pct"/>
            <w:tcBorders>
              <w:top w:val="single" w:sz="2" w:space="0" w:color="000000"/>
              <w:left w:val="single" w:sz="2" w:space="0" w:color="000000"/>
              <w:bottom w:val="single" w:sz="2" w:space="0" w:color="000000"/>
              <w:right w:val="single" w:sz="2" w:space="0" w:color="000000"/>
            </w:tcBorders>
            <w:vAlign w:val="center"/>
          </w:tcPr>
          <w:p w14:paraId="60391962" w14:textId="77777777" w:rsidR="00D268F2" w:rsidRPr="00D268F2" w:rsidRDefault="00D268F2" w:rsidP="00D268F2">
            <w:pPr>
              <w:contextualSpacing/>
              <w:jc w:val="center"/>
              <w:rPr>
                <w:szCs w:val="24"/>
              </w:rPr>
            </w:pPr>
            <w:r w:rsidRPr="00D268F2">
              <w:rPr>
                <w:szCs w:val="24"/>
              </w:rPr>
              <w:t>Дата</w:t>
            </w:r>
          </w:p>
        </w:tc>
        <w:tc>
          <w:tcPr>
            <w:tcW w:w="3014" w:type="pct"/>
            <w:tcBorders>
              <w:top w:val="single" w:sz="2" w:space="0" w:color="000000"/>
              <w:left w:val="single" w:sz="2" w:space="0" w:color="000000"/>
              <w:bottom w:val="single" w:sz="2" w:space="0" w:color="000000"/>
              <w:right w:val="single" w:sz="2" w:space="0" w:color="000000"/>
            </w:tcBorders>
            <w:vAlign w:val="center"/>
          </w:tcPr>
          <w:p w14:paraId="098FAFE7" w14:textId="77777777" w:rsidR="00D268F2" w:rsidRPr="00D268F2" w:rsidRDefault="00D268F2" w:rsidP="00D268F2">
            <w:pPr>
              <w:contextualSpacing/>
              <w:jc w:val="center"/>
              <w:rPr>
                <w:szCs w:val="24"/>
              </w:rPr>
            </w:pPr>
            <w:r w:rsidRPr="00D268F2">
              <w:rPr>
                <w:szCs w:val="24"/>
              </w:rPr>
              <w:t>Контрольная точка</w:t>
            </w:r>
          </w:p>
        </w:tc>
      </w:tr>
      <w:tr w:rsidR="00D268F2" w:rsidRPr="00D268F2" w14:paraId="768D84D1" w14:textId="77777777" w:rsidTr="00D268F2">
        <w:trPr>
          <w:trHeight w:val="397"/>
        </w:trPr>
        <w:tc>
          <w:tcPr>
            <w:tcW w:w="814" w:type="pct"/>
            <w:tcBorders>
              <w:top w:val="single" w:sz="2" w:space="0" w:color="000000"/>
              <w:left w:val="single" w:sz="2" w:space="0" w:color="000000"/>
              <w:bottom w:val="single" w:sz="2" w:space="0" w:color="000000"/>
              <w:right w:val="single" w:sz="2" w:space="0" w:color="000000"/>
            </w:tcBorders>
            <w:vAlign w:val="center"/>
          </w:tcPr>
          <w:p w14:paraId="28F6C11F" w14:textId="77777777" w:rsidR="00D268F2" w:rsidRPr="00D268F2" w:rsidRDefault="00D268F2" w:rsidP="00D268F2">
            <w:pPr>
              <w:contextualSpacing/>
              <w:jc w:val="center"/>
              <w:rPr>
                <w:szCs w:val="24"/>
              </w:rPr>
            </w:pPr>
            <w:r w:rsidRPr="00D268F2">
              <w:rPr>
                <w:szCs w:val="24"/>
              </w:rPr>
              <w:t>1.</w:t>
            </w:r>
          </w:p>
        </w:tc>
        <w:tc>
          <w:tcPr>
            <w:tcW w:w="1172" w:type="pct"/>
            <w:tcBorders>
              <w:top w:val="single" w:sz="2" w:space="0" w:color="000000"/>
              <w:left w:val="single" w:sz="2" w:space="0" w:color="000000"/>
              <w:bottom w:val="single" w:sz="2" w:space="0" w:color="000000"/>
              <w:right w:val="single" w:sz="2" w:space="0" w:color="000000"/>
            </w:tcBorders>
            <w:vAlign w:val="center"/>
          </w:tcPr>
          <w:p w14:paraId="1D5B9B0E" w14:textId="39C86294" w:rsidR="00D268F2" w:rsidRPr="00D268F2" w:rsidRDefault="0046124B" w:rsidP="00376B18">
            <w:pPr>
              <w:contextualSpacing/>
              <w:jc w:val="center"/>
              <w:rPr>
                <w:szCs w:val="24"/>
              </w:rPr>
            </w:pPr>
            <w:r>
              <w:rPr>
                <w:szCs w:val="24"/>
              </w:rPr>
              <w:t xml:space="preserve">до </w:t>
            </w:r>
            <w:r w:rsidR="00D268F2" w:rsidRPr="00D268F2">
              <w:rPr>
                <w:szCs w:val="24"/>
              </w:rPr>
              <w:t>3</w:t>
            </w:r>
            <w:r w:rsidR="00FB417E">
              <w:rPr>
                <w:szCs w:val="24"/>
              </w:rPr>
              <w:t>1</w:t>
            </w:r>
            <w:r w:rsidR="00D268F2" w:rsidRPr="00D268F2">
              <w:rPr>
                <w:szCs w:val="24"/>
              </w:rPr>
              <w:t>.</w:t>
            </w:r>
            <w:r w:rsidR="00B37C68">
              <w:rPr>
                <w:szCs w:val="24"/>
              </w:rPr>
              <w:t>12</w:t>
            </w:r>
            <w:r w:rsidR="00D268F2" w:rsidRPr="00D268F2">
              <w:rPr>
                <w:szCs w:val="24"/>
              </w:rPr>
              <w:t>.</w:t>
            </w:r>
            <w:r w:rsidR="0009319B">
              <w:rPr>
                <w:szCs w:val="24"/>
              </w:rPr>
              <w:t>202</w:t>
            </w:r>
            <w:r w:rsidR="00B37C68">
              <w:rPr>
                <w:szCs w:val="24"/>
              </w:rPr>
              <w:t>5</w:t>
            </w:r>
            <w:r w:rsidR="00D268F2" w:rsidRPr="00D268F2">
              <w:rPr>
                <w:szCs w:val="24"/>
              </w:rPr>
              <w:t xml:space="preserve"> г.</w:t>
            </w:r>
          </w:p>
        </w:tc>
        <w:tc>
          <w:tcPr>
            <w:tcW w:w="3014" w:type="pct"/>
            <w:tcBorders>
              <w:top w:val="single" w:sz="2" w:space="0" w:color="000000"/>
              <w:left w:val="single" w:sz="2" w:space="0" w:color="000000"/>
              <w:bottom w:val="single" w:sz="2" w:space="0" w:color="000000"/>
              <w:right w:val="single" w:sz="2" w:space="0" w:color="000000"/>
            </w:tcBorders>
            <w:vAlign w:val="center"/>
          </w:tcPr>
          <w:p w14:paraId="5E5824ED" w14:textId="0759304B" w:rsidR="00D268F2" w:rsidRPr="00D268F2" w:rsidRDefault="00D268F2" w:rsidP="00376B18">
            <w:pPr>
              <w:contextualSpacing/>
              <w:jc w:val="center"/>
              <w:rPr>
                <w:szCs w:val="24"/>
              </w:rPr>
            </w:pPr>
            <w:r w:rsidRPr="00D268F2">
              <w:rPr>
                <w:szCs w:val="24"/>
              </w:rPr>
              <w:t xml:space="preserve">Установка </w:t>
            </w:r>
            <w:r w:rsidR="00B27D29">
              <w:rPr>
                <w:szCs w:val="24"/>
              </w:rPr>
              <w:t>2</w:t>
            </w:r>
            <w:r w:rsidRPr="00D268F2">
              <w:rPr>
                <w:szCs w:val="24"/>
              </w:rPr>
              <w:t xml:space="preserve"> </w:t>
            </w:r>
            <w:r w:rsidR="002E3397">
              <w:rPr>
                <w:szCs w:val="24"/>
              </w:rPr>
              <w:t>аэратор</w:t>
            </w:r>
            <w:r w:rsidR="00B84011">
              <w:rPr>
                <w:szCs w:val="24"/>
              </w:rPr>
              <w:t>ов</w:t>
            </w:r>
            <w:r w:rsidR="002E3397">
              <w:rPr>
                <w:szCs w:val="24"/>
              </w:rPr>
              <w:t xml:space="preserve"> для регулирования расхода</w:t>
            </w:r>
            <w:r w:rsidRPr="00D268F2">
              <w:rPr>
                <w:szCs w:val="24"/>
              </w:rPr>
              <w:t xml:space="preserve"> воды</w:t>
            </w:r>
          </w:p>
        </w:tc>
      </w:tr>
      <w:bookmarkEnd w:id="59"/>
    </w:tbl>
    <w:p w14:paraId="2E2D3545" w14:textId="77777777" w:rsidR="00D268F2" w:rsidRPr="00D268F2" w:rsidRDefault="00D268F2" w:rsidP="00D268F2">
      <w:pPr>
        <w:spacing w:after="0" w:line="360" w:lineRule="auto"/>
        <w:ind w:left="709"/>
        <w:contextualSpacing/>
        <w:jc w:val="both"/>
        <w:rPr>
          <w:rFonts w:eastAsia="Times New Roman"/>
          <w:sz w:val="28"/>
          <w:lang w:eastAsia="ru-RU"/>
        </w:rPr>
      </w:pPr>
    </w:p>
    <w:p w14:paraId="17616EE9"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bookmarkStart w:id="60" w:name="_Hlk215491507"/>
      <w:r w:rsidRPr="00D268F2">
        <w:rPr>
          <w:rFonts w:eastAsia="Times New Roman"/>
          <w:b/>
          <w:bCs/>
          <w:sz w:val="28"/>
          <w:lang w:eastAsia="ru-RU"/>
        </w:rPr>
        <w:t>Бюджет проекта</w:t>
      </w:r>
    </w:p>
    <w:tbl>
      <w:tblPr>
        <w:tblStyle w:val="TableGrid32"/>
        <w:tblW w:w="5000" w:type="pct"/>
        <w:tblInd w:w="0" w:type="dxa"/>
        <w:tblCellMar>
          <w:top w:w="52" w:type="dxa"/>
          <w:left w:w="115" w:type="dxa"/>
          <w:right w:w="115" w:type="dxa"/>
        </w:tblCellMar>
        <w:tblLook w:val="04A0" w:firstRow="1" w:lastRow="0" w:firstColumn="1" w:lastColumn="0" w:noHBand="0" w:noVBand="1"/>
      </w:tblPr>
      <w:tblGrid>
        <w:gridCol w:w="1910"/>
        <w:gridCol w:w="2029"/>
        <w:gridCol w:w="1604"/>
        <w:gridCol w:w="2042"/>
        <w:gridCol w:w="2330"/>
      </w:tblGrid>
      <w:tr w:rsidR="00D268F2" w:rsidRPr="00D268F2" w14:paraId="5394FE58" w14:textId="77777777" w:rsidTr="00D268F2">
        <w:trPr>
          <w:trHeight w:val="528"/>
        </w:trPr>
        <w:tc>
          <w:tcPr>
            <w:tcW w:w="963" w:type="pct"/>
            <w:vMerge w:val="restart"/>
            <w:tcBorders>
              <w:top w:val="single" w:sz="2" w:space="0" w:color="000000"/>
              <w:left w:val="single" w:sz="2" w:space="0" w:color="000000"/>
              <w:right w:val="single" w:sz="2" w:space="0" w:color="000000"/>
            </w:tcBorders>
            <w:vAlign w:val="center"/>
          </w:tcPr>
          <w:p w14:paraId="0FE8A821" w14:textId="77777777" w:rsidR="00D268F2" w:rsidRPr="00D268F2" w:rsidRDefault="00D268F2" w:rsidP="00D268F2">
            <w:pPr>
              <w:contextualSpacing/>
              <w:jc w:val="center"/>
              <w:rPr>
                <w:szCs w:val="24"/>
              </w:rPr>
            </w:pPr>
            <w:r w:rsidRPr="00D268F2">
              <w:rPr>
                <w:szCs w:val="24"/>
              </w:rPr>
              <w:t>Этапы реализации проекта</w:t>
            </w:r>
          </w:p>
        </w:tc>
        <w:tc>
          <w:tcPr>
            <w:tcW w:w="1023" w:type="pct"/>
            <w:vMerge w:val="restart"/>
            <w:tcBorders>
              <w:top w:val="single" w:sz="2" w:space="0" w:color="000000"/>
              <w:left w:val="single" w:sz="2" w:space="0" w:color="000000"/>
              <w:right w:val="single" w:sz="2" w:space="0" w:color="000000"/>
            </w:tcBorders>
            <w:vAlign w:val="center"/>
          </w:tcPr>
          <w:p w14:paraId="6B86B867" w14:textId="77777777" w:rsidR="00D268F2" w:rsidRPr="00D268F2" w:rsidRDefault="00D268F2" w:rsidP="00D268F2">
            <w:pPr>
              <w:contextualSpacing/>
              <w:jc w:val="center"/>
              <w:rPr>
                <w:szCs w:val="24"/>
              </w:rPr>
            </w:pPr>
            <w:r w:rsidRPr="00D268F2">
              <w:rPr>
                <w:szCs w:val="24"/>
              </w:rPr>
              <w:t>Финансирование проекта</w:t>
            </w:r>
          </w:p>
        </w:tc>
        <w:tc>
          <w:tcPr>
            <w:tcW w:w="3014" w:type="pct"/>
            <w:gridSpan w:val="3"/>
            <w:tcBorders>
              <w:top w:val="single" w:sz="2" w:space="0" w:color="000000"/>
              <w:left w:val="single" w:sz="2" w:space="0" w:color="000000"/>
              <w:bottom w:val="single" w:sz="2" w:space="0" w:color="000000"/>
              <w:right w:val="single" w:sz="2" w:space="0" w:color="000000"/>
            </w:tcBorders>
            <w:vAlign w:val="center"/>
          </w:tcPr>
          <w:p w14:paraId="2A5D2D06" w14:textId="77777777" w:rsidR="00D268F2" w:rsidRPr="00D268F2" w:rsidRDefault="00D268F2" w:rsidP="00D268F2">
            <w:pPr>
              <w:contextualSpacing/>
              <w:jc w:val="center"/>
              <w:rPr>
                <w:szCs w:val="24"/>
              </w:rPr>
            </w:pPr>
            <w:r w:rsidRPr="00D268F2">
              <w:rPr>
                <w:szCs w:val="24"/>
              </w:rPr>
              <w:t>В т.ч. по источникам</w:t>
            </w:r>
          </w:p>
        </w:tc>
      </w:tr>
      <w:tr w:rsidR="00D268F2" w:rsidRPr="00D268F2" w14:paraId="54F4BFF1" w14:textId="77777777" w:rsidTr="00D268F2">
        <w:trPr>
          <w:trHeight w:val="573"/>
        </w:trPr>
        <w:tc>
          <w:tcPr>
            <w:tcW w:w="963" w:type="pct"/>
            <w:vMerge/>
            <w:tcBorders>
              <w:left w:val="single" w:sz="2" w:space="0" w:color="000000"/>
              <w:right w:val="single" w:sz="2" w:space="0" w:color="000000"/>
            </w:tcBorders>
            <w:vAlign w:val="center"/>
          </w:tcPr>
          <w:p w14:paraId="15EE5488" w14:textId="77777777" w:rsidR="00D268F2" w:rsidRPr="00D268F2" w:rsidRDefault="00D268F2" w:rsidP="00D268F2">
            <w:pPr>
              <w:contextualSpacing/>
              <w:jc w:val="center"/>
              <w:rPr>
                <w:szCs w:val="24"/>
              </w:rPr>
            </w:pPr>
          </w:p>
        </w:tc>
        <w:tc>
          <w:tcPr>
            <w:tcW w:w="1023" w:type="pct"/>
            <w:vMerge/>
            <w:tcBorders>
              <w:left w:val="single" w:sz="2" w:space="0" w:color="000000"/>
              <w:right w:val="single" w:sz="2" w:space="0" w:color="000000"/>
            </w:tcBorders>
            <w:vAlign w:val="center"/>
          </w:tcPr>
          <w:p w14:paraId="732DA1B9" w14:textId="77777777" w:rsidR="00D268F2" w:rsidRPr="00D268F2" w:rsidRDefault="00D268F2" w:rsidP="00D268F2">
            <w:pPr>
              <w:contextualSpacing/>
              <w:jc w:val="center"/>
              <w:rPr>
                <w:szCs w:val="24"/>
              </w:rPr>
            </w:pPr>
          </w:p>
        </w:tc>
        <w:tc>
          <w:tcPr>
            <w:tcW w:w="809" w:type="pct"/>
            <w:vMerge w:val="restart"/>
            <w:tcBorders>
              <w:top w:val="single" w:sz="2" w:space="0" w:color="000000"/>
              <w:left w:val="single" w:sz="2" w:space="0" w:color="000000"/>
              <w:right w:val="single" w:sz="2" w:space="0" w:color="000000"/>
            </w:tcBorders>
            <w:vAlign w:val="center"/>
          </w:tcPr>
          <w:p w14:paraId="38A21884" w14:textId="77777777" w:rsidR="00D268F2" w:rsidRPr="00D268F2" w:rsidRDefault="00D268F2" w:rsidP="00D268F2">
            <w:pPr>
              <w:contextualSpacing/>
              <w:jc w:val="center"/>
              <w:rPr>
                <w:szCs w:val="24"/>
              </w:rPr>
            </w:pPr>
            <w:r w:rsidRPr="00D268F2">
              <w:rPr>
                <w:szCs w:val="24"/>
              </w:rPr>
              <w:t>Бюджетные источники</w:t>
            </w:r>
          </w:p>
        </w:tc>
        <w:tc>
          <w:tcPr>
            <w:tcW w:w="2205" w:type="pct"/>
            <w:gridSpan w:val="2"/>
            <w:tcBorders>
              <w:top w:val="single" w:sz="2" w:space="0" w:color="000000"/>
              <w:left w:val="single" w:sz="2" w:space="0" w:color="000000"/>
              <w:bottom w:val="single" w:sz="2" w:space="0" w:color="000000"/>
              <w:right w:val="single" w:sz="2" w:space="0" w:color="000000"/>
            </w:tcBorders>
            <w:vAlign w:val="center"/>
          </w:tcPr>
          <w:p w14:paraId="3D933F6B" w14:textId="77777777" w:rsidR="00D268F2" w:rsidRPr="00D268F2" w:rsidRDefault="00D268F2" w:rsidP="00D268F2">
            <w:pPr>
              <w:contextualSpacing/>
              <w:jc w:val="center"/>
              <w:rPr>
                <w:szCs w:val="24"/>
              </w:rPr>
            </w:pPr>
            <w:r w:rsidRPr="00D268F2">
              <w:rPr>
                <w:szCs w:val="24"/>
              </w:rPr>
              <w:t>Внебюджетные источники</w:t>
            </w:r>
          </w:p>
        </w:tc>
      </w:tr>
      <w:tr w:rsidR="00D268F2" w:rsidRPr="00D268F2" w14:paraId="12AE6B21" w14:textId="77777777" w:rsidTr="00D268F2">
        <w:trPr>
          <w:trHeight w:val="294"/>
        </w:trPr>
        <w:tc>
          <w:tcPr>
            <w:tcW w:w="963" w:type="pct"/>
            <w:vMerge/>
            <w:tcBorders>
              <w:left w:val="single" w:sz="2" w:space="0" w:color="000000"/>
              <w:bottom w:val="single" w:sz="2" w:space="0" w:color="000000"/>
              <w:right w:val="single" w:sz="2" w:space="0" w:color="000000"/>
            </w:tcBorders>
            <w:vAlign w:val="center"/>
          </w:tcPr>
          <w:p w14:paraId="4C7452BF" w14:textId="77777777" w:rsidR="00D268F2" w:rsidRPr="00D268F2" w:rsidRDefault="00D268F2" w:rsidP="00D268F2">
            <w:pPr>
              <w:contextualSpacing/>
              <w:jc w:val="center"/>
              <w:rPr>
                <w:szCs w:val="24"/>
              </w:rPr>
            </w:pPr>
          </w:p>
        </w:tc>
        <w:tc>
          <w:tcPr>
            <w:tcW w:w="1023" w:type="pct"/>
            <w:vMerge/>
            <w:tcBorders>
              <w:left w:val="single" w:sz="2" w:space="0" w:color="000000"/>
              <w:bottom w:val="single" w:sz="2" w:space="0" w:color="000000"/>
              <w:right w:val="single" w:sz="2" w:space="0" w:color="000000"/>
            </w:tcBorders>
            <w:vAlign w:val="center"/>
          </w:tcPr>
          <w:p w14:paraId="25974D31" w14:textId="77777777" w:rsidR="00D268F2" w:rsidRPr="00D268F2" w:rsidRDefault="00D268F2" w:rsidP="00D268F2">
            <w:pPr>
              <w:contextualSpacing/>
              <w:jc w:val="center"/>
              <w:rPr>
                <w:szCs w:val="24"/>
              </w:rPr>
            </w:pPr>
          </w:p>
        </w:tc>
        <w:tc>
          <w:tcPr>
            <w:tcW w:w="809" w:type="pct"/>
            <w:vMerge/>
            <w:tcBorders>
              <w:left w:val="single" w:sz="2" w:space="0" w:color="000000"/>
              <w:bottom w:val="single" w:sz="2" w:space="0" w:color="000000"/>
              <w:right w:val="single" w:sz="2" w:space="0" w:color="000000"/>
            </w:tcBorders>
            <w:vAlign w:val="center"/>
          </w:tcPr>
          <w:p w14:paraId="3879288B" w14:textId="77777777" w:rsidR="00D268F2" w:rsidRPr="00D268F2" w:rsidRDefault="00D268F2" w:rsidP="00D268F2">
            <w:pPr>
              <w:contextualSpacing/>
              <w:jc w:val="center"/>
              <w:rPr>
                <w:szCs w:val="24"/>
              </w:rPr>
            </w:pPr>
          </w:p>
        </w:tc>
        <w:tc>
          <w:tcPr>
            <w:tcW w:w="1030" w:type="pct"/>
            <w:tcBorders>
              <w:top w:val="single" w:sz="2" w:space="0" w:color="000000"/>
              <w:left w:val="single" w:sz="2" w:space="0" w:color="000000"/>
              <w:bottom w:val="single" w:sz="2" w:space="0" w:color="000000"/>
              <w:right w:val="single" w:sz="2" w:space="0" w:color="000000"/>
            </w:tcBorders>
            <w:vAlign w:val="center"/>
          </w:tcPr>
          <w:p w14:paraId="1B152AE0" w14:textId="77777777" w:rsidR="00D268F2" w:rsidRPr="00D268F2" w:rsidRDefault="00D268F2" w:rsidP="00D268F2">
            <w:pPr>
              <w:contextualSpacing/>
              <w:jc w:val="center"/>
              <w:rPr>
                <w:szCs w:val="24"/>
              </w:rPr>
            </w:pPr>
            <w:proofErr w:type="spellStart"/>
            <w:r w:rsidRPr="00D268F2">
              <w:rPr>
                <w:szCs w:val="24"/>
              </w:rPr>
              <w:t>Энергосервис</w:t>
            </w:r>
            <w:proofErr w:type="spellEnd"/>
          </w:p>
        </w:tc>
        <w:tc>
          <w:tcPr>
            <w:tcW w:w="1175" w:type="pct"/>
            <w:tcBorders>
              <w:top w:val="single" w:sz="2" w:space="0" w:color="000000"/>
              <w:left w:val="single" w:sz="2" w:space="0" w:color="000000"/>
              <w:bottom w:val="single" w:sz="2" w:space="0" w:color="000000"/>
              <w:right w:val="single" w:sz="2" w:space="0" w:color="000000"/>
            </w:tcBorders>
            <w:vAlign w:val="center"/>
          </w:tcPr>
          <w:p w14:paraId="161A86B4" w14:textId="77777777" w:rsidR="00D268F2" w:rsidRPr="00D268F2" w:rsidRDefault="00D268F2" w:rsidP="00D268F2">
            <w:pPr>
              <w:contextualSpacing/>
              <w:jc w:val="center"/>
              <w:rPr>
                <w:szCs w:val="24"/>
              </w:rPr>
            </w:pPr>
            <w:r w:rsidRPr="00D268F2">
              <w:rPr>
                <w:szCs w:val="24"/>
              </w:rPr>
              <w:t>Собственные средства (оказание платных услуг)</w:t>
            </w:r>
          </w:p>
        </w:tc>
      </w:tr>
      <w:tr w:rsidR="000A7384" w:rsidRPr="00D268F2" w14:paraId="1A9B4073" w14:textId="77777777" w:rsidTr="001A546F">
        <w:trPr>
          <w:trHeight w:val="454"/>
        </w:trPr>
        <w:tc>
          <w:tcPr>
            <w:tcW w:w="963" w:type="pct"/>
            <w:tcBorders>
              <w:top w:val="single" w:sz="2" w:space="0" w:color="000000"/>
              <w:left w:val="single" w:sz="2" w:space="0" w:color="000000"/>
              <w:bottom w:val="single" w:sz="2" w:space="0" w:color="000000"/>
              <w:right w:val="single" w:sz="2" w:space="0" w:color="000000"/>
            </w:tcBorders>
            <w:vAlign w:val="center"/>
          </w:tcPr>
          <w:p w14:paraId="48508C42" w14:textId="77777777" w:rsidR="000A7384" w:rsidRPr="00D268F2" w:rsidRDefault="000A7384" w:rsidP="000A7384">
            <w:pPr>
              <w:contextualSpacing/>
              <w:jc w:val="center"/>
              <w:rPr>
                <w:szCs w:val="24"/>
              </w:rPr>
            </w:pPr>
            <w:r w:rsidRPr="00D268F2">
              <w:rPr>
                <w:szCs w:val="24"/>
              </w:rPr>
              <w:t>Всего из них:</w:t>
            </w:r>
          </w:p>
        </w:tc>
        <w:tc>
          <w:tcPr>
            <w:tcW w:w="1023" w:type="pct"/>
            <w:tcBorders>
              <w:top w:val="single" w:sz="2" w:space="0" w:color="000000"/>
              <w:left w:val="single" w:sz="2" w:space="0" w:color="000000"/>
              <w:bottom w:val="single" w:sz="2" w:space="0" w:color="000000"/>
              <w:right w:val="single" w:sz="2" w:space="0" w:color="000000"/>
            </w:tcBorders>
            <w:vAlign w:val="center"/>
          </w:tcPr>
          <w:p w14:paraId="55218D74" w14:textId="319FCF53" w:rsidR="000A7384" w:rsidRPr="00D268F2" w:rsidRDefault="00AB1F08" w:rsidP="000A7384">
            <w:pPr>
              <w:contextualSpacing/>
              <w:jc w:val="center"/>
              <w:rPr>
                <w:szCs w:val="24"/>
              </w:rPr>
            </w:pPr>
            <w:r>
              <w:rPr>
                <w:szCs w:val="24"/>
              </w:rPr>
              <w:t>0,</w:t>
            </w:r>
            <w:r w:rsidR="0046124B">
              <w:rPr>
                <w:szCs w:val="24"/>
              </w:rPr>
              <w:t>201</w:t>
            </w:r>
          </w:p>
        </w:tc>
        <w:tc>
          <w:tcPr>
            <w:tcW w:w="809" w:type="pct"/>
            <w:tcBorders>
              <w:top w:val="single" w:sz="2" w:space="0" w:color="000000"/>
              <w:left w:val="single" w:sz="2" w:space="0" w:color="000000"/>
              <w:bottom w:val="single" w:sz="2" w:space="0" w:color="000000"/>
              <w:right w:val="single" w:sz="2" w:space="0" w:color="000000"/>
            </w:tcBorders>
            <w:vAlign w:val="center"/>
          </w:tcPr>
          <w:p w14:paraId="033C6DF1" w14:textId="7E24C8A3" w:rsidR="000A7384" w:rsidRPr="00D268F2" w:rsidRDefault="00AB1F08" w:rsidP="000A7384">
            <w:pPr>
              <w:contextualSpacing/>
              <w:jc w:val="center"/>
              <w:rPr>
                <w:szCs w:val="24"/>
              </w:rPr>
            </w:pPr>
            <w:r>
              <w:rPr>
                <w:szCs w:val="24"/>
              </w:rPr>
              <w:t>0,</w:t>
            </w:r>
            <w:r w:rsidR="0046124B">
              <w:rPr>
                <w:szCs w:val="24"/>
              </w:rPr>
              <w:t>201</w:t>
            </w:r>
          </w:p>
        </w:tc>
        <w:tc>
          <w:tcPr>
            <w:tcW w:w="1030" w:type="pct"/>
            <w:tcBorders>
              <w:top w:val="single" w:sz="2" w:space="0" w:color="000000"/>
              <w:left w:val="single" w:sz="2" w:space="0" w:color="000000"/>
              <w:bottom w:val="single" w:sz="2" w:space="0" w:color="000000"/>
              <w:right w:val="single" w:sz="2" w:space="0" w:color="000000"/>
            </w:tcBorders>
            <w:vAlign w:val="center"/>
          </w:tcPr>
          <w:p w14:paraId="40525F03" w14:textId="77777777" w:rsidR="000A7384" w:rsidRPr="00D268F2" w:rsidRDefault="000A7384" w:rsidP="000A7384">
            <w:pPr>
              <w:contextualSpacing/>
              <w:jc w:val="center"/>
              <w:rPr>
                <w:szCs w:val="24"/>
              </w:rPr>
            </w:pPr>
            <w:r w:rsidRPr="00D268F2">
              <w:rPr>
                <w:szCs w:val="24"/>
              </w:rPr>
              <w:t>0,00</w:t>
            </w:r>
          </w:p>
        </w:tc>
        <w:tc>
          <w:tcPr>
            <w:tcW w:w="1175" w:type="pct"/>
            <w:tcBorders>
              <w:top w:val="single" w:sz="2" w:space="0" w:color="000000"/>
              <w:left w:val="single" w:sz="2" w:space="0" w:color="000000"/>
              <w:bottom w:val="single" w:sz="2" w:space="0" w:color="000000"/>
              <w:right w:val="single" w:sz="2" w:space="0" w:color="000000"/>
            </w:tcBorders>
            <w:vAlign w:val="center"/>
          </w:tcPr>
          <w:p w14:paraId="3313D33B" w14:textId="4D2B5B7D" w:rsidR="000A7384" w:rsidRPr="00D268F2" w:rsidRDefault="000A7384" w:rsidP="000A7384">
            <w:pPr>
              <w:contextualSpacing/>
              <w:jc w:val="center"/>
              <w:rPr>
                <w:szCs w:val="24"/>
              </w:rPr>
            </w:pPr>
            <w:r w:rsidRPr="00D268F2">
              <w:rPr>
                <w:szCs w:val="24"/>
              </w:rPr>
              <w:t>0,00</w:t>
            </w:r>
          </w:p>
        </w:tc>
      </w:tr>
      <w:tr w:rsidR="000A7384" w:rsidRPr="00D268F2" w14:paraId="3D4ED5F7" w14:textId="77777777" w:rsidTr="00BE4339">
        <w:trPr>
          <w:trHeight w:val="454"/>
        </w:trPr>
        <w:tc>
          <w:tcPr>
            <w:tcW w:w="963" w:type="pct"/>
            <w:tcBorders>
              <w:top w:val="single" w:sz="2" w:space="0" w:color="000000"/>
              <w:left w:val="single" w:sz="2" w:space="0" w:color="000000"/>
              <w:bottom w:val="single" w:sz="2" w:space="0" w:color="000000"/>
              <w:right w:val="single" w:sz="2" w:space="0" w:color="000000"/>
            </w:tcBorders>
            <w:vAlign w:val="center"/>
          </w:tcPr>
          <w:p w14:paraId="5104303A" w14:textId="798D08FE" w:rsidR="000A7384" w:rsidRPr="00D268F2" w:rsidRDefault="000A7384" w:rsidP="000A7384">
            <w:pPr>
              <w:contextualSpacing/>
              <w:jc w:val="center"/>
              <w:rPr>
                <w:szCs w:val="24"/>
              </w:rPr>
            </w:pPr>
            <w:r w:rsidRPr="00D268F2">
              <w:rPr>
                <w:szCs w:val="24"/>
              </w:rPr>
              <w:t xml:space="preserve">1 этап – </w:t>
            </w:r>
            <w:r>
              <w:rPr>
                <w:szCs w:val="24"/>
              </w:rPr>
              <w:t>2024</w:t>
            </w:r>
            <w:r w:rsidRPr="00D268F2">
              <w:rPr>
                <w:szCs w:val="24"/>
              </w:rPr>
              <w:t xml:space="preserve"> г.</w:t>
            </w:r>
          </w:p>
        </w:tc>
        <w:tc>
          <w:tcPr>
            <w:tcW w:w="1023" w:type="pct"/>
            <w:tcBorders>
              <w:top w:val="single" w:sz="2" w:space="0" w:color="000000"/>
              <w:left w:val="single" w:sz="2" w:space="0" w:color="000000"/>
              <w:bottom w:val="single" w:sz="2" w:space="0" w:color="000000"/>
              <w:right w:val="single" w:sz="2" w:space="0" w:color="000000"/>
            </w:tcBorders>
            <w:vAlign w:val="center"/>
          </w:tcPr>
          <w:p w14:paraId="28BB009B" w14:textId="335F6660" w:rsidR="000A7384" w:rsidRPr="00D268F2" w:rsidRDefault="00AB1F08" w:rsidP="000A7384">
            <w:pPr>
              <w:contextualSpacing/>
              <w:jc w:val="center"/>
              <w:rPr>
                <w:szCs w:val="24"/>
              </w:rPr>
            </w:pPr>
            <w:r>
              <w:rPr>
                <w:szCs w:val="24"/>
              </w:rPr>
              <w:t>0,</w:t>
            </w:r>
            <w:r w:rsidR="0046124B">
              <w:rPr>
                <w:szCs w:val="24"/>
              </w:rPr>
              <w:t>201</w:t>
            </w:r>
          </w:p>
        </w:tc>
        <w:tc>
          <w:tcPr>
            <w:tcW w:w="809" w:type="pct"/>
            <w:tcBorders>
              <w:top w:val="single" w:sz="2" w:space="0" w:color="000000"/>
              <w:left w:val="single" w:sz="2" w:space="0" w:color="000000"/>
              <w:bottom w:val="single" w:sz="2" w:space="0" w:color="000000"/>
              <w:right w:val="single" w:sz="2" w:space="0" w:color="000000"/>
            </w:tcBorders>
            <w:vAlign w:val="center"/>
          </w:tcPr>
          <w:p w14:paraId="2913047D" w14:textId="45F4C979" w:rsidR="000A7384" w:rsidRPr="00D268F2" w:rsidRDefault="00AB1F08" w:rsidP="000A7384">
            <w:pPr>
              <w:contextualSpacing/>
              <w:jc w:val="center"/>
              <w:rPr>
                <w:szCs w:val="24"/>
              </w:rPr>
            </w:pPr>
            <w:r>
              <w:rPr>
                <w:szCs w:val="24"/>
              </w:rPr>
              <w:t>0,</w:t>
            </w:r>
            <w:r w:rsidR="0046124B">
              <w:rPr>
                <w:szCs w:val="24"/>
              </w:rPr>
              <w:t>201</w:t>
            </w:r>
          </w:p>
        </w:tc>
        <w:tc>
          <w:tcPr>
            <w:tcW w:w="1030" w:type="pct"/>
            <w:tcBorders>
              <w:top w:val="single" w:sz="2" w:space="0" w:color="000000"/>
              <w:left w:val="single" w:sz="2" w:space="0" w:color="000000"/>
              <w:bottom w:val="single" w:sz="2" w:space="0" w:color="000000"/>
              <w:right w:val="single" w:sz="2" w:space="0" w:color="000000"/>
            </w:tcBorders>
            <w:vAlign w:val="center"/>
          </w:tcPr>
          <w:p w14:paraId="59A00281" w14:textId="77777777" w:rsidR="000A7384" w:rsidRPr="00D268F2" w:rsidRDefault="000A7384" w:rsidP="000A7384">
            <w:pPr>
              <w:contextualSpacing/>
              <w:jc w:val="center"/>
              <w:rPr>
                <w:szCs w:val="24"/>
              </w:rPr>
            </w:pPr>
            <w:r w:rsidRPr="00D268F2">
              <w:rPr>
                <w:szCs w:val="24"/>
              </w:rPr>
              <w:t>0,00</w:t>
            </w:r>
          </w:p>
        </w:tc>
        <w:tc>
          <w:tcPr>
            <w:tcW w:w="1175" w:type="pct"/>
            <w:tcBorders>
              <w:top w:val="single" w:sz="2" w:space="0" w:color="000000"/>
              <w:left w:val="single" w:sz="2" w:space="0" w:color="000000"/>
              <w:bottom w:val="single" w:sz="2" w:space="0" w:color="000000"/>
              <w:right w:val="single" w:sz="2" w:space="0" w:color="000000"/>
            </w:tcBorders>
            <w:vAlign w:val="center"/>
          </w:tcPr>
          <w:p w14:paraId="6A8CF98F" w14:textId="22B92A81" w:rsidR="000A7384" w:rsidRPr="00D268F2" w:rsidRDefault="000A7384" w:rsidP="000A7384">
            <w:pPr>
              <w:contextualSpacing/>
              <w:jc w:val="center"/>
              <w:rPr>
                <w:szCs w:val="24"/>
              </w:rPr>
            </w:pPr>
            <w:r w:rsidRPr="00D268F2">
              <w:rPr>
                <w:szCs w:val="24"/>
              </w:rPr>
              <w:t>0,00</w:t>
            </w:r>
          </w:p>
        </w:tc>
      </w:tr>
      <w:bookmarkEnd w:id="60"/>
    </w:tbl>
    <w:p w14:paraId="4D967EBB" w14:textId="77777777" w:rsidR="00D268F2" w:rsidRPr="00D268F2" w:rsidRDefault="00D268F2" w:rsidP="00D268F2">
      <w:pPr>
        <w:spacing w:after="0" w:line="360" w:lineRule="auto"/>
        <w:ind w:left="1444"/>
        <w:contextualSpacing/>
        <w:jc w:val="both"/>
        <w:rPr>
          <w:rFonts w:eastAsia="Times New Roman"/>
          <w:b/>
          <w:bCs/>
          <w:sz w:val="28"/>
          <w:lang w:eastAsia="ru-RU"/>
        </w:rPr>
      </w:pPr>
    </w:p>
    <w:p w14:paraId="1371A16A"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t>Ограничения проекта</w:t>
      </w:r>
    </w:p>
    <w:p w14:paraId="094A1430" w14:textId="1AE61BA1" w:rsidR="00D268F2" w:rsidRPr="00D268F2" w:rsidRDefault="00D268F2" w:rsidP="00D268F2">
      <w:pPr>
        <w:spacing w:after="0" w:line="360" w:lineRule="auto"/>
        <w:ind w:right="110" w:firstLine="709"/>
        <w:contextualSpacing/>
        <w:jc w:val="both"/>
        <w:rPr>
          <w:rFonts w:eastAsia="Times New Roman"/>
          <w:sz w:val="28"/>
          <w:lang w:eastAsia="ru-RU"/>
        </w:rPr>
      </w:pPr>
      <w:r w:rsidRPr="00831D83">
        <w:rPr>
          <w:rFonts w:eastAsia="Times New Roman"/>
          <w:sz w:val="28"/>
          <w:lang w:eastAsia="ru-RU"/>
        </w:rPr>
        <w:t xml:space="preserve">Ограничение </w:t>
      </w:r>
      <w:r w:rsidR="00831D83" w:rsidRPr="00831D83">
        <w:rPr>
          <w:rFonts w:eastAsia="Times New Roman"/>
          <w:sz w:val="28"/>
          <w:lang w:eastAsia="ru-RU"/>
        </w:rPr>
        <w:t>местного бюджета</w:t>
      </w:r>
      <w:r w:rsidRPr="00D268F2">
        <w:rPr>
          <w:rFonts w:eastAsia="Times New Roman"/>
          <w:sz w:val="28"/>
          <w:lang w:eastAsia="ru-RU"/>
        </w:rPr>
        <w:t xml:space="preserve">, </w:t>
      </w:r>
      <w:r w:rsidR="00933B4A">
        <w:rPr>
          <w:rFonts w:eastAsia="Times New Roman"/>
          <w:sz w:val="28"/>
          <w:lang w:eastAsia="ru-RU"/>
        </w:rPr>
        <w:t xml:space="preserve">бюджета </w:t>
      </w:r>
      <w:r w:rsidR="001573F8">
        <w:rPr>
          <w:rFonts w:eastAsia="Times New Roman"/>
          <w:sz w:val="28"/>
          <w:lang w:eastAsia="ru-RU"/>
        </w:rPr>
        <w:t>Администрация муниципального образования Денисовское</w:t>
      </w:r>
      <w:r w:rsidR="002044B4">
        <w:rPr>
          <w:rFonts w:eastAsia="Times New Roman"/>
          <w:sz w:val="28"/>
          <w:lang w:eastAsia="ru-RU"/>
        </w:rPr>
        <w:t>.</w:t>
      </w:r>
    </w:p>
    <w:p w14:paraId="79F51D25" w14:textId="77777777" w:rsidR="00D268F2" w:rsidRPr="00D268F2" w:rsidRDefault="00D268F2" w:rsidP="00D268F2">
      <w:pPr>
        <w:spacing w:after="0" w:line="360" w:lineRule="auto"/>
        <w:ind w:right="110" w:firstLine="709"/>
        <w:contextualSpacing/>
        <w:jc w:val="both"/>
        <w:rPr>
          <w:rFonts w:eastAsia="Times New Roman"/>
          <w:sz w:val="28"/>
          <w:lang w:eastAsia="ru-RU"/>
        </w:rPr>
      </w:pPr>
    </w:p>
    <w:p w14:paraId="4B6C1EFC"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t>Допущения проекта</w:t>
      </w:r>
    </w:p>
    <w:p w14:paraId="0DED7DD8" w14:textId="77777777" w:rsidR="00D268F2" w:rsidRPr="00D268F2" w:rsidRDefault="00D268F2" w:rsidP="00D268F2">
      <w:pPr>
        <w:spacing w:after="0" w:line="360" w:lineRule="auto"/>
        <w:ind w:right="110" w:firstLine="709"/>
        <w:contextualSpacing/>
        <w:jc w:val="both"/>
        <w:rPr>
          <w:rFonts w:eastAsia="Times New Roman"/>
          <w:sz w:val="28"/>
          <w:lang w:eastAsia="ru-RU"/>
        </w:rPr>
      </w:pPr>
      <w:r w:rsidRPr="00D268F2">
        <w:rPr>
          <w:rFonts w:eastAsia="Times New Roman"/>
          <w:sz w:val="28"/>
          <w:lang w:eastAsia="ru-RU"/>
        </w:rPr>
        <w:t xml:space="preserve">Своевременное выделение средств из бюджета на выполнение программы энергосбережения </w:t>
      </w:r>
    </w:p>
    <w:p w14:paraId="6B018834" w14:textId="3B83F3F3" w:rsidR="00374638" w:rsidRDefault="00374638">
      <w:pPr>
        <w:rPr>
          <w:rFonts w:eastAsia="Times New Roman"/>
          <w:sz w:val="28"/>
          <w:lang w:eastAsia="ru-RU"/>
        </w:rPr>
      </w:pPr>
      <w:r>
        <w:rPr>
          <w:rFonts w:eastAsia="Times New Roman"/>
          <w:sz w:val="28"/>
          <w:lang w:eastAsia="ru-RU"/>
        </w:rPr>
        <w:br w:type="page"/>
      </w:r>
    </w:p>
    <w:p w14:paraId="34D330B2" w14:textId="77777777" w:rsidR="00D268F2" w:rsidRPr="00D268F2" w:rsidRDefault="00D268F2" w:rsidP="005E7631">
      <w:pPr>
        <w:numPr>
          <w:ilvl w:val="0"/>
          <w:numId w:val="6"/>
        </w:numPr>
        <w:spacing w:after="0" w:line="360" w:lineRule="auto"/>
        <w:ind w:hanging="710"/>
        <w:contextualSpacing/>
        <w:jc w:val="both"/>
        <w:rPr>
          <w:rFonts w:eastAsia="Times New Roman"/>
          <w:b/>
          <w:bCs/>
          <w:sz w:val="28"/>
          <w:lang w:eastAsia="ru-RU"/>
        </w:rPr>
      </w:pPr>
      <w:r w:rsidRPr="00D268F2">
        <w:rPr>
          <w:rFonts w:eastAsia="Times New Roman"/>
          <w:b/>
          <w:bCs/>
          <w:sz w:val="28"/>
          <w:lang w:eastAsia="ru-RU"/>
        </w:rPr>
        <w:lastRenderedPageBreak/>
        <w:t>Риски проекта</w:t>
      </w:r>
    </w:p>
    <w:tbl>
      <w:tblPr>
        <w:tblStyle w:val="220"/>
        <w:tblW w:w="0" w:type="auto"/>
        <w:tblLook w:val="04A0" w:firstRow="1" w:lastRow="0" w:firstColumn="1" w:lastColumn="0" w:noHBand="0" w:noVBand="1"/>
      </w:tblPr>
      <w:tblGrid>
        <w:gridCol w:w="587"/>
        <w:gridCol w:w="2385"/>
        <w:gridCol w:w="2730"/>
        <w:gridCol w:w="2129"/>
        <w:gridCol w:w="1797"/>
      </w:tblGrid>
      <w:tr w:rsidR="00D268F2" w:rsidRPr="00D268F2" w14:paraId="7F3CC38D" w14:textId="77777777" w:rsidTr="00D268F2">
        <w:trPr>
          <w:trHeight w:hRule="exact" w:val="687"/>
        </w:trPr>
        <w:tc>
          <w:tcPr>
            <w:tcW w:w="587" w:type="dxa"/>
            <w:vAlign w:val="center"/>
          </w:tcPr>
          <w:p w14:paraId="24FFF59B" w14:textId="77777777" w:rsidR="00D268F2" w:rsidRPr="00D268F2" w:rsidRDefault="00D268F2" w:rsidP="00D268F2">
            <w:pPr>
              <w:contextualSpacing/>
              <w:jc w:val="center"/>
              <w:rPr>
                <w:szCs w:val="24"/>
              </w:rPr>
            </w:pPr>
            <w:r w:rsidRPr="00D268F2">
              <w:rPr>
                <w:szCs w:val="24"/>
              </w:rPr>
              <w:t>№ п/п</w:t>
            </w:r>
          </w:p>
        </w:tc>
        <w:tc>
          <w:tcPr>
            <w:tcW w:w="2385" w:type="dxa"/>
            <w:vAlign w:val="center"/>
          </w:tcPr>
          <w:p w14:paraId="0A7E0617" w14:textId="77777777" w:rsidR="00D268F2" w:rsidRPr="00D268F2" w:rsidRDefault="00D268F2" w:rsidP="00D268F2">
            <w:pPr>
              <w:contextualSpacing/>
              <w:jc w:val="center"/>
              <w:rPr>
                <w:szCs w:val="24"/>
              </w:rPr>
            </w:pPr>
            <w:r w:rsidRPr="00D268F2">
              <w:rPr>
                <w:szCs w:val="24"/>
              </w:rPr>
              <w:t>Описание рисков</w:t>
            </w:r>
          </w:p>
        </w:tc>
        <w:tc>
          <w:tcPr>
            <w:tcW w:w="2730" w:type="dxa"/>
            <w:vAlign w:val="center"/>
          </w:tcPr>
          <w:p w14:paraId="1FBC5E79" w14:textId="77777777" w:rsidR="00D268F2" w:rsidRPr="00D268F2" w:rsidRDefault="00D268F2" w:rsidP="00D268F2">
            <w:pPr>
              <w:contextualSpacing/>
              <w:jc w:val="center"/>
              <w:rPr>
                <w:szCs w:val="24"/>
              </w:rPr>
            </w:pPr>
            <w:r w:rsidRPr="00D268F2">
              <w:rPr>
                <w:szCs w:val="24"/>
              </w:rPr>
              <w:t>Мероприятия по управлению рисков</w:t>
            </w:r>
          </w:p>
        </w:tc>
        <w:tc>
          <w:tcPr>
            <w:tcW w:w="2129" w:type="dxa"/>
            <w:vAlign w:val="center"/>
          </w:tcPr>
          <w:p w14:paraId="188111B0" w14:textId="77777777" w:rsidR="00D268F2" w:rsidRPr="00D268F2" w:rsidRDefault="00D268F2" w:rsidP="00D268F2">
            <w:pPr>
              <w:contextualSpacing/>
              <w:jc w:val="center"/>
              <w:rPr>
                <w:szCs w:val="24"/>
              </w:rPr>
            </w:pPr>
            <w:r w:rsidRPr="00D268F2">
              <w:rPr>
                <w:szCs w:val="24"/>
              </w:rPr>
              <w:t>Сроки</w:t>
            </w:r>
          </w:p>
        </w:tc>
        <w:tc>
          <w:tcPr>
            <w:tcW w:w="1797" w:type="dxa"/>
            <w:vAlign w:val="center"/>
          </w:tcPr>
          <w:p w14:paraId="2A905C97" w14:textId="77777777" w:rsidR="00D268F2" w:rsidRPr="00D268F2" w:rsidRDefault="00D268F2" w:rsidP="00D268F2">
            <w:pPr>
              <w:contextualSpacing/>
              <w:jc w:val="center"/>
              <w:rPr>
                <w:szCs w:val="24"/>
              </w:rPr>
            </w:pPr>
            <w:r w:rsidRPr="00D268F2">
              <w:rPr>
                <w:szCs w:val="24"/>
              </w:rPr>
              <w:t>Ответственный</w:t>
            </w:r>
          </w:p>
        </w:tc>
      </w:tr>
      <w:tr w:rsidR="00D268F2" w:rsidRPr="00D268F2" w14:paraId="504CFE8E" w14:textId="77777777" w:rsidTr="00D268F2">
        <w:trPr>
          <w:trHeight w:hRule="exact" w:val="1146"/>
        </w:trPr>
        <w:tc>
          <w:tcPr>
            <w:tcW w:w="587" w:type="dxa"/>
            <w:vAlign w:val="center"/>
          </w:tcPr>
          <w:p w14:paraId="5926E8FD" w14:textId="77777777" w:rsidR="00D268F2" w:rsidRPr="00D268F2" w:rsidRDefault="00D268F2" w:rsidP="00D268F2">
            <w:pPr>
              <w:contextualSpacing/>
              <w:jc w:val="center"/>
              <w:rPr>
                <w:szCs w:val="24"/>
              </w:rPr>
            </w:pPr>
            <w:r w:rsidRPr="00D268F2">
              <w:rPr>
                <w:bCs/>
                <w:szCs w:val="24"/>
              </w:rPr>
              <w:t>1.</w:t>
            </w:r>
          </w:p>
        </w:tc>
        <w:tc>
          <w:tcPr>
            <w:tcW w:w="2385" w:type="dxa"/>
            <w:vAlign w:val="center"/>
          </w:tcPr>
          <w:p w14:paraId="44C519FC" w14:textId="77777777" w:rsidR="00D268F2" w:rsidRPr="00D268F2" w:rsidRDefault="00D268F2" w:rsidP="00D268F2">
            <w:pPr>
              <w:contextualSpacing/>
              <w:jc w:val="center"/>
              <w:rPr>
                <w:szCs w:val="24"/>
              </w:rPr>
            </w:pPr>
            <w:r w:rsidRPr="00D268F2">
              <w:rPr>
                <w:color w:val="000000"/>
                <w:szCs w:val="24"/>
              </w:rPr>
              <w:t>Отсутствие финансирования в полном объеме</w:t>
            </w:r>
          </w:p>
        </w:tc>
        <w:tc>
          <w:tcPr>
            <w:tcW w:w="2730" w:type="dxa"/>
            <w:vAlign w:val="center"/>
          </w:tcPr>
          <w:p w14:paraId="5882BDD9" w14:textId="77777777" w:rsidR="00D268F2" w:rsidRPr="00D268F2" w:rsidRDefault="00D268F2" w:rsidP="00D268F2">
            <w:pPr>
              <w:contextualSpacing/>
              <w:jc w:val="center"/>
              <w:rPr>
                <w:szCs w:val="24"/>
              </w:rPr>
            </w:pPr>
            <w:r w:rsidRPr="00D268F2">
              <w:rPr>
                <w:color w:val="000000"/>
                <w:szCs w:val="24"/>
              </w:rPr>
              <w:t>Разработка скорректированных проектов</w:t>
            </w:r>
          </w:p>
        </w:tc>
        <w:tc>
          <w:tcPr>
            <w:tcW w:w="2129" w:type="dxa"/>
            <w:vAlign w:val="center"/>
          </w:tcPr>
          <w:p w14:paraId="2ABA1DDA" w14:textId="77777777" w:rsidR="00D268F2" w:rsidRPr="00D268F2" w:rsidRDefault="00D268F2" w:rsidP="00D268F2">
            <w:pPr>
              <w:contextualSpacing/>
              <w:jc w:val="center"/>
              <w:rPr>
                <w:szCs w:val="24"/>
              </w:rPr>
            </w:pPr>
            <w:r w:rsidRPr="00D268F2">
              <w:rPr>
                <w:color w:val="000000"/>
                <w:szCs w:val="24"/>
              </w:rPr>
              <w:t>В течение месяца после появления распорядительных документов</w:t>
            </w:r>
          </w:p>
        </w:tc>
        <w:tc>
          <w:tcPr>
            <w:tcW w:w="1797" w:type="dxa"/>
            <w:vAlign w:val="center"/>
          </w:tcPr>
          <w:p w14:paraId="4117FCE0" w14:textId="77777777" w:rsidR="00D268F2" w:rsidRPr="00D268F2" w:rsidRDefault="00D268F2" w:rsidP="00D268F2">
            <w:pPr>
              <w:contextualSpacing/>
              <w:jc w:val="center"/>
              <w:rPr>
                <w:szCs w:val="24"/>
              </w:rPr>
            </w:pPr>
            <w:r w:rsidRPr="00D268F2">
              <w:rPr>
                <w:color w:val="000000"/>
                <w:szCs w:val="24"/>
              </w:rPr>
              <w:t>Руководитель проекта</w:t>
            </w:r>
          </w:p>
        </w:tc>
      </w:tr>
      <w:tr w:rsidR="00D268F2" w:rsidRPr="00D268F2" w14:paraId="4A453F89" w14:textId="77777777" w:rsidTr="00D268F2">
        <w:tc>
          <w:tcPr>
            <w:tcW w:w="587" w:type="dxa"/>
            <w:vAlign w:val="center"/>
          </w:tcPr>
          <w:p w14:paraId="34CE7DFB" w14:textId="77777777" w:rsidR="00D268F2" w:rsidRPr="00D268F2" w:rsidRDefault="00D268F2" w:rsidP="00D268F2">
            <w:pPr>
              <w:contextualSpacing/>
              <w:jc w:val="center"/>
              <w:rPr>
                <w:bCs/>
                <w:szCs w:val="24"/>
              </w:rPr>
            </w:pPr>
            <w:r w:rsidRPr="00D268F2">
              <w:rPr>
                <w:bCs/>
                <w:szCs w:val="24"/>
              </w:rPr>
              <w:t>2.</w:t>
            </w:r>
          </w:p>
        </w:tc>
        <w:tc>
          <w:tcPr>
            <w:tcW w:w="2385" w:type="dxa"/>
            <w:vAlign w:val="center"/>
          </w:tcPr>
          <w:p w14:paraId="70C3CB57" w14:textId="77777777" w:rsidR="00D268F2" w:rsidRPr="00D268F2" w:rsidRDefault="00D268F2" w:rsidP="00D268F2">
            <w:pPr>
              <w:contextualSpacing/>
              <w:jc w:val="center"/>
              <w:rPr>
                <w:bCs/>
                <w:szCs w:val="24"/>
              </w:rPr>
            </w:pPr>
            <w:r w:rsidRPr="00D268F2">
              <w:rPr>
                <w:bCs/>
                <w:szCs w:val="24"/>
              </w:rPr>
              <w:t>Срыв сроков поставок материалов и оборудования</w:t>
            </w:r>
          </w:p>
        </w:tc>
        <w:tc>
          <w:tcPr>
            <w:tcW w:w="2730" w:type="dxa"/>
            <w:vAlign w:val="center"/>
          </w:tcPr>
          <w:p w14:paraId="225CBB8C" w14:textId="77777777" w:rsidR="00D268F2" w:rsidRPr="00D268F2" w:rsidRDefault="00D268F2" w:rsidP="00D268F2">
            <w:pPr>
              <w:contextualSpacing/>
              <w:jc w:val="center"/>
              <w:rPr>
                <w:bCs/>
                <w:szCs w:val="24"/>
              </w:rPr>
            </w:pPr>
            <w:r w:rsidRPr="00D268F2">
              <w:rPr>
                <w:bCs/>
                <w:szCs w:val="24"/>
              </w:rPr>
              <w:t>Своевременное оперативное проведение закупочных процедур и заключение договоров на поставки оборудования и материалов</w:t>
            </w:r>
          </w:p>
        </w:tc>
        <w:tc>
          <w:tcPr>
            <w:tcW w:w="2129" w:type="dxa"/>
            <w:vAlign w:val="center"/>
          </w:tcPr>
          <w:p w14:paraId="5A93B5E9" w14:textId="77777777" w:rsidR="00D268F2" w:rsidRPr="00D268F2" w:rsidRDefault="00D268F2" w:rsidP="00D268F2">
            <w:pPr>
              <w:contextualSpacing/>
              <w:jc w:val="center"/>
              <w:rPr>
                <w:bCs/>
                <w:szCs w:val="24"/>
              </w:rPr>
            </w:pPr>
            <w:r w:rsidRPr="00D268F2">
              <w:rPr>
                <w:bCs/>
                <w:szCs w:val="24"/>
              </w:rPr>
              <w:t>Период реализации проекта</w:t>
            </w:r>
          </w:p>
        </w:tc>
        <w:tc>
          <w:tcPr>
            <w:tcW w:w="1797" w:type="dxa"/>
            <w:vAlign w:val="center"/>
          </w:tcPr>
          <w:p w14:paraId="6FB6937E" w14:textId="77777777" w:rsidR="00D268F2" w:rsidRPr="00D268F2" w:rsidRDefault="00D268F2" w:rsidP="00D268F2">
            <w:pPr>
              <w:contextualSpacing/>
              <w:jc w:val="center"/>
              <w:rPr>
                <w:bCs/>
                <w:szCs w:val="24"/>
              </w:rPr>
            </w:pPr>
            <w:r w:rsidRPr="00D268F2">
              <w:rPr>
                <w:color w:val="000000"/>
                <w:szCs w:val="24"/>
              </w:rPr>
              <w:t>Руководитель проекта</w:t>
            </w:r>
          </w:p>
        </w:tc>
      </w:tr>
      <w:tr w:rsidR="00D268F2" w:rsidRPr="00D268F2" w14:paraId="0DF3F82F" w14:textId="77777777" w:rsidTr="00D268F2">
        <w:tc>
          <w:tcPr>
            <w:tcW w:w="587" w:type="dxa"/>
            <w:vAlign w:val="center"/>
          </w:tcPr>
          <w:p w14:paraId="5DA340DC" w14:textId="77777777" w:rsidR="00D268F2" w:rsidRPr="00D268F2" w:rsidRDefault="00D268F2" w:rsidP="00D268F2">
            <w:pPr>
              <w:contextualSpacing/>
              <w:jc w:val="center"/>
              <w:rPr>
                <w:bCs/>
                <w:szCs w:val="24"/>
              </w:rPr>
            </w:pPr>
            <w:r w:rsidRPr="00D268F2">
              <w:rPr>
                <w:bCs/>
                <w:szCs w:val="24"/>
              </w:rPr>
              <w:t>3.</w:t>
            </w:r>
          </w:p>
        </w:tc>
        <w:tc>
          <w:tcPr>
            <w:tcW w:w="2385" w:type="dxa"/>
            <w:vAlign w:val="center"/>
          </w:tcPr>
          <w:p w14:paraId="5AFC2CCF" w14:textId="77777777" w:rsidR="00D268F2" w:rsidRPr="00D268F2" w:rsidRDefault="00D268F2" w:rsidP="00D268F2">
            <w:pPr>
              <w:contextualSpacing/>
              <w:jc w:val="center"/>
              <w:rPr>
                <w:bCs/>
                <w:szCs w:val="24"/>
              </w:rPr>
            </w:pPr>
            <w:r w:rsidRPr="00D268F2">
              <w:rPr>
                <w:bCs/>
                <w:szCs w:val="24"/>
              </w:rPr>
              <w:t>Неудовлетворяющее конечной цели проекта качество материалов и оборудования</w:t>
            </w:r>
          </w:p>
        </w:tc>
        <w:tc>
          <w:tcPr>
            <w:tcW w:w="2730" w:type="dxa"/>
            <w:vAlign w:val="center"/>
          </w:tcPr>
          <w:p w14:paraId="174FE8D4" w14:textId="77777777" w:rsidR="00D268F2" w:rsidRPr="00D268F2" w:rsidRDefault="00D268F2" w:rsidP="00D268F2">
            <w:pPr>
              <w:contextualSpacing/>
              <w:jc w:val="center"/>
              <w:rPr>
                <w:bCs/>
                <w:szCs w:val="24"/>
              </w:rPr>
            </w:pPr>
            <w:r w:rsidRPr="00D268F2">
              <w:rPr>
                <w:bCs/>
                <w:szCs w:val="24"/>
              </w:rPr>
              <w:t>Технический анализ закупаемой продукции, входной контроль</w:t>
            </w:r>
          </w:p>
        </w:tc>
        <w:tc>
          <w:tcPr>
            <w:tcW w:w="2129" w:type="dxa"/>
            <w:vAlign w:val="center"/>
          </w:tcPr>
          <w:p w14:paraId="6FA3C882" w14:textId="77777777" w:rsidR="00D268F2" w:rsidRPr="00D268F2" w:rsidRDefault="00D268F2" w:rsidP="00D268F2">
            <w:pPr>
              <w:contextualSpacing/>
              <w:jc w:val="center"/>
              <w:rPr>
                <w:bCs/>
                <w:szCs w:val="24"/>
              </w:rPr>
            </w:pPr>
            <w:r w:rsidRPr="00D268F2">
              <w:rPr>
                <w:bCs/>
                <w:szCs w:val="24"/>
              </w:rPr>
              <w:t>Период реализации проекта</w:t>
            </w:r>
          </w:p>
        </w:tc>
        <w:tc>
          <w:tcPr>
            <w:tcW w:w="1797" w:type="dxa"/>
            <w:vAlign w:val="center"/>
          </w:tcPr>
          <w:p w14:paraId="7950059B" w14:textId="77777777" w:rsidR="00D268F2" w:rsidRPr="00D268F2" w:rsidRDefault="00D268F2" w:rsidP="00D268F2">
            <w:pPr>
              <w:contextualSpacing/>
              <w:jc w:val="center"/>
              <w:rPr>
                <w:bCs/>
                <w:szCs w:val="24"/>
              </w:rPr>
            </w:pPr>
            <w:r w:rsidRPr="00D268F2">
              <w:rPr>
                <w:color w:val="000000"/>
                <w:szCs w:val="24"/>
              </w:rPr>
              <w:t>Руководитель проекта</w:t>
            </w:r>
          </w:p>
        </w:tc>
      </w:tr>
      <w:tr w:rsidR="00D268F2" w:rsidRPr="00D268F2" w14:paraId="5CD4A87B" w14:textId="77777777" w:rsidTr="00D268F2">
        <w:tc>
          <w:tcPr>
            <w:tcW w:w="587" w:type="dxa"/>
            <w:vAlign w:val="center"/>
          </w:tcPr>
          <w:p w14:paraId="6384D3B3" w14:textId="77777777" w:rsidR="00D268F2" w:rsidRPr="00D268F2" w:rsidRDefault="00D268F2" w:rsidP="00D268F2">
            <w:pPr>
              <w:contextualSpacing/>
              <w:jc w:val="center"/>
              <w:rPr>
                <w:bCs/>
                <w:szCs w:val="24"/>
              </w:rPr>
            </w:pPr>
            <w:r w:rsidRPr="00D268F2">
              <w:rPr>
                <w:bCs/>
                <w:szCs w:val="24"/>
              </w:rPr>
              <w:t>4.</w:t>
            </w:r>
          </w:p>
        </w:tc>
        <w:tc>
          <w:tcPr>
            <w:tcW w:w="2385" w:type="dxa"/>
            <w:vAlign w:val="center"/>
          </w:tcPr>
          <w:p w14:paraId="79BA75CE" w14:textId="77777777" w:rsidR="00D268F2" w:rsidRPr="00D268F2" w:rsidRDefault="00D268F2" w:rsidP="00D268F2">
            <w:pPr>
              <w:contextualSpacing/>
              <w:jc w:val="center"/>
              <w:rPr>
                <w:bCs/>
                <w:szCs w:val="24"/>
              </w:rPr>
            </w:pPr>
            <w:r w:rsidRPr="00D268F2">
              <w:rPr>
                <w:bCs/>
                <w:szCs w:val="24"/>
              </w:rPr>
              <w:t xml:space="preserve">Ненадлежащее исполнение своих </w:t>
            </w:r>
            <w:r w:rsidRPr="00D268F2">
              <w:rPr>
                <w:szCs w:val="24"/>
              </w:rPr>
              <w:t>обязанностей ответственных за энергосберегающие мероприятия</w:t>
            </w:r>
          </w:p>
        </w:tc>
        <w:tc>
          <w:tcPr>
            <w:tcW w:w="2730" w:type="dxa"/>
            <w:vAlign w:val="center"/>
          </w:tcPr>
          <w:p w14:paraId="014662BD" w14:textId="77777777" w:rsidR="00D268F2" w:rsidRPr="00D268F2" w:rsidRDefault="00D268F2" w:rsidP="00D268F2">
            <w:pPr>
              <w:contextualSpacing/>
              <w:jc w:val="center"/>
              <w:rPr>
                <w:bCs/>
                <w:szCs w:val="24"/>
              </w:rPr>
            </w:pPr>
            <w:r w:rsidRPr="00D268F2">
              <w:rPr>
                <w:bCs/>
                <w:szCs w:val="24"/>
              </w:rPr>
              <w:t>Контроль за сроками выполнения работ, ведение технического надзора</w:t>
            </w:r>
          </w:p>
        </w:tc>
        <w:tc>
          <w:tcPr>
            <w:tcW w:w="2129" w:type="dxa"/>
            <w:vAlign w:val="center"/>
          </w:tcPr>
          <w:p w14:paraId="0446ACBA" w14:textId="77777777" w:rsidR="00D268F2" w:rsidRPr="00D268F2" w:rsidRDefault="00D268F2" w:rsidP="00D268F2">
            <w:pPr>
              <w:contextualSpacing/>
              <w:jc w:val="center"/>
              <w:rPr>
                <w:bCs/>
                <w:szCs w:val="24"/>
              </w:rPr>
            </w:pPr>
            <w:r w:rsidRPr="00D268F2">
              <w:rPr>
                <w:bCs/>
                <w:szCs w:val="24"/>
              </w:rPr>
              <w:t>Период реализации проекта</w:t>
            </w:r>
          </w:p>
        </w:tc>
        <w:tc>
          <w:tcPr>
            <w:tcW w:w="1797" w:type="dxa"/>
            <w:vAlign w:val="center"/>
          </w:tcPr>
          <w:p w14:paraId="265D1AAA" w14:textId="77777777" w:rsidR="00D268F2" w:rsidRPr="00D268F2" w:rsidRDefault="00D268F2" w:rsidP="00D268F2">
            <w:pPr>
              <w:contextualSpacing/>
              <w:jc w:val="center"/>
              <w:rPr>
                <w:bCs/>
                <w:szCs w:val="24"/>
              </w:rPr>
            </w:pPr>
            <w:r w:rsidRPr="00D268F2">
              <w:rPr>
                <w:color w:val="000000"/>
                <w:szCs w:val="24"/>
              </w:rPr>
              <w:t>Руководитель проекта</w:t>
            </w:r>
          </w:p>
        </w:tc>
      </w:tr>
    </w:tbl>
    <w:p w14:paraId="6550647D" w14:textId="77777777" w:rsidR="00D268F2" w:rsidRPr="00D268F2" w:rsidRDefault="00D268F2" w:rsidP="00D268F2">
      <w:pPr>
        <w:spacing w:after="0" w:line="360" w:lineRule="auto"/>
        <w:ind w:left="715"/>
        <w:contextualSpacing/>
        <w:jc w:val="both"/>
        <w:rPr>
          <w:rFonts w:eastAsia="Times New Roman"/>
          <w:b/>
          <w:bCs/>
          <w:sz w:val="28"/>
          <w:lang w:eastAsia="ru-RU"/>
        </w:rPr>
      </w:pPr>
    </w:p>
    <w:p w14:paraId="582C03D9" w14:textId="77777777" w:rsidR="00D268F2" w:rsidRPr="00D268F2" w:rsidRDefault="00D268F2" w:rsidP="00D268F2">
      <w:pPr>
        <w:spacing w:after="0" w:line="360" w:lineRule="auto"/>
        <w:contextualSpacing/>
        <w:rPr>
          <w:rFonts w:eastAsia="Calibri"/>
          <w:sz w:val="28"/>
        </w:rPr>
      </w:pPr>
      <w:r w:rsidRPr="00D268F2">
        <w:rPr>
          <w:rFonts w:eastAsia="Calibri"/>
          <w:sz w:val="28"/>
        </w:rPr>
        <w:br w:type="page"/>
      </w:r>
    </w:p>
    <w:p w14:paraId="2B9C8003" w14:textId="62218320" w:rsidR="00D268F2" w:rsidRPr="00D268F2" w:rsidRDefault="00D268F2" w:rsidP="00D268F2">
      <w:pPr>
        <w:keepNext/>
        <w:keepLines/>
        <w:spacing w:after="0" w:line="360" w:lineRule="auto"/>
        <w:jc w:val="center"/>
        <w:outlineLvl w:val="1"/>
        <w:rPr>
          <w:rFonts w:eastAsiaTheme="majorEastAsia"/>
          <w:b/>
          <w:sz w:val="28"/>
        </w:rPr>
      </w:pPr>
      <w:bookmarkStart w:id="61" w:name="_Toc51753916"/>
      <w:bookmarkStart w:id="62" w:name="_Toc52366823"/>
      <w:bookmarkStart w:id="63" w:name="_Toc145075640"/>
      <w:r w:rsidRPr="00D268F2">
        <w:rPr>
          <w:rFonts w:eastAsia="Times New Roman"/>
          <w:b/>
          <w:color w:val="000000"/>
          <w:sz w:val="28"/>
          <w:lang w:eastAsia="ru-RU"/>
        </w:rPr>
        <w:lastRenderedPageBreak/>
        <w:t xml:space="preserve">Пояснительная записка к проекту </w:t>
      </w:r>
      <w:r w:rsidRPr="00831D83">
        <w:rPr>
          <w:rFonts w:eastAsiaTheme="majorEastAsia"/>
          <w:b/>
          <w:sz w:val="28"/>
        </w:rPr>
        <w:t xml:space="preserve">№ </w:t>
      </w:r>
      <w:r w:rsidR="007A0C86">
        <w:rPr>
          <w:rFonts w:eastAsiaTheme="majorEastAsia"/>
          <w:b/>
          <w:sz w:val="28"/>
        </w:rPr>
        <w:t>1</w:t>
      </w:r>
      <w:r w:rsidR="00B83436">
        <w:rPr>
          <w:rFonts w:eastAsiaTheme="majorEastAsia"/>
          <w:b/>
          <w:sz w:val="28"/>
        </w:rPr>
        <w:t xml:space="preserve"> </w:t>
      </w:r>
      <w:r w:rsidR="00A2475F">
        <w:rPr>
          <w:rFonts w:eastAsiaTheme="majorEastAsia"/>
          <w:b/>
          <w:sz w:val="28"/>
        </w:rPr>
        <w:t>Установка</w:t>
      </w:r>
      <w:r w:rsidR="00F12FE3">
        <w:rPr>
          <w:rFonts w:eastAsiaTheme="majorEastAsia"/>
          <w:b/>
          <w:sz w:val="28"/>
        </w:rPr>
        <w:t xml:space="preserve"> аэраторов</w:t>
      </w:r>
      <w:r w:rsidR="002E3397">
        <w:rPr>
          <w:rFonts w:eastAsiaTheme="majorEastAsia"/>
          <w:b/>
          <w:sz w:val="28"/>
        </w:rPr>
        <w:t xml:space="preserve"> для регулирования расхода</w:t>
      </w:r>
      <w:r w:rsidRPr="00D268F2">
        <w:rPr>
          <w:rFonts w:eastAsiaTheme="majorEastAsia"/>
          <w:b/>
          <w:sz w:val="28"/>
        </w:rPr>
        <w:t xml:space="preserve"> воды</w:t>
      </w:r>
      <w:bookmarkEnd w:id="61"/>
      <w:bookmarkEnd w:id="62"/>
      <w:bookmarkEnd w:id="63"/>
    </w:p>
    <w:p w14:paraId="2DE7C750" w14:textId="66BAD4A1" w:rsidR="00D268F2" w:rsidRDefault="00F12FE3" w:rsidP="00D268F2">
      <w:pPr>
        <w:spacing w:after="0" w:line="360" w:lineRule="auto"/>
        <w:ind w:firstLine="709"/>
        <w:jc w:val="both"/>
        <w:rPr>
          <w:rFonts w:eastAsia="Calibri"/>
          <w:sz w:val="28"/>
        </w:rPr>
      </w:pPr>
      <w:r>
        <w:rPr>
          <w:rFonts w:eastAsia="Calibri"/>
          <w:sz w:val="28"/>
        </w:rPr>
        <w:t>Установка аэраторов</w:t>
      </w:r>
      <w:r w:rsidR="00D268F2" w:rsidRPr="00D268F2">
        <w:rPr>
          <w:rFonts w:eastAsia="Calibri"/>
          <w:sz w:val="28"/>
        </w:rPr>
        <w:t xml:space="preserve"> является одним из наиболее эффективных способов экономии воды. Основной функцией аэратора является ограничение напора воды, поступающей через водопроводный кран. Поток воды, проходя через сетку аэратора, разбивается на мелкие струи, сила напора одновременно с этим увеличивается.</w:t>
      </w:r>
    </w:p>
    <w:p w14:paraId="2FD601D5" w14:textId="1C7357C9" w:rsidR="00D268F2" w:rsidRPr="00D268F2" w:rsidRDefault="00D268F2" w:rsidP="00D268F2">
      <w:pPr>
        <w:spacing w:after="0" w:line="360" w:lineRule="auto"/>
        <w:ind w:firstLine="709"/>
        <w:jc w:val="both"/>
        <w:rPr>
          <w:rFonts w:eastAsia="Calibri"/>
          <w:sz w:val="28"/>
        </w:rPr>
      </w:pPr>
      <w:r w:rsidRPr="00D268F2">
        <w:rPr>
          <w:rFonts w:eastAsia="Calibri"/>
          <w:sz w:val="28"/>
        </w:rPr>
        <w:t xml:space="preserve">При этом значительно сокращается расход воды при сохранении силы напора, а также снижается уровень шума в смесителе. По экспертной оценке, снижение потребления воды по результатам внедрения мероприятия составит не менее </w:t>
      </w:r>
      <w:r w:rsidR="00C92CA7">
        <w:rPr>
          <w:rFonts w:eastAsia="Calibri"/>
          <w:sz w:val="28"/>
        </w:rPr>
        <w:t>10</w:t>
      </w:r>
      <w:r w:rsidRPr="00D268F2">
        <w:rPr>
          <w:rFonts w:eastAsia="Calibri"/>
          <w:sz w:val="28"/>
        </w:rPr>
        <w:t xml:space="preserve">%. </w:t>
      </w:r>
    </w:p>
    <w:p w14:paraId="6C9CAD0A" w14:textId="19428DEB" w:rsidR="00D268F2" w:rsidRPr="00D268F2" w:rsidRDefault="00D268F2" w:rsidP="00D268F2">
      <w:pPr>
        <w:spacing w:after="0" w:line="360" w:lineRule="auto"/>
        <w:ind w:firstLine="709"/>
        <w:jc w:val="both"/>
        <w:rPr>
          <w:rFonts w:eastAsia="Calibri"/>
          <w:sz w:val="28"/>
        </w:rPr>
      </w:pPr>
      <w:r w:rsidRPr="00D268F2">
        <w:rPr>
          <w:rFonts w:eastAsia="Calibri"/>
          <w:sz w:val="28"/>
        </w:rPr>
        <w:t>В таблиц</w:t>
      </w:r>
      <w:r w:rsidR="000A7384">
        <w:rPr>
          <w:rFonts w:eastAsia="Calibri"/>
          <w:sz w:val="28"/>
        </w:rPr>
        <w:t>е</w:t>
      </w:r>
      <w:r w:rsidRPr="00D268F2">
        <w:rPr>
          <w:rFonts w:eastAsia="Calibri"/>
          <w:sz w:val="28"/>
        </w:rPr>
        <w:t xml:space="preserve"> 7</w:t>
      </w:r>
      <w:r w:rsidRPr="00831D83">
        <w:rPr>
          <w:rFonts w:eastAsia="Calibri"/>
          <w:sz w:val="28"/>
        </w:rPr>
        <w:t>.</w:t>
      </w:r>
      <w:r w:rsidR="007A0C86">
        <w:rPr>
          <w:rFonts w:eastAsia="Calibri"/>
          <w:sz w:val="28"/>
        </w:rPr>
        <w:t>1</w:t>
      </w:r>
      <w:r w:rsidRPr="00831D83">
        <w:rPr>
          <w:rFonts w:eastAsia="Calibri"/>
          <w:sz w:val="28"/>
        </w:rPr>
        <w:t>.</w:t>
      </w:r>
      <w:r w:rsidRPr="00D268F2">
        <w:rPr>
          <w:rFonts w:eastAsia="Calibri"/>
          <w:sz w:val="28"/>
        </w:rPr>
        <w:t>1</w:t>
      </w:r>
      <w:r w:rsidR="002044B4">
        <w:rPr>
          <w:rFonts w:eastAsia="Calibri"/>
          <w:sz w:val="28"/>
        </w:rPr>
        <w:t xml:space="preserve"> </w:t>
      </w:r>
      <w:r w:rsidRPr="00D268F2">
        <w:rPr>
          <w:rFonts w:eastAsia="Calibri"/>
          <w:sz w:val="28"/>
        </w:rPr>
        <w:t>приведены дынные расчета энергосберегающего эффекта мероприятия.</w:t>
      </w:r>
    </w:p>
    <w:p w14:paraId="51A74654" w14:textId="77777777" w:rsidR="00D268F2" w:rsidRPr="00D268F2" w:rsidRDefault="00D268F2" w:rsidP="00D268F2">
      <w:pPr>
        <w:spacing w:after="0" w:line="360" w:lineRule="auto"/>
        <w:jc w:val="both"/>
        <w:rPr>
          <w:rFonts w:eastAsia="Calibri"/>
          <w:sz w:val="28"/>
        </w:rPr>
      </w:pPr>
    </w:p>
    <w:p w14:paraId="1941DB5C" w14:textId="4431FBEA" w:rsidR="00D268F2" w:rsidRPr="00D268F2" w:rsidRDefault="00D268F2" w:rsidP="00D268F2">
      <w:pPr>
        <w:spacing w:after="0" w:line="360" w:lineRule="auto"/>
        <w:jc w:val="both"/>
        <w:rPr>
          <w:rFonts w:eastAsia="Calibri"/>
          <w:sz w:val="28"/>
        </w:rPr>
      </w:pPr>
      <w:r w:rsidRPr="00D268F2">
        <w:rPr>
          <w:rFonts w:eastAsia="Calibri"/>
          <w:sz w:val="28"/>
        </w:rPr>
        <w:t>Таблица 7.</w:t>
      </w:r>
      <w:r w:rsidR="007A0C86">
        <w:rPr>
          <w:rFonts w:eastAsia="Calibri"/>
          <w:sz w:val="28"/>
        </w:rPr>
        <w:t>1</w:t>
      </w:r>
      <w:r w:rsidRPr="00D268F2">
        <w:rPr>
          <w:rFonts w:eastAsia="Calibri"/>
          <w:sz w:val="28"/>
        </w:rPr>
        <w:t>.1 – Оценка экономии холодной воды от реализации мероприятия</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693"/>
        <w:gridCol w:w="1985"/>
        <w:gridCol w:w="1401"/>
      </w:tblGrid>
      <w:tr w:rsidR="00D268F2" w:rsidRPr="00B84011" w14:paraId="374FCD3B" w14:textId="77777777" w:rsidTr="004F020C">
        <w:trPr>
          <w:trHeight w:val="397"/>
        </w:trPr>
        <w:tc>
          <w:tcPr>
            <w:tcW w:w="3681" w:type="dxa"/>
            <w:vMerge w:val="restart"/>
            <w:shd w:val="clear" w:color="auto" w:fill="auto"/>
            <w:vAlign w:val="center"/>
          </w:tcPr>
          <w:p w14:paraId="0E891FE8" w14:textId="77777777" w:rsidR="00D268F2" w:rsidRPr="00B84011" w:rsidRDefault="00D268F2" w:rsidP="00D268F2">
            <w:pPr>
              <w:spacing w:after="0" w:line="240" w:lineRule="auto"/>
              <w:ind w:left="-57" w:right="-57"/>
              <w:contextualSpacing/>
              <w:jc w:val="center"/>
              <w:rPr>
                <w:rFonts w:eastAsia="Times New Roman"/>
                <w:szCs w:val="24"/>
                <w:lang w:eastAsia="ru-RU"/>
              </w:rPr>
            </w:pPr>
            <w:r w:rsidRPr="00B84011">
              <w:rPr>
                <w:rFonts w:eastAsia="Times New Roman"/>
                <w:szCs w:val="24"/>
                <w:lang w:eastAsia="ru-RU"/>
              </w:rPr>
              <w:t>Объект учреждения</w:t>
            </w:r>
          </w:p>
        </w:tc>
        <w:tc>
          <w:tcPr>
            <w:tcW w:w="2693" w:type="dxa"/>
            <w:vMerge w:val="restart"/>
            <w:shd w:val="clear" w:color="auto" w:fill="auto"/>
            <w:vAlign w:val="center"/>
          </w:tcPr>
          <w:p w14:paraId="3D99C5B2" w14:textId="355F6632" w:rsidR="00D268F2" w:rsidRPr="00B84011" w:rsidRDefault="00D268F2" w:rsidP="00D268F2">
            <w:pPr>
              <w:spacing w:after="0" w:line="240" w:lineRule="auto"/>
              <w:ind w:left="-57" w:right="-57"/>
              <w:contextualSpacing/>
              <w:jc w:val="center"/>
              <w:rPr>
                <w:rFonts w:eastAsia="Times New Roman"/>
                <w:szCs w:val="24"/>
                <w:lang w:eastAsia="ru-RU"/>
              </w:rPr>
            </w:pPr>
            <w:r w:rsidRPr="00B84011">
              <w:rPr>
                <w:rFonts w:eastAsia="Times New Roman"/>
                <w:szCs w:val="24"/>
                <w:lang w:eastAsia="ru-RU"/>
              </w:rPr>
              <w:t>Потребление</w:t>
            </w:r>
            <w:r w:rsidR="002044B4" w:rsidRPr="00B84011">
              <w:rPr>
                <w:rFonts w:eastAsia="Times New Roman"/>
                <w:szCs w:val="24"/>
                <w:lang w:eastAsia="ru-RU"/>
              </w:rPr>
              <w:t xml:space="preserve"> холодной воды</w:t>
            </w:r>
            <w:r w:rsidRPr="00B84011">
              <w:rPr>
                <w:rFonts w:eastAsia="Times New Roman"/>
                <w:szCs w:val="24"/>
                <w:lang w:eastAsia="ru-RU"/>
              </w:rPr>
              <w:t xml:space="preserve">, </w:t>
            </w:r>
            <w:proofErr w:type="spellStart"/>
            <w:proofErr w:type="gramStart"/>
            <w:r w:rsidRPr="00B84011">
              <w:rPr>
                <w:rFonts w:eastAsia="Times New Roman"/>
                <w:szCs w:val="24"/>
                <w:lang w:eastAsia="ru-RU"/>
              </w:rPr>
              <w:t>куб.м</w:t>
            </w:r>
            <w:proofErr w:type="spellEnd"/>
            <w:proofErr w:type="gramEnd"/>
          </w:p>
        </w:tc>
        <w:tc>
          <w:tcPr>
            <w:tcW w:w="3386" w:type="dxa"/>
            <w:gridSpan w:val="2"/>
            <w:shd w:val="clear" w:color="auto" w:fill="auto"/>
            <w:noWrap/>
            <w:vAlign w:val="center"/>
          </w:tcPr>
          <w:p w14:paraId="4F422344" w14:textId="77777777" w:rsidR="00D268F2" w:rsidRPr="00B84011" w:rsidRDefault="00D268F2" w:rsidP="00D268F2">
            <w:pPr>
              <w:spacing w:after="0" w:line="240" w:lineRule="auto"/>
              <w:ind w:left="-57" w:right="-57"/>
              <w:contextualSpacing/>
              <w:jc w:val="center"/>
              <w:rPr>
                <w:rFonts w:eastAsia="Times New Roman"/>
                <w:szCs w:val="24"/>
                <w:lang w:eastAsia="ru-RU"/>
              </w:rPr>
            </w:pPr>
            <w:r w:rsidRPr="00B84011">
              <w:rPr>
                <w:rFonts w:eastAsia="Times New Roman"/>
                <w:szCs w:val="24"/>
                <w:lang w:eastAsia="ru-RU"/>
              </w:rPr>
              <w:t>Экономия холодной воды</w:t>
            </w:r>
          </w:p>
        </w:tc>
      </w:tr>
      <w:tr w:rsidR="00D268F2" w:rsidRPr="00B84011" w14:paraId="1A1EFC18" w14:textId="77777777" w:rsidTr="004F020C">
        <w:trPr>
          <w:trHeight w:val="397"/>
        </w:trPr>
        <w:tc>
          <w:tcPr>
            <w:tcW w:w="3681" w:type="dxa"/>
            <w:vMerge/>
            <w:shd w:val="clear" w:color="auto" w:fill="auto"/>
            <w:vAlign w:val="center"/>
          </w:tcPr>
          <w:p w14:paraId="0B812EFF" w14:textId="77777777" w:rsidR="00D268F2" w:rsidRPr="00B84011" w:rsidRDefault="00D268F2" w:rsidP="00D268F2">
            <w:pPr>
              <w:spacing w:after="0" w:line="240" w:lineRule="auto"/>
              <w:ind w:left="-57" w:right="-57"/>
              <w:contextualSpacing/>
              <w:jc w:val="center"/>
              <w:rPr>
                <w:rFonts w:eastAsia="Times New Roman"/>
                <w:szCs w:val="24"/>
                <w:lang w:eastAsia="ru-RU"/>
              </w:rPr>
            </w:pPr>
          </w:p>
        </w:tc>
        <w:tc>
          <w:tcPr>
            <w:tcW w:w="2693" w:type="dxa"/>
            <w:vMerge/>
            <w:shd w:val="clear" w:color="auto" w:fill="auto"/>
            <w:vAlign w:val="center"/>
          </w:tcPr>
          <w:p w14:paraId="75F4A8F3" w14:textId="77777777" w:rsidR="00D268F2" w:rsidRPr="00B84011" w:rsidRDefault="00D268F2" w:rsidP="00D268F2">
            <w:pPr>
              <w:spacing w:after="0" w:line="240" w:lineRule="auto"/>
              <w:ind w:left="-57" w:right="-57"/>
              <w:contextualSpacing/>
              <w:jc w:val="center"/>
              <w:rPr>
                <w:rFonts w:eastAsia="Times New Roman"/>
                <w:szCs w:val="24"/>
                <w:lang w:eastAsia="ru-RU"/>
              </w:rPr>
            </w:pPr>
          </w:p>
        </w:tc>
        <w:tc>
          <w:tcPr>
            <w:tcW w:w="1985" w:type="dxa"/>
            <w:shd w:val="clear" w:color="auto" w:fill="auto"/>
            <w:noWrap/>
            <w:vAlign w:val="center"/>
          </w:tcPr>
          <w:p w14:paraId="46027AF2" w14:textId="77777777" w:rsidR="00D268F2" w:rsidRPr="00B84011" w:rsidRDefault="00D268F2" w:rsidP="00D268F2">
            <w:pPr>
              <w:spacing w:after="0" w:line="240" w:lineRule="auto"/>
              <w:ind w:left="-57" w:right="-57"/>
              <w:contextualSpacing/>
              <w:jc w:val="center"/>
              <w:rPr>
                <w:rFonts w:eastAsia="Times New Roman"/>
                <w:szCs w:val="24"/>
                <w:lang w:eastAsia="ru-RU"/>
              </w:rPr>
            </w:pPr>
            <w:r w:rsidRPr="00B84011">
              <w:rPr>
                <w:rFonts w:eastAsia="Times New Roman"/>
                <w:szCs w:val="24"/>
                <w:lang w:eastAsia="ru-RU"/>
              </w:rPr>
              <w:t>% от потребления</w:t>
            </w:r>
          </w:p>
        </w:tc>
        <w:tc>
          <w:tcPr>
            <w:tcW w:w="1401" w:type="dxa"/>
            <w:shd w:val="clear" w:color="auto" w:fill="auto"/>
            <w:noWrap/>
            <w:vAlign w:val="center"/>
          </w:tcPr>
          <w:p w14:paraId="68337BBD" w14:textId="77777777" w:rsidR="00D268F2" w:rsidRPr="00B84011" w:rsidRDefault="00D268F2" w:rsidP="00D268F2">
            <w:pPr>
              <w:spacing w:after="0" w:line="240" w:lineRule="auto"/>
              <w:ind w:left="-57" w:right="-57"/>
              <w:contextualSpacing/>
              <w:jc w:val="center"/>
              <w:rPr>
                <w:rFonts w:eastAsia="Times New Roman"/>
                <w:szCs w:val="24"/>
                <w:lang w:eastAsia="ru-RU"/>
              </w:rPr>
            </w:pPr>
            <w:proofErr w:type="spellStart"/>
            <w:r w:rsidRPr="00B84011">
              <w:rPr>
                <w:rFonts w:eastAsia="Times New Roman"/>
                <w:szCs w:val="24"/>
                <w:lang w:eastAsia="ru-RU"/>
              </w:rPr>
              <w:t>куб.м</w:t>
            </w:r>
            <w:proofErr w:type="spellEnd"/>
            <w:r w:rsidRPr="00B84011">
              <w:rPr>
                <w:rFonts w:eastAsia="Times New Roman"/>
                <w:szCs w:val="24"/>
                <w:lang w:eastAsia="ru-RU"/>
              </w:rPr>
              <w:t>.</w:t>
            </w:r>
          </w:p>
        </w:tc>
      </w:tr>
      <w:tr w:rsidR="001F3E72" w:rsidRPr="00B84011" w14:paraId="6BE2DAF4" w14:textId="77777777" w:rsidTr="001F3E72">
        <w:trPr>
          <w:trHeight w:val="996"/>
        </w:trPr>
        <w:tc>
          <w:tcPr>
            <w:tcW w:w="3681" w:type="dxa"/>
            <w:shd w:val="clear" w:color="auto" w:fill="auto"/>
            <w:vAlign w:val="center"/>
          </w:tcPr>
          <w:p w14:paraId="31B9F6EB" w14:textId="47C29464" w:rsidR="001F3E72" w:rsidRPr="00C8583E" w:rsidRDefault="001F3E72" w:rsidP="00C8583E">
            <w:pPr>
              <w:spacing w:after="0" w:line="240" w:lineRule="auto"/>
              <w:ind w:left="-57" w:right="-57"/>
              <w:contextualSpacing/>
              <w:jc w:val="center"/>
              <w:rPr>
                <w:rFonts w:eastAsia="Times New Roman"/>
                <w:szCs w:val="24"/>
                <w:lang w:eastAsia="ru-RU"/>
              </w:rPr>
            </w:pPr>
            <w:r>
              <w:rPr>
                <w:color w:val="000000"/>
                <w:sz w:val="20"/>
                <w:szCs w:val="20"/>
              </w:rPr>
              <w:t xml:space="preserve">Административное здание 1 - Владимировская область, </w:t>
            </w:r>
            <w:proofErr w:type="spellStart"/>
            <w:r>
              <w:rPr>
                <w:color w:val="000000"/>
                <w:sz w:val="20"/>
                <w:szCs w:val="20"/>
              </w:rPr>
              <w:t>Гороховецкий</w:t>
            </w:r>
            <w:proofErr w:type="spellEnd"/>
            <w:r>
              <w:rPr>
                <w:color w:val="000000"/>
                <w:sz w:val="20"/>
                <w:szCs w:val="20"/>
              </w:rPr>
              <w:t xml:space="preserve"> район, п. Пролетарский, ул. Советская, дом 16</w:t>
            </w:r>
          </w:p>
        </w:tc>
        <w:tc>
          <w:tcPr>
            <w:tcW w:w="2693" w:type="dxa"/>
            <w:shd w:val="clear" w:color="auto" w:fill="auto"/>
            <w:vAlign w:val="center"/>
          </w:tcPr>
          <w:p w14:paraId="464252D0" w14:textId="0AC61E01" w:rsidR="001F3E72" w:rsidRPr="00B84011" w:rsidRDefault="00C92CA7" w:rsidP="00C8583E">
            <w:pPr>
              <w:spacing w:after="0" w:line="240" w:lineRule="auto"/>
              <w:ind w:left="-57" w:right="-57"/>
              <w:contextualSpacing/>
              <w:jc w:val="center"/>
              <w:rPr>
                <w:rFonts w:eastAsia="Times New Roman"/>
                <w:szCs w:val="24"/>
                <w:lang w:eastAsia="ru-RU"/>
              </w:rPr>
            </w:pPr>
            <w:r>
              <w:rPr>
                <w:color w:val="000000"/>
                <w:sz w:val="20"/>
                <w:szCs w:val="20"/>
              </w:rPr>
              <w:t>28</w:t>
            </w:r>
          </w:p>
        </w:tc>
        <w:tc>
          <w:tcPr>
            <w:tcW w:w="1985" w:type="dxa"/>
            <w:shd w:val="clear" w:color="auto" w:fill="auto"/>
            <w:noWrap/>
            <w:vAlign w:val="center"/>
          </w:tcPr>
          <w:p w14:paraId="796FCD4D" w14:textId="37BC9941" w:rsidR="001F3E72" w:rsidRPr="00B84011" w:rsidRDefault="00C92CA7" w:rsidP="00C8583E">
            <w:pPr>
              <w:spacing w:after="0" w:line="240" w:lineRule="auto"/>
              <w:ind w:left="-57" w:right="-57"/>
              <w:contextualSpacing/>
              <w:jc w:val="center"/>
              <w:rPr>
                <w:rFonts w:eastAsia="Times New Roman"/>
                <w:szCs w:val="24"/>
                <w:lang w:eastAsia="ru-RU"/>
              </w:rPr>
            </w:pPr>
            <w:r>
              <w:rPr>
                <w:color w:val="000000"/>
                <w:sz w:val="20"/>
                <w:szCs w:val="20"/>
              </w:rPr>
              <w:t>10</w:t>
            </w:r>
          </w:p>
        </w:tc>
        <w:tc>
          <w:tcPr>
            <w:tcW w:w="1401" w:type="dxa"/>
            <w:shd w:val="clear" w:color="auto" w:fill="auto"/>
            <w:noWrap/>
            <w:vAlign w:val="center"/>
          </w:tcPr>
          <w:p w14:paraId="5123F7B6" w14:textId="3D67BE81" w:rsidR="001F3E72" w:rsidRPr="00B84011" w:rsidRDefault="00C92CA7" w:rsidP="00C8583E">
            <w:pPr>
              <w:spacing w:after="0" w:line="240" w:lineRule="auto"/>
              <w:ind w:left="-57" w:right="-57"/>
              <w:contextualSpacing/>
              <w:jc w:val="center"/>
              <w:rPr>
                <w:rFonts w:eastAsia="Times New Roman"/>
                <w:szCs w:val="24"/>
                <w:lang w:eastAsia="ru-RU"/>
              </w:rPr>
            </w:pPr>
            <w:r>
              <w:rPr>
                <w:color w:val="000000"/>
                <w:sz w:val="20"/>
                <w:szCs w:val="20"/>
              </w:rPr>
              <w:t>2,80</w:t>
            </w:r>
          </w:p>
        </w:tc>
      </w:tr>
      <w:tr w:rsidR="001F3E72" w:rsidRPr="00B84011" w14:paraId="661813A7" w14:textId="77777777" w:rsidTr="001F3E72">
        <w:trPr>
          <w:trHeight w:val="782"/>
        </w:trPr>
        <w:tc>
          <w:tcPr>
            <w:tcW w:w="3681" w:type="dxa"/>
            <w:shd w:val="clear" w:color="auto" w:fill="auto"/>
            <w:vAlign w:val="center"/>
          </w:tcPr>
          <w:p w14:paraId="2D356126" w14:textId="0B68D129" w:rsidR="001F3E72" w:rsidRPr="00C8583E" w:rsidRDefault="001F3E72" w:rsidP="00C8583E">
            <w:pPr>
              <w:spacing w:after="0" w:line="240" w:lineRule="auto"/>
              <w:ind w:left="-57" w:right="-57"/>
              <w:contextualSpacing/>
              <w:jc w:val="center"/>
              <w:rPr>
                <w:szCs w:val="24"/>
              </w:rPr>
            </w:pPr>
            <w:r>
              <w:rPr>
                <w:color w:val="000000"/>
                <w:sz w:val="20"/>
                <w:szCs w:val="20"/>
              </w:rPr>
              <w:t xml:space="preserve">Административное здание 2 - Владимировская область, </w:t>
            </w:r>
            <w:proofErr w:type="spellStart"/>
            <w:r>
              <w:rPr>
                <w:color w:val="000000"/>
                <w:sz w:val="20"/>
                <w:szCs w:val="20"/>
              </w:rPr>
              <w:t>Гороховецкий</w:t>
            </w:r>
            <w:proofErr w:type="spellEnd"/>
            <w:r>
              <w:rPr>
                <w:color w:val="000000"/>
                <w:sz w:val="20"/>
                <w:szCs w:val="20"/>
              </w:rPr>
              <w:t xml:space="preserve"> район, д. </w:t>
            </w:r>
            <w:proofErr w:type="spellStart"/>
            <w:r>
              <w:rPr>
                <w:color w:val="000000"/>
                <w:sz w:val="20"/>
                <w:szCs w:val="20"/>
              </w:rPr>
              <w:t>Крутово</w:t>
            </w:r>
            <w:proofErr w:type="spellEnd"/>
            <w:r>
              <w:rPr>
                <w:color w:val="000000"/>
                <w:sz w:val="20"/>
                <w:szCs w:val="20"/>
              </w:rPr>
              <w:t>, ул. Колхозная, дом 8</w:t>
            </w:r>
          </w:p>
        </w:tc>
        <w:tc>
          <w:tcPr>
            <w:tcW w:w="2693" w:type="dxa"/>
            <w:shd w:val="clear" w:color="auto" w:fill="auto"/>
            <w:vAlign w:val="center"/>
          </w:tcPr>
          <w:p w14:paraId="73DCA6EC" w14:textId="74007E6B" w:rsidR="001F3E72" w:rsidRPr="00B84011" w:rsidRDefault="00C92CA7" w:rsidP="00C8583E">
            <w:pPr>
              <w:spacing w:after="0" w:line="240" w:lineRule="auto"/>
              <w:ind w:left="-57" w:right="-57"/>
              <w:contextualSpacing/>
              <w:jc w:val="center"/>
              <w:rPr>
                <w:color w:val="000000"/>
                <w:szCs w:val="24"/>
              </w:rPr>
            </w:pPr>
            <w:r>
              <w:rPr>
                <w:color w:val="000000"/>
                <w:sz w:val="20"/>
                <w:szCs w:val="20"/>
              </w:rPr>
              <w:t>14</w:t>
            </w:r>
          </w:p>
        </w:tc>
        <w:tc>
          <w:tcPr>
            <w:tcW w:w="1985" w:type="dxa"/>
            <w:shd w:val="clear" w:color="auto" w:fill="auto"/>
            <w:noWrap/>
            <w:vAlign w:val="center"/>
          </w:tcPr>
          <w:p w14:paraId="72FCADCF" w14:textId="71002FC1" w:rsidR="001F3E72" w:rsidRPr="00B84011" w:rsidRDefault="00C92CA7" w:rsidP="00C8583E">
            <w:pPr>
              <w:spacing w:after="0" w:line="240" w:lineRule="auto"/>
              <w:ind w:left="-57" w:right="-57"/>
              <w:contextualSpacing/>
              <w:jc w:val="center"/>
              <w:rPr>
                <w:color w:val="000000"/>
                <w:szCs w:val="24"/>
              </w:rPr>
            </w:pPr>
            <w:r>
              <w:rPr>
                <w:color w:val="000000"/>
                <w:sz w:val="20"/>
                <w:szCs w:val="20"/>
              </w:rPr>
              <w:t>10</w:t>
            </w:r>
          </w:p>
        </w:tc>
        <w:tc>
          <w:tcPr>
            <w:tcW w:w="1401" w:type="dxa"/>
            <w:shd w:val="clear" w:color="auto" w:fill="auto"/>
            <w:noWrap/>
            <w:vAlign w:val="center"/>
          </w:tcPr>
          <w:p w14:paraId="62A4C4A0" w14:textId="4D1BC6EA" w:rsidR="001F3E72" w:rsidRPr="00B84011" w:rsidRDefault="00C92CA7" w:rsidP="00C8583E">
            <w:pPr>
              <w:spacing w:after="0" w:line="240" w:lineRule="auto"/>
              <w:ind w:left="-57" w:right="-57"/>
              <w:contextualSpacing/>
              <w:jc w:val="center"/>
              <w:rPr>
                <w:color w:val="000000"/>
                <w:szCs w:val="24"/>
              </w:rPr>
            </w:pPr>
            <w:r>
              <w:rPr>
                <w:color w:val="000000"/>
                <w:sz w:val="20"/>
                <w:szCs w:val="20"/>
              </w:rPr>
              <w:t>1,40</w:t>
            </w:r>
          </w:p>
        </w:tc>
      </w:tr>
      <w:tr w:rsidR="000A7384" w:rsidRPr="00B84011" w14:paraId="757EEE55" w14:textId="77777777" w:rsidTr="00004EE3">
        <w:trPr>
          <w:trHeight w:val="397"/>
        </w:trPr>
        <w:tc>
          <w:tcPr>
            <w:tcW w:w="8359" w:type="dxa"/>
            <w:gridSpan w:val="3"/>
            <w:shd w:val="clear" w:color="auto" w:fill="auto"/>
            <w:vAlign w:val="center"/>
          </w:tcPr>
          <w:p w14:paraId="1EEA6A62" w14:textId="60E6616B" w:rsidR="000A7384" w:rsidRPr="00B84011" w:rsidRDefault="000A7384" w:rsidP="000A7384">
            <w:pPr>
              <w:spacing w:after="0" w:line="240" w:lineRule="auto"/>
              <w:ind w:left="-57" w:right="-57"/>
              <w:contextualSpacing/>
              <w:jc w:val="center"/>
              <w:rPr>
                <w:color w:val="000000"/>
                <w:szCs w:val="24"/>
              </w:rPr>
            </w:pPr>
            <w:r w:rsidRPr="00B84011">
              <w:rPr>
                <w:szCs w:val="24"/>
              </w:rPr>
              <w:t>Всего</w:t>
            </w:r>
          </w:p>
        </w:tc>
        <w:tc>
          <w:tcPr>
            <w:tcW w:w="1401" w:type="dxa"/>
            <w:shd w:val="clear" w:color="auto" w:fill="auto"/>
            <w:noWrap/>
            <w:vAlign w:val="center"/>
          </w:tcPr>
          <w:p w14:paraId="220002FA" w14:textId="5F929FE3" w:rsidR="000A7384" w:rsidRPr="00B84011" w:rsidRDefault="00C92CA7" w:rsidP="00216085">
            <w:pPr>
              <w:spacing w:after="0" w:line="240" w:lineRule="auto"/>
              <w:ind w:left="-57" w:right="-57"/>
              <w:contextualSpacing/>
              <w:jc w:val="center"/>
              <w:rPr>
                <w:color w:val="000000"/>
                <w:szCs w:val="24"/>
              </w:rPr>
            </w:pPr>
            <w:r>
              <w:rPr>
                <w:color w:val="000000"/>
                <w:szCs w:val="24"/>
              </w:rPr>
              <w:t>4,20</w:t>
            </w:r>
          </w:p>
        </w:tc>
      </w:tr>
    </w:tbl>
    <w:p w14:paraId="6FEC0CD2" w14:textId="70DD73C3" w:rsidR="004F020C" w:rsidRDefault="004F020C">
      <w:pPr>
        <w:rPr>
          <w:rFonts w:eastAsia="Calibri"/>
          <w:sz w:val="28"/>
        </w:rPr>
      </w:pPr>
    </w:p>
    <w:p w14:paraId="2C645863" w14:textId="18D27D6B" w:rsidR="00D268F2" w:rsidRPr="00D268F2" w:rsidRDefault="00D268F2" w:rsidP="00D268F2">
      <w:pPr>
        <w:spacing w:after="0" w:line="360" w:lineRule="auto"/>
        <w:ind w:firstLine="709"/>
        <w:jc w:val="both"/>
        <w:rPr>
          <w:rFonts w:eastAsia="Calibri"/>
          <w:sz w:val="28"/>
        </w:rPr>
      </w:pPr>
      <w:r w:rsidRPr="00D268F2">
        <w:rPr>
          <w:rFonts w:eastAsia="Calibri"/>
          <w:sz w:val="28"/>
        </w:rPr>
        <w:t xml:space="preserve">Энергосберегающий эффект мероприятия в натуральном выражении составил </w:t>
      </w:r>
      <w:r w:rsidR="005A0C4E">
        <w:rPr>
          <w:rFonts w:eastAsia="Calibri"/>
          <w:sz w:val="28"/>
        </w:rPr>
        <w:t>4,20</w:t>
      </w:r>
      <w:r w:rsidRPr="00D268F2">
        <w:rPr>
          <w:rFonts w:eastAsia="Calibri"/>
          <w:sz w:val="28"/>
        </w:rPr>
        <w:t xml:space="preserve"> </w:t>
      </w:r>
      <w:proofErr w:type="spellStart"/>
      <w:proofErr w:type="gramStart"/>
      <w:r w:rsidRPr="00D268F2">
        <w:rPr>
          <w:rFonts w:eastAsia="Calibri"/>
          <w:sz w:val="28"/>
        </w:rPr>
        <w:t>куб.м</w:t>
      </w:r>
      <w:proofErr w:type="spellEnd"/>
      <w:proofErr w:type="gramEnd"/>
      <w:r w:rsidR="002044B4">
        <w:rPr>
          <w:rFonts w:eastAsia="Calibri"/>
          <w:sz w:val="28"/>
        </w:rPr>
        <w:t xml:space="preserve"> холодной воды</w:t>
      </w:r>
      <w:r w:rsidRPr="00D268F2">
        <w:rPr>
          <w:rFonts w:eastAsia="Calibri"/>
          <w:sz w:val="28"/>
        </w:rPr>
        <w:t>.</w:t>
      </w:r>
    </w:p>
    <w:p w14:paraId="209FAA34" w14:textId="3DF99A47" w:rsidR="00D268F2" w:rsidRDefault="00D268F2" w:rsidP="00D268F2">
      <w:pPr>
        <w:spacing w:after="0" w:line="360" w:lineRule="auto"/>
        <w:ind w:firstLine="709"/>
        <w:jc w:val="both"/>
        <w:rPr>
          <w:rFonts w:eastAsia="Calibri"/>
          <w:sz w:val="28"/>
        </w:rPr>
      </w:pPr>
      <w:r w:rsidRPr="00D268F2">
        <w:rPr>
          <w:rFonts w:eastAsia="Calibri"/>
          <w:sz w:val="28"/>
        </w:rPr>
        <w:t xml:space="preserve">Тариф на холодную воду для </w:t>
      </w:r>
      <w:r w:rsidR="001573F8">
        <w:rPr>
          <w:rFonts w:eastAsia="Calibri"/>
          <w:sz w:val="28"/>
        </w:rPr>
        <w:t>Администрация муниципального образования Денисовское</w:t>
      </w:r>
      <w:r w:rsidR="00BD033B">
        <w:rPr>
          <w:rFonts w:eastAsia="Calibri"/>
          <w:sz w:val="28"/>
        </w:rPr>
        <w:t xml:space="preserve"> </w:t>
      </w:r>
      <w:r w:rsidRPr="00D268F2">
        <w:rPr>
          <w:rFonts w:eastAsia="Calibri"/>
          <w:sz w:val="28"/>
        </w:rPr>
        <w:t xml:space="preserve">на </w:t>
      </w:r>
      <w:r w:rsidR="001F52E1">
        <w:rPr>
          <w:rFonts w:eastAsia="Calibri"/>
          <w:sz w:val="28"/>
        </w:rPr>
        <w:t>2022</w:t>
      </w:r>
      <w:r w:rsidRPr="00D268F2">
        <w:rPr>
          <w:rFonts w:eastAsia="Calibri"/>
          <w:sz w:val="28"/>
        </w:rPr>
        <w:t xml:space="preserve"> г. составляет </w:t>
      </w:r>
      <w:r w:rsidR="005A0C4E">
        <w:rPr>
          <w:rFonts w:eastAsia="Calibri"/>
          <w:sz w:val="28"/>
        </w:rPr>
        <w:t>78,84</w:t>
      </w:r>
      <w:r w:rsidR="00906FA4">
        <w:rPr>
          <w:rFonts w:eastAsia="Calibri"/>
          <w:sz w:val="28"/>
        </w:rPr>
        <w:t xml:space="preserve"> </w:t>
      </w:r>
      <w:r w:rsidRPr="00D268F2">
        <w:rPr>
          <w:rFonts w:eastAsia="Calibri"/>
          <w:sz w:val="28"/>
        </w:rPr>
        <w:t>руб./</w:t>
      </w:r>
      <w:proofErr w:type="spellStart"/>
      <w:r w:rsidRPr="00D268F2">
        <w:rPr>
          <w:rFonts w:eastAsia="Calibri"/>
          <w:sz w:val="28"/>
        </w:rPr>
        <w:t>куб.м</w:t>
      </w:r>
      <w:proofErr w:type="spellEnd"/>
      <w:r w:rsidR="002044B4">
        <w:rPr>
          <w:rFonts w:eastAsia="Calibri"/>
          <w:sz w:val="28"/>
        </w:rPr>
        <w:t>.</w:t>
      </w:r>
      <w:r w:rsidRPr="00D268F2">
        <w:rPr>
          <w:rFonts w:eastAsia="Calibri"/>
          <w:sz w:val="28"/>
        </w:rPr>
        <w:t xml:space="preserve"> С учетом Прогноза роста цен на холодную воду (</w:t>
      </w:r>
      <w:r w:rsidR="005C6D2A">
        <w:rPr>
          <w:rFonts w:eastAsia="Calibri"/>
          <w:sz w:val="28"/>
        </w:rPr>
        <w:t>Письмо Минэкономразвития России от 28.09.2022 № 36804-ПК/Д03и «О применении показателей прогноза социально-экономического развития Российской Федерации</w:t>
      </w:r>
      <w:r w:rsidRPr="00D268F2">
        <w:rPr>
          <w:rFonts w:eastAsia="Calibri"/>
          <w:sz w:val="28"/>
        </w:rPr>
        <w:t xml:space="preserve">…») тарифы на </w:t>
      </w:r>
      <w:r w:rsidR="0009319B">
        <w:rPr>
          <w:rFonts w:eastAsia="Calibri"/>
          <w:sz w:val="28"/>
        </w:rPr>
        <w:t>2024</w:t>
      </w:r>
      <w:r w:rsidRPr="00D268F2">
        <w:rPr>
          <w:rFonts w:eastAsia="Calibri"/>
          <w:sz w:val="28"/>
        </w:rPr>
        <w:t>-</w:t>
      </w:r>
      <w:r w:rsidR="0009319B">
        <w:rPr>
          <w:rFonts w:eastAsia="Calibri"/>
          <w:sz w:val="28"/>
        </w:rPr>
        <w:t>2026</w:t>
      </w:r>
      <w:r w:rsidRPr="00D268F2">
        <w:rPr>
          <w:rFonts w:eastAsia="Calibri"/>
          <w:sz w:val="28"/>
        </w:rPr>
        <w:t xml:space="preserve"> гг. принимаются равными (таблица 7</w:t>
      </w:r>
      <w:r w:rsidRPr="00831D83">
        <w:rPr>
          <w:rFonts w:eastAsia="Calibri"/>
          <w:sz w:val="28"/>
        </w:rPr>
        <w:t>.</w:t>
      </w:r>
      <w:r w:rsidR="007A0C86">
        <w:rPr>
          <w:rFonts w:eastAsia="Calibri"/>
          <w:sz w:val="28"/>
        </w:rPr>
        <w:t>1</w:t>
      </w:r>
      <w:r w:rsidRPr="00831D83">
        <w:rPr>
          <w:rFonts w:eastAsia="Calibri"/>
          <w:sz w:val="28"/>
        </w:rPr>
        <w:t>.</w:t>
      </w:r>
      <w:r w:rsidR="000A7384">
        <w:rPr>
          <w:rFonts w:eastAsia="Calibri"/>
          <w:sz w:val="28"/>
        </w:rPr>
        <w:t>2</w:t>
      </w:r>
      <w:r w:rsidRPr="00D268F2">
        <w:rPr>
          <w:rFonts w:eastAsia="Calibri"/>
          <w:sz w:val="28"/>
        </w:rPr>
        <w:t>):</w:t>
      </w:r>
    </w:p>
    <w:p w14:paraId="5391A01E" w14:textId="510C126A" w:rsidR="00D268F2" w:rsidRPr="00D268F2" w:rsidRDefault="00D268F2" w:rsidP="00D268F2">
      <w:pPr>
        <w:spacing w:before="100" w:beforeAutospacing="1" w:after="100" w:afterAutospacing="1" w:line="360" w:lineRule="auto"/>
        <w:contextualSpacing/>
        <w:jc w:val="both"/>
        <w:rPr>
          <w:rFonts w:eastAsia="Times New Roman"/>
          <w:sz w:val="28"/>
          <w:lang w:eastAsia="ru-RU"/>
        </w:rPr>
      </w:pPr>
      <w:r w:rsidRPr="00831D83">
        <w:rPr>
          <w:rFonts w:eastAsia="Calibri"/>
          <w:sz w:val="28"/>
        </w:rPr>
        <w:lastRenderedPageBreak/>
        <w:t>Таблица 7.</w:t>
      </w:r>
      <w:r w:rsidR="007A0C86">
        <w:rPr>
          <w:rFonts w:eastAsia="Calibri"/>
          <w:sz w:val="28"/>
        </w:rPr>
        <w:t>1</w:t>
      </w:r>
      <w:r w:rsidR="002044B4">
        <w:rPr>
          <w:rFonts w:eastAsia="Times New Roman"/>
          <w:sz w:val="28"/>
          <w:lang w:eastAsia="ru-RU"/>
        </w:rPr>
        <w:t>.</w:t>
      </w:r>
      <w:r w:rsidR="000A7384">
        <w:rPr>
          <w:rFonts w:eastAsia="Times New Roman"/>
          <w:sz w:val="28"/>
          <w:lang w:eastAsia="ru-RU"/>
        </w:rPr>
        <w:t>2</w:t>
      </w:r>
      <w:r w:rsidRPr="00D268F2">
        <w:rPr>
          <w:rFonts w:eastAsia="Times New Roman"/>
          <w:sz w:val="28"/>
          <w:lang w:eastAsia="ru-RU"/>
        </w:rPr>
        <w:t xml:space="preserve"> - Прогнозные значения тарифа на холодную</w:t>
      </w:r>
      <w:r w:rsidR="00F5281D">
        <w:rPr>
          <w:rFonts w:eastAsia="Times New Roman"/>
          <w:sz w:val="28"/>
          <w:lang w:eastAsia="ru-RU"/>
        </w:rPr>
        <w:t xml:space="preserve"> </w:t>
      </w:r>
      <w:r w:rsidRPr="00D268F2">
        <w:rPr>
          <w:rFonts w:eastAsia="Times New Roman"/>
          <w:sz w:val="28"/>
          <w:lang w:eastAsia="ru-RU"/>
        </w:rPr>
        <w:t>воду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2"/>
        <w:gridCol w:w="1778"/>
        <w:gridCol w:w="1461"/>
        <w:gridCol w:w="1463"/>
        <w:gridCol w:w="1457"/>
      </w:tblGrid>
      <w:tr w:rsidR="009F7389" w:rsidRPr="00906FA4" w14:paraId="1522C8AE" w14:textId="77777777" w:rsidTr="009F7389">
        <w:trPr>
          <w:trHeight w:val="454"/>
          <w:jc w:val="center"/>
        </w:trPr>
        <w:tc>
          <w:tcPr>
            <w:tcW w:w="1893" w:type="pct"/>
            <w:tcBorders>
              <w:top w:val="single" w:sz="4" w:space="0" w:color="auto"/>
              <w:left w:val="single" w:sz="4" w:space="0" w:color="auto"/>
              <w:bottom w:val="single" w:sz="4" w:space="0" w:color="auto"/>
              <w:right w:val="single" w:sz="4" w:space="0" w:color="auto"/>
            </w:tcBorders>
            <w:vAlign w:val="center"/>
          </w:tcPr>
          <w:p w14:paraId="14B8791D" w14:textId="77777777"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Наименование</w:t>
            </w:r>
          </w:p>
        </w:tc>
        <w:tc>
          <w:tcPr>
            <w:tcW w:w="897" w:type="pct"/>
            <w:tcBorders>
              <w:top w:val="single" w:sz="4" w:space="0" w:color="auto"/>
              <w:left w:val="single" w:sz="4" w:space="0" w:color="auto"/>
              <w:bottom w:val="single" w:sz="4" w:space="0" w:color="auto"/>
              <w:right w:val="single" w:sz="4" w:space="0" w:color="auto"/>
            </w:tcBorders>
            <w:vAlign w:val="center"/>
          </w:tcPr>
          <w:p w14:paraId="040B1BB0" w14:textId="77777777"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Ед. изм.</w:t>
            </w:r>
          </w:p>
        </w:tc>
        <w:tc>
          <w:tcPr>
            <w:tcW w:w="737" w:type="pct"/>
            <w:tcBorders>
              <w:top w:val="single" w:sz="4" w:space="0" w:color="auto"/>
              <w:left w:val="single" w:sz="4" w:space="0" w:color="auto"/>
              <w:bottom w:val="single" w:sz="4" w:space="0" w:color="auto"/>
              <w:right w:val="single" w:sz="4" w:space="0" w:color="auto"/>
            </w:tcBorders>
            <w:vAlign w:val="center"/>
          </w:tcPr>
          <w:p w14:paraId="12C720D9" w14:textId="37ACC994"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Pr>
                <w:rFonts w:eastAsia="Times New Roman"/>
                <w:bCs/>
                <w:szCs w:val="24"/>
                <w:lang w:eastAsia="ru-RU"/>
              </w:rPr>
              <w:t>2024</w:t>
            </w:r>
          </w:p>
        </w:tc>
        <w:tc>
          <w:tcPr>
            <w:tcW w:w="738" w:type="pct"/>
            <w:tcBorders>
              <w:top w:val="single" w:sz="4" w:space="0" w:color="auto"/>
              <w:left w:val="single" w:sz="4" w:space="0" w:color="auto"/>
              <w:bottom w:val="single" w:sz="4" w:space="0" w:color="auto"/>
              <w:right w:val="single" w:sz="4" w:space="0" w:color="auto"/>
            </w:tcBorders>
            <w:vAlign w:val="center"/>
          </w:tcPr>
          <w:p w14:paraId="7C43D682" w14:textId="1864C865"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Pr>
                <w:rFonts w:eastAsia="Times New Roman"/>
                <w:bCs/>
                <w:szCs w:val="24"/>
                <w:lang w:eastAsia="ru-RU"/>
              </w:rPr>
              <w:t>2025</w:t>
            </w:r>
          </w:p>
        </w:tc>
        <w:tc>
          <w:tcPr>
            <w:tcW w:w="735" w:type="pct"/>
            <w:tcBorders>
              <w:top w:val="single" w:sz="4" w:space="0" w:color="auto"/>
              <w:left w:val="single" w:sz="4" w:space="0" w:color="auto"/>
              <w:bottom w:val="single" w:sz="4" w:space="0" w:color="auto"/>
              <w:right w:val="single" w:sz="4" w:space="0" w:color="auto"/>
            </w:tcBorders>
            <w:vAlign w:val="center"/>
          </w:tcPr>
          <w:p w14:paraId="51892379" w14:textId="6DE42A9C"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Pr>
                <w:rFonts w:eastAsia="Times New Roman"/>
                <w:bCs/>
                <w:szCs w:val="24"/>
                <w:lang w:eastAsia="ru-RU"/>
              </w:rPr>
              <w:t>2026</w:t>
            </w:r>
          </w:p>
        </w:tc>
      </w:tr>
      <w:tr w:rsidR="009F7389" w:rsidRPr="00906FA4" w14:paraId="6F01B697" w14:textId="77777777" w:rsidTr="009F7389">
        <w:trPr>
          <w:trHeight w:val="454"/>
          <w:jc w:val="center"/>
        </w:trPr>
        <w:tc>
          <w:tcPr>
            <w:tcW w:w="1893" w:type="pct"/>
            <w:tcBorders>
              <w:top w:val="single" w:sz="4" w:space="0" w:color="auto"/>
              <w:left w:val="single" w:sz="4" w:space="0" w:color="auto"/>
              <w:bottom w:val="single" w:sz="4" w:space="0" w:color="auto"/>
              <w:right w:val="single" w:sz="4" w:space="0" w:color="auto"/>
            </w:tcBorders>
            <w:vAlign w:val="center"/>
          </w:tcPr>
          <w:p w14:paraId="72796804" w14:textId="328F3188"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Рост тарифа на воду</w:t>
            </w:r>
          </w:p>
        </w:tc>
        <w:tc>
          <w:tcPr>
            <w:tcW w:w="897" w:type="pct"/>
            <w:tcBorders>
              <w:top w:val="single" w:sz="4" w:space="0" w:color="auto"/>
              <w:left w:val="single" w:sz="4" w:space="0" w:color="auto"/>
              <w:bottom w:val="single" w:sz="4" w:space="0" w:color="auto"/>
              <w:right w:val="single" w:sz="4" w:space="0" w:color="auto"/>
            </w:tcBorders>
            <w:vAlign w:val="center"/>
          </w:tcPr>
          <w:p w14:paraId="3698531F" w14:textId="77777777" w:rsidR="009F7389" w:rsidRPr="00906FA4" w:rsidRDefault="009F7389" w:rsidP="00906FA4">
            <w:pPr>
              <w:spacing w:after="0" w:line="240" w:lineRule="auto"/>
              <w:contextualSpacing/>
              <w:jc w:val="center"/>
              <w:rPr>
                <w:rFonts w:eastAsia="Times New Roman"/>
                <w:bCs/>
                <w:szCs w:val="24"/>
                <w:lang w:eastAsia="ru-RU"/>
              </w:rPr>
            </w:pPr>
            <w:r w:rsidRPr="00906FA4">
              <w:rPr>
                <w:rFonts w:eastAsia="Times New Roman"/>
                <w:bCs/>
                <w:szCs w:val="24"/>
                <w:lang w:eastAsia="ru-RU"/>
              </w:rPr>
              <w:t>-</w:t>
            </w:r>
          </w:p>
        </w:tc>
        <w:tc>
          <w:tcPr>
            <w:tcW w:w="737" w:type="pct"/>
            <w:tcBorders>
              <w:top w:val="single" w:sz="4" w:space="0" w:color="auto"/>
              <w:left w:val="single" w:sz="4" w:space="0" w:color="auto"/>
              <w:bottom w:val="single" w:sz="4" w:space="0" w:color="auto"/>
              <w:right w:val="single" w:sz="4" w:space="0" w:color="auto"/>
            </w:tcBorders>
            <w:vAlign w:val="center"/>
          </w:tcPr>
          <w:p w14:paraId="3F5C0670" w14:textId="77777777"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1,040</w:t>
            </w:r>
          </w:p>
        </w:tc>
        <w:tc>
          <w:tcPr>
            <w:tcW w:w="738" w:type="pct"/>
            <w:tcBorders>
              <w:top w:val="single" w:sz="4" w:space="0" w:color="auto"/>
              <w:left w:val="single" w:sz="4" w:space="0" w:color="auto"/>
              <w:bottom w:val="single" w:sz="4" w:space="0" w:color="auto"/>
              <w:right w:val="single" w:sz="4" w:space="0" w:color="auto"/>
            </w:tcBorders>
            <w:vAlign w:val="center"/>
          </w:tcPr>
          <w:p w14:paraId="486FBB79" w14:textId="77777777"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1,039</w:t>
            </w:r>
          </w:p>
        </w:tc>
        <w:tc>
          <w:tcPr>
            <w:tcW w:w="735" w:type="pct"/>
            <w:tcBorders>
              <w:top w:val="single" w:sz="4" w:space="0" w:color="auto"/>
              <w:left w:val="single" w:sz="4" w:space="0" w:color="auto"/>
              <w:bottom w:val="single" w:sz="4" w:space="0" w:color="auto"/>
              <w:right w:val="single" w:sz="4" w:space="0" w:color="auto"/>
            </w:tcBorders>
            <w:vAlign w:val="center"/>
          </w:tcPr>
          <w:p w14:paraId="0177E10F" w14:textId="77777777" w:rsidR="009F7389" w:rsidRPr="00906FA4" w:rsidRDefault="009F7389" w:rsidP="00906FA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1,039</w:t>
            </w:r>
          </w:p>
        </w:tc>
      </w:tr>
      <w:tr w:rsidR="00F3523F" w:rsidRPr="00906FA4" w14:paraId="04CB9C6D" w14:textId="77777777" w:rsidTr="009F7389">
        <w:trPr>
          <w:trHeight w:val="454"/>
          <w:jc w:val="center"/>
        </w:trPr>
        <w:tc>
          <w:tcPr>
            <w:tcW w:w="1893" w:type="pct"/>
            <w:tcBorders>
              <w:top w:val="single" w:sz="4" w:space="0" w:color="auto"/>
              <w:left w:val="single" w:sz="4" w:space="0" w:color="auto"/>
              <w:bottom w:val="single" w:sz="4" w:space="0" w:color="auto"/>
              <w:right w:val="single" w:sz="4" w:space="0" w:color="auto"/>
            </w:tcBorders>
            <w:vAlign w:val="center"/>
          </w:tcPr>
          <w:p w14:paraId="2FC6BD43" w14:textId="0B8273FE" w:rsidR="00F3523F" w:rsidRPr="00906FA4" w:rsidRDefault="00F3523F" w:rsidP="000A7384">
            <w:pPr>
              <w:spacing w:before="100" w:beforeAutospacing="1" w:after="100" w:afterAutospacing="1" w:line="240" w:lineRule="auto"/>
              <w:contextualSpacing/>
              <w:jc w:val="center"/>
              <w:rPr>
                <w:rFonts w:eastAsia="Times New Roman"/>
                <w:bCs/>
                <w:szCs w:val="24"/>
                <w:lang w:eastAsia="ru-RU"/>
              </w:rPr>
            </w:pPr>
            <w:r w:rsidRPr="00906FA4">
              <w:rPr>
                <w:rFonts w:eastAsia="Times New Roman"/>
                <w:bCs/>
                <w:szCs w:val="24"/>
                <w:lang w:eastAsia="ru-RU"/>
              </w:rPr>
              <w:t>Тариф на холодную воду</w:t>
            </w:r>
          </w:p>
        </w:tc>
        <w:tc>
          <w:tcPr>
            <w:tcW w:w="897" w:type="pct"/>
            <w:tcBorders>
              <w:top w:val="single" w:sz="4" w:space="0" w:color="auto"/>
              <w:left w:val="single" w:sz="4" w:space="0" w:color="auto"/>
              <w:bottom w:val="single" w:sz="4" w:space="0" w:color="auto"/>
              <w:right w:val="single" w:sz="4" w:space="0" w:color="auto"/>
            </w:tcBorders>
            <w:vAlign w:val="center"/>
          </w:tcPr>
          <w:p w14:paraId="765782D6" w14:textId="77777777" w:rsidR="00F3523F" w:rsidRPr="00906FA4" w:rsidRDefault="00F3523F" w:rsidP="000A7384">
            <w:pPr>
              <w:spacing w:after="0" w:line="240" w:lineRule="auto"/>
              <w:contextualSpacing/>
              <w:jc w:val="center"/>
              <w:rPr>
                <w:rFonts w:eastAsia="Times New Roman"/>
                <w:bCs/>
                <w:szCs w:val="24"/>
                <w:lang w:eastAsia="ru-RU"/>
              </w:rPr>
            </w:pPr>
            <w:r w:rsidRPr="00906FA4">
              <w:rPr>
                <w:rFonts w:eastAsia="Times New Roman"/>
                <w:bCs/>
                <w:szCs w:val="24"/>
                <w:lang w:eastAsia="ru-RU"/>
              </w:rPr>
              <w:t>руб./</w:t>
            </w:r>
            <w:proofErr w:type="spellStart"/>
            <w:r w:rsidRPr="00906FA4">
              <w:rPr>
                <w:rFonts w:eastAsia="Times New Roman"/>
                <w:bCs/>
                <w:szCs w:val="24"/>
                <w:lang w:eastAsia="ru-RU"/>
              </w:rPr>
              <w:t>куб.м</w:t>
            </w:r>
            <w:proofErr w:type="spellEnd"/>
            <w:r w:rsidRPr="00906FA4">
              <w:rPr>
                <w:rFonts w:eastAsia="Times New Roman"/>
                <w:bCs/>
                <w:szCs w:val="24"/>
                <w:lang w:eastAsia="ru-RU"/>
              </w:rPr>
              <w:t>.</w:t>
            </w:r>
          </w:p>
        </w:tc>
        <w:tc>
          <w:tcPr>
            <w:tcW w:w="737" w:type="pct"/>
            <w:tcBorders>
              <w:top w:val="single" w:sz="4" w:space="0" w:color="auto"/>
              <w:left w:val="single" w:sz="4" w:space="0" w:color="auto"/>
              <w:bottom w:val="single" w:sz="4" w:space="0" w:color="auto"/>
              <w:right w:val="single" w:sz="4" w:space="0" w:color="auto"/>
            </w:tcBorders>
            <w:vAlign w:val="center"/>
          </w:tcPr>
          <w:p w14:paraId="49F5B184" w14:textId="503EF87D" w:rsidR="00F3523F" w:rsidRPr="00F3523F" w:rsidRDefault="00F3523F" w:rsidP="000A7384">
            <w:pPr>
              <w:spacing w:before="100" w:beforeAutospacing="1" w:after="100" w:afterAutospacing="1" w:line="240" w:lineRule="auto"/>
              <w:contextualSpacing/>
              <w:jc w:val="center"/>
              <w:rPr>
                <w:rFonts w:eastAsia="Times New Roman"/>
                <w:bCs/>
                <w:szCs w:val="24"/>
                <w:lang w:eastAsia="ru-RU"/>
              </w:rPr>
            </w:pPr>
            <w:r w:rsidRPr="00F3523F">
              <w:rPr>
                <w:color w:val="000000"/>
                <w:szCs w:val="24"/>
              </w:rPr>
              <w:t>85,36</w:t>
            </w:r>
          </w:p>
        </w:tc>
        <w:tc>
          <w:tcPr>
            <w:tcW w:w="738" w:type="pct"/>
            <w:tcBorders>
              <w:top w:val="single" w:sz="4" w:space="0" w:color="auto"/>
              <w:left w:val="single" w:sz="4" w:space="0" w:color="auto"/>
              <w:bottom w:val="single" w:sz="4" w:space="0" w:color="auto"/>
              <w:right w:val="single" w:sz="4" w:space="0" w:color="auto"/>
            </w:tcBorders>
            <w:vAlign w:val="center"/>
          </w:tcPr>
          <w:p w14:paraId="71A7FA54" w14:textId="2E63E8D6" w:rsidR="00F3523F" w:rsidRPr="00F3523F" w:rsidRDefault="00F3523F" w:rsidP="000A7384">
            <w:pPr>
              <w:spacing w:before="100" w:beforeAutospacing="1" w:after="100" w:afterAutospacing="1" w:line="240" w:lineRule="auto"/>
              <w:contextualSpacing/>
              <w:jc w:val="center"/>
              <w:rPr>
                <w:rFonts w:eastAsia="Times New Roman"/>
                <w:bCs/>
                <w:szCs w:val="24"/>
                <w:lang w:eastAsia="ru-RU"/>
              </w:rPr>
            </w:pPr>
            <w:r w:rsidRPr="00F3523F">
              <w:rPr>
                <w:color w:val="000000"/>
                <w:szCs w:val="24"/>
              </w:rPr>
              <w:t>88,77</w:t>
            </w:r>
          </w:p>
        </w:tc>
        <w:tc>
          <w:tcPr>
            <w:tcW w:w="735" w:type="pct"/>
            <w:tcBorders>
              <w:top w:val="single" w:sz="4" w:space="0" w:color="auto"/>
              <w:left w:val="single" w:sz="4" w:space="0" w:color="auto"/>
              <w:bottom w:val="single" w:sz="4" w:space="0" w:color="auto"/>
              <w:right w:val="single" w:sz="4" w:space="0" w:color="auto"/>
            </w:tcBorders>
            <w:vAlign w:val="center"/>
          </w:tcPr>
          <w:p w14:paraId="543B5F80" w14:textId="672A652F" w:rsidR="00F3523F" w:rsidRPr="00F3523F" w:rsidRDefault="00F3523F" w:rsidP="000A7384">
            <w:pPr>
              <w:spacing w:before="100" w:beforeAutospacing="1" w:after="100" w:afterAutospacing="1" w:line="240" w:lineRule="auto"/>
              <w:contextualSpacing/>
              <w:jc w:val="center"/>
              <w:rPr>
                <w:rFonts w:eastAsia="Times New Roman"/>
                <w:bCs/>
                <w:szCs w:val="24"/>
                <w:lang w:eastAsia="ru-RU"/>
              </w:rPr>
            </w:pPr>
            <w:r w:rsidRPr="00F3523F">
              <w:rPr>
                <w:color w:val="000000"/>
                <w:szCs w:val="24"/>
              </w:rPr>
              <w:t>92,32</w:t>
            </w:r>
          </w:p>
        </w:tc>
      </w:tr>
    </w:tbl>
    <w:p w14:paraId="123CBCCB" w14:textId="77777777" w:rsidR="00D268F2" w:rsidRPr="00D268F2" w:rsidRDefault="00D268F2" w:rsidP="00D268F2">
      <w:pPr>
        <w:spacing w:after="0" w:line="360" w:lineRule="auto"/>
        <w:ind w:firstLine="851"/>
        <w:jc w:val="both"/>
        <w:rPr>
          <w:rFonts w:eastAsia="Calibri"/>
          <w:sz w:val="28"/>
        </w:rPr>
      </w:pPr>
    </w:p>
    <w:p w14:paraId="3F237E41" w14:textId="32FBB953" w:rsidR="00D268F2" w:rsidRPr="00B37C68" w:rsidRDefault="00D268F2" w:rsidP="00D268F2">
      <w:pPr>
        <w:spacing w:after="0" w:line="360" w:lineRule="auto"/>
        <w:ind w:firstLine="709"/>
        <w:jc w:val="both"/>
        <w:rPr>
          <w:rFonts w:eastAsia="Times New Roman"/>
          <w:sz w:val="28"/>
          <w:lang w:eastAsia="ru-RU"/>
        </w:rPr>
      </w:pPr>
      <w:r w:rsidRPr="00B37C68">
        <w:rPr>
          <w:rFonts w:eastAsia="Times New Roman"/>
          <w:sz w:val="28"/>
          <w:lang w:eastAsia="ru-RU"/>
        </w:rPr>
        <w:t xml:space="preserve">Энергосберегающий эффект мероприятия в денежном выражении при его реализации в </w:t>
      </w:r>
      <w:r w:rsidRPr="00B37C68">
        <w:rPr>
          <w:rFonts w:eastAsia="Times New Roman"/>
          <w:sz w:val="28"/>
          <w:lang w:val="en-US" w:eastAsia="ru-RU"/>
        </w:rPr>
        <w:t>I</w:t>
      </w:r>
      <w:r w:rsidR="00B37C68">
        <w:rPr>
          <w:rFonts w:eastAsia="Times New Roman"/>
          <w:sz w:val="28"/>
          <w:lang w:val="en-US" w:eastAsia="ru-RU"/>
        </w:rPr>
        <w:t>V</w:t>
      </w:r>
      <w:r w:rsidRPr="00B37C68">
        <w:rPr>
          <w:rFonts w:eastAsia="Times New Roman"/>
          <w:sz w:val="28"/>
          <w:lang w:eastAsia="ru-RU"/>
        </w:rPr>
        <w:t xml:space="preserve"> кв. </w:t>
      </w:r>
      <w:r w:rsidR="00630387" w:rsidRPr="00B37C68">
        <w:rPr>
          <w:rFonts w:eastAsia="Times New Roman"/>
          <w:sz w:val="28"/>
          <w:lang w:eastAsia="ru-RU"/>
        </w:rPr>
        <w:t>202</w:t>
      </w:r>
      <w:r w:rsidR="00B37C68">
        <w:rPr>
          <w:rFonts w:eastAsia="Times New Roman"/>
          <w:sz w:val="28"/>
          <w:lang w:eastAsia="ru-RU"/>
        </w:rPr>
        <w:t>5</w:t>
      </w:r>
      <w:r w:rsidRPr="00B37C68">
        <w:rPr>
          <w:rFonts w:eastAsia="Times New Roman"/>
          <w:sz w:val="28"/>
          <w:lang w:eastAsia="ru-RU"/>
        </w:rPr>
        <w:t xml:space="preserve"> год</w:t>
      </w:r>
      <w:r w:rsidR="000A7384" w:rsidRPr="00B37C68">
        <w:rPr>
          <w:rFonts w:eastAsia="Times New Roman"/>
          <w:sz w:val="28"/>
          <w:lang w:eastAsia="ru-RU"/>
        </w:rPr>
        <w:t>а</w:t>
      </w:r>
      <w:r w:rsidRPr="00B37C68">
        <w:rPr>
          <w:rFonts w:eastAsia="Times New Roman"/>
          <w:sz w:val="28"/>
          <w:lang w:eastAsia="ru-RU"/>
        </w:rPr>
        <w:t xml:space="preserve"> составит </w:t>
      </w:r>
      <w:r w:rsidR="00630387" w:rsidRPr="00B37C68">
        <w:rPr>
          <w:rFonts w:eastAsia="Times New Roman"/>
          <w:sz w:val="28"/>
          <w:lang w:eastAsia="ru-RU"/>
        </w:rPr>
        <w:t>0,36</w:t>
      </w:r>
      <w:r w:rsidR="006D7490" w:rsidRPr="00B37C68">
        <w:rPr>
          <w:rFonts w:eastAsia="Times New Roman"/>
          <w:sz w:val="28"/>
          <w:lang w:eastAsia="ru-RU"/>
        </w:rPr>
        <w:t xml:space="preserve"> </w:t>
      </w:r>
      <w:proofErr w:type="spellStart"/>
      <w:r w:rsidRPr="00B37C68">
        <w:rPr>
          <w:rFonts w:eastAsia="Times New Roman"/>
          <w:sz w:val="28"/>
          <w:lang w:eastAsia="ru-RU"/>
        </w:rPr>
        <w:t>тыс.руб</w:t>
      </w:r>
      <w:proofErr w:type="spellEnd"/>
      <w:r w:rsidRPr="00B37C68">
        <w:rPr>
          <w:rFonts w:eastAsia="Times New Roman"/>
          <w:sz w:val="28"/>
          <w:lang w:eastAsia="ru-RU"/>
        </w:rPr>
        <w:t xml:space="preserve">. </w:t>
      </w:r>
    </w:p>
    <w:p w14:paraId="4FAF5A88" w14:textId="3FEF4E5D" w:rsidR="00D268F2" w:rsidRPr="00B37C68" w:rsidRDefault="00D268F2" w:rsidP="00D268F2">
      <w:pPr>
        <w:spacing w:after="0" w:line="360" w:lineRule="auto"/>
        <w:ind w:firstLine="709"/>
        <w:jc w:val="both"/>
        <w:rPr>
          <w:rFonts w:eastAsia="Calibri"/>
          <w:sz w:val="28"/>
        </w:rPr>
      </w:pPr>
      <w:r w:rsidRPr="00B37C68">
        <w:rPr>
          <w:rFonts w:eastAsia="Calibri"/>
          <w:sz w:val="28"/>
        </w:rPr>
        <w:t xml:space="preserve">Затраты на мероприятие определяются стоимостью аэраторов с регулятором расхода и количеством кранов на объектах учреждения. </w:t>
      </w:r>
      <w:r w:rsidRPr="00B37C68">
        <w:rPr>
          <w:rFonts w:eastAsia="Times New Roman"/>
          <w:sz w:val="28"/>
          <w:lang w:eastAsia="ru-RU"/>
        </w:rPr>
        <w:t xml:space="preserve">В </w:t>
      </w:r>
      <w:r w:rsidR="00324EAE" w:rsidRPr="00B37C68">
        <w:rPr>
          <w:rFonts w:eastAsia="Times New Roman"/>
          <w:sz w:val="28"/>
          <w:lang w:eastAsia="ru-RU"/>
        </w:rPr>
        <w:t>т</w:t>
      </w:r>
      <w:r w:rsidRPr="00B37C68">
        <w:rPr>
          <w:rFonts w:eastAsia="Times New Roman"/>
          <w:sz w:val="28"/>
          <w:lang w:eastAsia="ru-RU"/>
        </w:rPr>
        <w:t xml:space="preserve">аблице </w:t>
      </w:r>
      <w:r w:rsidRPr="00B37C68">
        <w:rPr>
          <w:rFonts w:eastAsia="Calibri"/>
          <w:sz w:val="28"/>
        </w:rPr>
        <w:t>7.</w:t>
      </w:r>
      <w:r w:rsidR="007A0C86" w:rsidRPr="00B37C68">
        <w:rPr>
          <w:rFonts w:eastAsia="Calibri"/>
          <w:sz w:val="28"/>
        </w:rPr>
        <w:t>1</w:t>
      </w:r>
      <w:r w:rsidRPr="00B37C68">
        <w:rPr>
          <w:rFonts w:eastAsia="Calibri"/>
          <w:sz w:val="28"/>
        </w:rPr>
        <w:t>.</w:t>
      </w:r>
      <w:r w:rsidR="00C8583E" w:rsidRPr="00B37C68">
        <w:rPr>
          <w:rFonts w:eastAsia="Calibri"/>
          <w:sz w:val="28"/>
        </w:rPr>
        <w:t>3</w:t>
      </w:r>
      <w:r w:rsidRPr="00B37C68">
        <w:rPr>
          <w:rFonts w:eastAsia="Calibri"/>
          <w:sz w:val="28"/>
        </w:rPr>
        <w:t xml:space="preserve"> представлена информация о стоимости</w:t>
      </w:r>
      <w:r w:rsidR="006D7490" w:rsidRPr="00B37C68">
        <w:rPr>
          <w:rFonts w:eastAsia="Calibri"/>
          <w:sz w:val="28"/>
        </w:rPr>
        <w:t xml:space="preserve"> </w:t>
      </w:r>
      <w:proofErr w:type="spellStart"/>
      <w:r w:rsidR="006D7490" w:rsidRPr="00B37C68">
        <w:rPr>
          <w:rFonts w:eastAsia="Calibri"/>
          <w:sz w:val="28"/>
        </w:rPr>
        <w:t>водосберегающих</w:t>
      </w:r>
      <w:proofErr w:type="spellEnd"/>
      <w:r w:rsidR="006D7490" w:rsidRPr="00B37C68">
        <w:rPr>
          <w:rFonts w:eastAsia="Calibri"/>
          <w:sz w:val="28"/>
        </w:rPr>
        <w:t xml:space="preserve"> насадок</w:t>
      </w:r>
      <w:r w:rsidRPr="00B37C68">
        <w:rPr>
          <w:rFonts w:eastAsia="Calibri"/>
          <w:sz w:val="28"/>
        </w:rPr>
        <w:t>. На рисунке 7.</w:t>
      </w:r>
      <w:r w:rsidR="007A0C86" w:rsidRPr="00B37C68">
        <w:rPr>
          <w:rFonts w:eastAsia="Calibri"/>
          <w:sz w:val="28"/>
        </w:rPr>
        <w:t>1</w:t>
      </w:r>
      <w:r w:rsidRPr="00B37C68">
        <w:rPr>
          <w:rFonts w:eastAsia="Calibri"/>
          <w:sz w:val="28"/>
        </w:rPr>
        <w:t>.1. представлена ссылка на сайт поставщика.</w:t>
      </w:r>
    </w:p>
    <w:p w14:paraId="58A859E5" w14:textId="77777777" w:rsidR="000A7384" w:rsidRPr="00831D83" w:rsidRDefault="000A7384" w:rsidP="00D268F2">
      <w:pPr>
        <w:spacing w:after="0" w:line="360" w:lineRule="auto"/>
        <w:ind w:firstLine="709"/>
        <w:jc w:val="both"/>
        <w:rPr>
          <w:rFonts w:eastAsia="Calibri"/>
          <w:sz w:val="28"/>
        </w:rPr>
      </w:pPr>
    </w:p>
    <w:p w14:paraId="0F556F38" w14:textId="33110C2D" w:rsidR="00D268F2" w:rsidRPr="00D268F2" w:rsidRDefault="00D268F2" w:rsidP="00831D83">
      <w:pPr>
        <w:spacing w:after="0" w:line="360" w:lineRule="auto"/>
        <w:jc w:val="both"/>
        <w:rPr>
          <w:rFonts w:eastAsia="Times New Roman"/>
          <w:sz w:val="28"/>
          <w:lang w:eastAsia="ru-RU"/>
        </w:rPr>
      </w:pPr>
      <w:r w:rsidRPr="00831D83">
        <w:rPr>
          <w:rFonts w:eastAsia="Calibri"/>
          <w:sz w:val="28"/>
        </w:rPr>
        <w:t>Таблица 7.</w:t>
      </w:r>
      <w:r w:rsidR="007A0C86">
        <w:rPr>
          <w:rFonts w:eastAsia="Calibri"/>
          <w:sz w:val="28"/>
        </w:rPr>
        <w:t>1</w:t>
      </w:r>
      <w:r w:rsidRPr="00831D83">
        <w:rPr>
          <w:rFonts w:eastAsia="Calibri"/>
          <w:sz w:val="28"/>
        </w:rPr>
        <w:t>.</w:t>
      </w:r>
      <w:r w:rsidR="00C8583E">
        <w:rPr>
          <w:rFonts w:eastAsia="Calibri"/>
          <w:sz w:val="28"/>
        </w:rPr>
        <w:t>3</w:t>
      </w:r>
      <w:r w:rsidRPr="00831D83">
        <w:rPr>
          <w:rFonts w:eastAsia="Calibri"/>
          <w:sz w:val="28"/>
        </w:rPr>
        <w:t xml:space="preserve"> -</w:t>
      </w:r>
      <w:r w:rsidRPr="00D268F2">
        <w:rPr>
          <w:rFonts w:eastAsia="Times New Roman"/>
          <w:sz w:val="28"/>
          <w:lang w:eastAsia="ru-RU"/>
        </w:rPr>
        <w:t xml:space="preserve"> Информация о стоимости аэраторов с регулятором расхода воды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3"/>
        <w:gridCol w:w="6268"/>
      </w:tblGrid>
      <w:tr w:rsidR="00D268F2" w:rsidRPr="00D268F2" w14:paraId="5C9A780B" w14:textId="77777777" w:rsidTr="00D268F2">
        <w:trPr>
          <w:trHeight w:val="565"/>
          <w:jc w:val="center"/>
        </w:trPr>
        <w:tc>
          <w:tcPr>
            <w:tcW w:w="1838" w:type="pct"/>
            <w:vAlign w:val="center"/>
          </w:tcPr>
          <w:p w14:paraId="5B9876F5" w14:textId="77777777" w:rsidR="00D268F2" w:rsidRPr="00D268F2" w:rsidRDefault="00D268F2" w:rsidP="00D268F2">
            <w:pPr>
              <w:spacing w:after="0" w:line="240" w:lineRule="auto"/>
              <w:jc w:val="center"/>
              <w:rPr>
                <w:rFonts w:eastAsia="Times New Roman"/>
                <w:szCs w:val="24"/>
                <w:lang w:eastAsia="ru-RU"/>
              </w:rPr>
            </w:pPr>
            <w:r w:rsidRPr="00D268F2">
              <w:rPr>
                <w:rFonts w:eastAsia="Times New Roman"/>
                <w:szCs w:val="24"/>
                <w:lang w:eastAsia="ru-RU"/>
              </w:rPr>
              <w:t>Поставщик</w:t>
            </w:r>
          </w:p>
        </w:tc>
        <w:tc>
          <w:tcPr>
            <w:tcW w:w="3162" w:type="pct"/>
            <w:vAlign w:val="center"/>
          </w:tcPr>
          <w:p w14:paraId="03187704" w14:textId="3A1CE89F" w:rsidR="00D268F2" w:rsidRPr="00D268F2" w:rsidRDefault="00D268F2" w:rsidP="00D268F2">
            <w:pPr>
              <w:spacing w:after="0" w:line="240" w:lineRule="auto"/>
              <w:jc w:val="center"/>
              <w:rPr>
                <w:rFonts w:eastAsia="Times New Roman"/>
                <w:szCs w:val="24"/>
                <w:highlight w:val="yellow"/>
                <w:lang w:eastAsia="ru-RU"/>
              </w:rPr>
            </w:pPr>
            <w:r w:rsidRPr="00D268F2">
              <w:rPr>
                <w:rFonts w:eastAsia="Times New Roman"/>
                <w:szCs w:val="24"/>
                <w:lang w:eastAsia="ru-RU"/>
              </w:rPr>
              <w:t>Стоимость</w:t>
            </w:r>
            <w:r w:rsidR="006D7490">
              <w:rPr>
                <w:rFonts w:eastAsia="Times New Roman"/>
                <w:szCs w:val="24"/>
                <w:lang w:eastAsia="ru-RU"/>
              </w:rPr>
              <w:t xml:space="preserve"> </w:t>
            </w:r>
            <w:proofErr w:type="spellStart"/>
            <w:r w:rsidR="006D7490">
              <w:rPr>
                <w:rFonts w:eastAsia="Times New Roman"/>
                <w:szCs w:val="24"/>
                <w:lang w:eastAsia="ru-RU"/>
              </w:rPr>
              <w:t>водосберегающих</w:t>
            </w:r>
            <w:proofErr w:type="spellEnd"/>
            <w:r w:rsidR="006D7490">
              <w:rPr>
                <w:rFonts w:eastAsia="Times New Roman"/>
                <w:szCs w:val="24"/>
                <w:lang w:eastAsia="ru-RU"/>
              </w:rPr>
              <w:t xml:space="preserve"> насадок </w:t>
            </w:r>
          </w:p>
        </w:tc>
      </w:tr>
      <w:tr w:rsidR="006D7490" w:rsidRPr="00D268F2" w14:paraId="58CDE08F" w14:textId="77777777" w:rsidTr="00D268F2">
        <w:trPr>
          <w:trHeight w:val="454"/>
          <w:jc w:val="center"/>
        </w:trPr>
        <w:tc>
          <w:tcPr>
            <w:tcW w:w="1838" w:type="pct"/>
            <w:vAlign w:val="center"/>
          </w:tcPr>
          <w:p w14:paraId="2CFC228E" w14:textId="76CE20AF" w:rsidR="006D7490" w:rsidRPr="00D268F2" w:rsidRDefault="00C067DE" w:rsidP="006D7490">
            <w:pPr>
              <w:spacing w:after="0" w:line="240" w:lineRule="auto"/>
              <w:jc w:val="center"/>
              <w:rPr>
                <w:rFonts w:eastAsia="Calibri"/>
                <w:b/>
                <w:i/>
                <w:szCs w:val="24"/>
              </w:rPr>
            </w:pPr>
            <w:r w:rsidRPr="00C067DE">
              <w:rPr>
                <w:b/>
                <w:bCs/>
                <w:i/>
                <w:iCs/>
                <w:color w:val="000000"/>
              </w:rPr>
              <w:t>vseinstrumenti.ru</w:t>
            </w:r>
          </w:p>
        </w:tc>
        <w:tc>
          <w:tcPr>
            <w:tcW w:w="3162" w:type="pct"/>
            <w:vAlign w:val="center"/>
          </w:tcPr>
          <w:p w14:paraId="5FC662EC" w14:textId="2D3231BB" w:rsidR="006D7490" w:rsidRPr="00D268F2" w:rsidRDefault="00C067DE" w:rsidP="006D7490">
            <w:pPr>
              <w:spacing w:after="0" w:line="240" w:lineRule="auto"/>
              <w:jc w:val="center"/>
              <w:rPr>
                <w:rFonts w:eastAsia="Calibri"/>
                <w:b/>
                <w:i/>
                <w:color w:val="000000"/>
                <w:szCs w:val="24"/>
              </w:rPr>
            </w:pPr>
            <w:r>
              <w:rPr>
                <w:b/>
                <w:bCs/>
                <w:i/>
                <w:iCs/>
                <w:color w:val="000000"/>
              </w:rPr>
              <w:t>207</w:t>
            </w:r>
          </w:p>
        </w:tc>
      </w:tr>
      <w:tr w:rsidR="006D7490" w:rsidRPr="00D268F2" w14:paraId="11B4D41A" w14:textId="77777777" w:rsidTr="00D268F2">
        <w:trPr>
          <w:trHeight w:val="454"/>
          <w:jc w:val="center"/>
        </w:trPr>
        <w:tc>
          <w:tcPr>
            <w:tcW w:w="1838" w:type="pct"/>
            <w:vAlign w:val="center"/>
          </w:tcPr>
          <w:p w14:paraId="6D2CAC35" w14:textId="0DA2B28F" w:rsidR="006D7490" w:rsidRPr="00D268F2" w:rsidRDefault="006D7490" w:rsidP="006D7490">
            <w:pPr>
              <w:spacing w:after="0" w:line="240" w:lineRule="auto"/>
              <w:jc w:val="center"/>
              <w:rPr>
                <w:rFonts w:eastAsia="Calibri"/>
                <w:szCs w:val="24"/>
              </w:rPr>
            </w:pPr>
            <w:r>
              <w:rPr>
                <w:color w:val="000000"/>
              </w:rPr>
              <w:t>urfoecon.ru</w:t>
            </w:r>
          </w:p>
        </w:tc>
        <w:tc>
          <w:tcPr>
            <w:tcW w:w="3162" w:type="pct"/>
            <w:vAlign w:val="center"/>
          </w:tcPr>
          <w:p w14:paraId="65D75A6C" w14:textId="1F57ABC8" w:rsidR="006D7490" w:rsidRPr="00D268F2" w:rsidRDefault="00C067DE" w:rsidP="006D7490">
            <w:pPr>
              <w:spacing w:after="0" w:line="240" w:lineRule="auto"/>
              <w:jc w:val="center"/>
              <w:rPr>
                <w:rFonts w:eastAsia="Calibri"/>
                <w:color w:val="000000"/>
                <w:szCs w:val="24"/>
              </w:rPr>
            </w:pPr>
            <w:r>
              <w:rPr>
                <w:color w:val="000000"/>
              </w:rPr>
              <w:t>245</w:t>
            </w:r>
          </w:p>
        </w:tc>
      </w:tr>
      <w:tr w:rsidR="006D7490" w:rsidRPr="00D268F2" w14:paraId="43155EB2" w14:textId="77777777" w:rsidTr="00D268F2">
        <w:trPr>
          <w:trHeight w:val="454"/>
          <w:jc w:val="center"/>
        </w:trPr>
        <w:tc>
          <w:tcPr>
            <w:tcW w:w="1838" w:type="pct"/>
            <w:vAlign w:val="center"/>
          </w:tcPr>
          <w:p w14:paraId="6139AE61" w14:textId="0ED5FD23" w:rsidR="006D7490" w:rsidRPr="00D268F2" w:rsidRDefault="006D7490" w:rsidP="006D7490">
            <w:pPr>
              <w:spacing w:after="0" w:line="240" w:lineRule="auto"/>
              <w:jc w:val="center"/>
              <w:rPr>
                <w:rFonts w:eastAsia="Calibri"/>
                <w:szCs w:val="24"/>
              </w:rPr>
            </w:pPr>
            <w:r>
              <w:rPr>
                <w:color w:val="000000"/>
              </w:rPr>
              <w:t>home-heat.ru</w:t>
            </w:r>
          </w:p>
        </w:tc>
        <w:tc>
          <w:tcPr>
            <w:tcW w:w="3162" w:type="pct"/>
            <w:vAlign w:val="center"/>
          </w:tcPr>
          <w:p w14:paraId="7CE39D45" w14:textId="3D05BCCB" w:rsidR="006D7490" w:rsidRPr="00D268F2" w:rsidRDefault="00C067DE" w:rsidP="006D7490">
            <w:pPr>
              <w:spacing w:after="0" w:line="240" w:lineRule="auto"/>
              <w:jc w:val="center"/>
              <w:rPr>
                <w:rFonts w:eastAsia="Calibri"/>
                <w:color w:val="000000"/>
                <w:szCs w:val="24"/>
              </w:rPr>
            </w:pPr>
            <w:r>
              <w:rPr>
                <w:color w:val="000000"/>
              </w:rPr>
              <w:t>256</w:t>
            </w:r>
          </w:p>
        </w:tc>
      </w:tr>
    </w:tbl>
    <w:p w14:paraId="25DEAB9B" w14:textId="77777777" w:rsidR="00D268F2" w:rsidRPr="00D268F2" w:rsidRDefault="00D268F2" w:rsidP="00D268F2">
      <w:pPr>
        <w:spacing w:after="0" w:line="240" w:lineRule="auto"/>
        <w:jc w:val="both"/>
        <w:rPr>
          <w:rFonts w:eastAsia="Calibri"/>
          <w:i/>
          <w:iCs/>
          <w:szCs w:val="24"/>
          <w:lang w:eastAsia="ru-RU"/>
        </w:rPr>
      </w:pPr>
      <w:r w:rsidRPr="00D268F2">
        <w:rPr>
          <w:rFonts w:eastAsia="Calibri"/>
          <w:i/>
          <w:iCs/>
          <w:szCs w:val="24"/>
          <w:lang w:eastAsia="ru-RU"/>
        </w:rPr>
        <w:t xml:space="preserve">*выбранный поставщик. При выборе насадок рассматривались производители среднего ценового диапазона. Указанные аэраторы и поставщики указаны в качестве примера. </w:t>
      </w:r>
    </w:p>
    <w:p w14:paraId="6A6A2416" w14:textId="5CD15D7B" w:rsidR="00D268F2" w:rsidRDefault="00D268F2" w:rsidP="00D268F2">
      <w:pPr>
        <w:rPr>
          <w:rFonts w:eastAsia="Calibri"/>
          <w:sz w:val="28"/>
        </w:rPr>
      </w:pPr>
    </w:p>
    <w:p w14:paraId="4B69E203" w14:textId="7FA3099F" w:rsidR="00933B4A" w:rsidRPr="00933B4A" w:rsidRDefault="00933B4A" w:rsidP="00933B4A">
      <w:pPr>
        <w:spacing w:after="0" w:line="360" w:lineRule="auto"/>
        <w:ind w:firstLine="709"/>
        <w:jc w:val="both"/>
        <w:rPr>
          <w:rFonts w:eastAsia="Calibri"/>
          <w:sz w:val="28"/>
          <w:lang w:eastAsia="ru-RU"/>
        </w:rPr>
      </w:pPr>
      <w:r w:rsidRPr="00933B4A">
        <w:rPr>
          <w:rFonts w:eastAsia="Calibri"/>
          <w:sz w:val="28"/>
          <w:lang w:eastAsia="ru-RU"/>
        </w:rPr>
        <w:t>В таблице 7</w:t>
      </w:r>
      <w:r w:rsidRPr="00831D83">
        <w:rPr>
          <w:rFonts w:eastAsia="Calibri"/>
          <w:sz w:val="28"/>
          <w:lang w:eastAsia="ru-RU"/>
        </w:rPr>
        <w:t>.</w:t>
      </w:r>
      <w:r w:rsidR="007A0C86">
        <w:rPr>
          <w:rFonts w:eastAsia="Calibri"/>
          <w:sz w:val="28"/>
          <w:lang w:eastAsia="ru-RU"/>
        </w:rPr>
        <w:t>1</w:t>
      </w:r>
      <w:r w:rsidRPr="00831D83">
        <w:rPr>
          <w:rFonts w:eastAsia="Calibri"/>
          <w:sz w:val="28"/>
          <w:lang w:eastAsia="ru-RU"/>
        </w:rPr>
        <w:t>.</w:t>
      </w:r>
      <w:r w:rsidR="00C8583E">
        <w:rPr>
          <w:rFonts w:eastAsia="Calibri"/>
          <w:sz w:val="28"/>
          <w:lang w:eastAsia="ru-RU"/>
        </w:rPr>
        <w:t>4</w:t>
      </w:r>
      <w:r w:rsidRPr="00933B4A">
        <w:rPr>
          <w:rFonts w:eastAsia="Calibri"/>
          <w:sz w:val="28"/>
          <w:lang w:eastAsia="ru-RU"/>
        </w:rPr>
        <w:t xml:space="preserve"> представлены индексы потребительских цен, согласно Прогнозу Минэкономразвития России долгосрочного социально-экономического развития Российской Федерации на период до 2030 года.</w:t>
      </w:r>
    </w:p>
    <w:p w14:paraId="686E649A" w14:textId="77777777" w:rsidR="00D55DCB" w:rsidRDefault="00D55DCB" w:rsidP="00C646DC">
      <w:pPr>
        <w:spacing w:after="0" w:line="360" w:lineRule="auto"/>
        <w:jc w:val="both"/>
        <w:rPr>
          <w:rFonts w:eastAsia="Calibri"/>
          <w:sz w:val="28"/>
          <w:lang w:eastAsia="ru-RU"/>
        </w:rPr>
      </w:pPr>
    </w:p>
    <w:p w14:paraId="6B9F43B8" w14:textId="38C561E9" w:rsidR="00933B4A" w:rsidRPr="00933B4A" w:rsidRDefault="00933B4A" w:rsidP="00933B4A">
      <w:pPr>
        <w:spacing w:after="0" w:line="360" w:lineRule="auto"/>
        <w:jc w:val="both"/>
        <w:rPr>
          <w:rFonts w:eastAsia="Calibri"/>
          <w:sz w:val="28"/>
          <w:lang w:eastAsia="ru-RU"/>
        </w:rPr>
      </w:pPr>
      <w:r w:rsidRPr="00933B4A">
        <w:rPr>
          <w:rFonts w:eastAsia="Calibri"/>
          <w:sz w:val="28"/>
          <w:lang w:eastAsia="ru-RU"/>
        </w:rPr>
        <w:t>Таблица 7</w:t>
      </w:r>
      <w:r w:rsidR="0053127E" w:rsidRPr="0053127E">
        <w:rPr>
          <w:rFonts w:eastAsia="Calibri"/>
          <w:sz w:val="28"/>
          <w:lang w:eastAsia="ru-RU"/>
        </w:rPr>
        <w:t>.</w:t>
      </w:r>
      <w:r w:rsidR="007A0C86">
        <w:rPr>
          <w:rFonts w:eastAsia="Calibri"/>
          <w:sz w:val="28"/>
          <w:lang w:eastAsia="ru-RU"/>
        </w:rPr>
        <w:t>1</w:t>
      </w:r>
      <w:r w:rsidRPr="00831D83">
        <w:rPr>
          <w:rFonts w:eastAsia="Calibri"/>
          <w:sz w:val="28"/>
          <w:lang w:eastAsia="ru-RU"/>
        </w:rPr>
        <w:t>.</w:t>
      </w:r>
      <w:r w:rsidR="00C8583E">
        <w:rPr>
          <w:rFonts w:eastAsia="Calibri"/>
          <w:sz w:val="28"/>
          <w:lang w:eastAsia="ru-RU"/>
        </w:rPr>
        <w:t>4</w:t>
      </w:r>
      <w:r w:rsidRPr="00933B4A">
        <w:rPr>
          <w:rFonts w:eastAsia="Calibri"/>
          <w:sz w:val="28"/>
          <w:lang w:eastAsia="ru-RU"/>
        </w:rPr>
        <w:t xml:space="preserve"> – Индексы потребительских цен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1"/>
        <w:gridCol w:w="1826"/>
        <w:gridCol w:w="1094"/>
        <w:gridCol w:w="1094"/>
        <w:gridCol w:w="1086"/>
      </w:tblGrid>
      <w:tr w:rsidR="00933B4A" w:rsidRPr="00933B4A" w14:paraId="3A7D5DD4" w14:textId="77777777" w:rsidTr="00A81715">
        <w:trPr>
          <w:trHeight w:val="340"/>
          <w:jc w:val="center"/>
        </w:trPr>
        <w:tc>
          <w:tcPr>
            <w:tcW w:w="2427" w:type="pct"/>
            <w:vAlign w:val="center"/>
          </w:tcPr>
          <w:p w14:paraId="57F5ED44" w14:textId="77777777" w:rsidR="00933B4A" w:rsidRPr="00933B4A" w:rsidRDefault="00933B4A" w:rsidP="00933B4A">
            <w:pPr>
              <w:spacing w:after="0" w:line="240" w:lineRule="auto"/>
              <w:jc w:val="center"/>
              <w:rPr>
                <w:rFonts w:eastAsia="Calibri"/>
                <w:szCs w:val="24"/>
                <w:lang w:eastAsia="ru-RU"/>
              </w:rPr>
            </w:pPr>
            <w:r w:rsidRPr="00933B4A">
              <w:rPr>
                <w:rFonts w:eastAsia="Calibri"/>
                <w:szCs w:val="24"/>
                <w:lang w:eastAsia="ru-RU"/>
              </w:rPr>
              <w:t>Наименование</w:t>
            </w:r>
          </w:p>
        </w:tc>
        <w:tc>
          <w:tcPr>
            <w:tcW w:w="921" w:type="pct"/>
            <w:vAlign w:val="center"/>
          </w:tcPr>
          <w:p w14:paraId="109C3AA0" w14:textId="77777777" w:rsidR="00933B4A" w:rsidRPr="00933B4A" w:rsidRDefault="00933B4A" w:rsidP="00933B4A">
            <w:pPr>
              <w:spacing w:after="0" w:line="240" w:lineRule="auto"/>
              <w:jc w:val="center"/>
              <w:rPr>
                <w:rFonts w:eastAsia="Calibri"/>
                <w:szCs w:val="24"/>
                <w:lang w:eastAsia="ru-RU"/>
              </w:rPr>
            </w:pPr>
            <w:r w:rsidRPr="00933B4A">
              <w:rPr>
                <w:rFonts w:eastAsia="Calibri"/>
                <w:szCs w:val="24"/>
                <w:lang w:eastAsia="ru-RU"/>
              </w:rPr>
              <w:t>Ед. изм.</w:t>
            </w:r>
          </w:p>
        </w:tc>
        <w:tc>
          <w:tcPr>
            <w:tcW w:w="552" w:type="pct"/>
            <w:vAlign w:val="center"/>
          </w:tcPr>
          <w:p w14:paraId="5481B556" w14:textId="66725970" w:rsidR="00933B4A" w:rsidRPr="00933B4A" w:rsidRDefault="0009319B" w:rsidP="00933B4A">
            <w:pPr>
              <w:spacing w:after="0" w:line="240" w:lineRule="auto"/>
              <w:jc w:val="center"/>
              <w:rPr>
                <w:rFonts w:eastAsia="Calibri"/>
                <w:szCs w:val="24"/>
                <w:lang w:eastAsia="ru-RU"/>
              </w:rPr>
            </w:pPr>
            <w:r>
              <w:rPr>
                <w:rFonts w:eastAsia="Calibri"/>
                <w:szCs w:val="24"/>
                <w:lang w:eastAsia="ru-RU"/>
              </w:rPr>
              <w:t>2024</w:t>
            </w:r>
          </w:p>
        </w:tc>
        <w:tc>
          <w:tcPr>
            <w:tcW w:w="552" w:type="pct"/>
            <w:vAlign w:val="center"/>
          </w:tcPr>
          <w:p w14:paraId="0F167A57" w14:textId="415963E1" w:rsidR="00933B4A" w:rsidRPr="00933B4A" w:rsidRDefault="0009319B" w:rsidP="00933B4A">
            <w:pPr>
              <w:spacing w:after="0" w:line="240" w:lineRule="auto"/>
              <w:jc w:val="center"/>
              <w:rPr>
                <w:rFonts w:eastAsia="Calibri"/>
                <w:szCs w:val="24"/>
                <w:lang w:eastAsia="ru-RU"/>
              </w:rPr>
            </w:pPr>
            <w:r>
              <w:rPr>
                <w:rFonts w:eastAsia="Calibri"/>
                <w:szCs w:val="24"/>
                <w:lang w:eastAsia="ru-RU"/>
              </w:rPr>
              <w:t>2025</w:t>
            </w:r>
          </w:p>
        </w:tc>
        <w:tc>
          <w:tcPr>
            <w:tcW w:w="548" w:type="pct"/>
            <w:vAlign w:val="center"/>
          </w:tcPr>
          <w:p w14:paraId="6C6003C4" w14:textId="6AA1CD06" w:rsidR="00933B4A" w:rsidRPr="00933B4A" w:rsidRDefault="0009319B" w:rsidP="00933B4A">
            <w:pPr>
              <w:spacing w:after="0" w:line="240" w:lineRule="auto"/>
              <w:jc w:val="center"/>
              <w:rPr>
                <w:rFonts w:eastAsia="Calibri"/>
                <w:szCs w:val="24"/>
                <w:lang w:eastAsia="ru-RU"/>
              </w:rPr>
            </w:pPr>
            <w:r>
              <w:rPr>
                <w:rFonts w:eastAsia="Calibri"/>
                <w:szCs w:val="24"/>
                <w:lang w:eastAsia="ru-RU"/>
              </w:rPr>
              <w:t>2026</w:t>
            </w:r>
          </w:p>
        </w:tc>
      </w:tr>
      <w:tr w:rsidR="00933B4A" w:rsidRPr="00933B4A" w14:paraId="40FF32F1" w14:textId="77777777" w:rsidTr="00A81715">
        <w:trPr>
          <w:trHeight w:val="340"/>
          <w:jc w:val="center"/>
        </w:trPr>
        <w:tc>
          <w:tcPr>
            <w:tcW w:w="2427" w:type="pct"/>
            <w:vAlign w:val="center"/>
          </w:tcPr>
          <w:p w14:paraId="76856FF2" w14:textId="77777777" w:rsidR="00933B4A" w:rsidRPr="00933B4A" w:rsidRDefault="00933B4A" w:rsidP="00933B4A">
            <w:pPr>
              <w:spacing w:after="0" w:line="240" w:lineRule="auto"/>
              <w:jc w:val="center"/>
              <w:rPr>
                <w:rFonts w:eastAsia="Calibri"/>
                <w:szCs w:val="24"/>
                <w:lang w:eastAsia="ru-RU"/>
              </w:rPr>
            </w:pPr>
            <w:r w:rsidRPr="00933B4A">
              <w:rPr>
                <w:rFonts w:eastAsia="Calibri"/>
                <w:szCs w:val="24"/>
                <w:lang w:eastAsia="ru-RU"/>
              </w:rPr>
              <w:t>Индекс потребительских цен</w:t>
            </w:r>
          </w:p>
        </w:tc>
        <w:tc>
          <w:tcPr>
            <w:tcW w:w="921" w:type="pct"/>
            <w:vAlign w:val="center"/>
          </w:tcPr>
          <w:p w14:paraId="78248043" w14:textId="77777777" w:rsidR="00933B4A" w:rsidRPr="00933B4A" w:rsidRDefault="00933B4A" w:rsidP="00933B4A">
            <w:pPr>
              <w:spacing w:after="0" w:line="240" w:lineRule="auto"/>
              <w:jc w:val="center"/>
              <w:rPr>
                <w:rFonts w:eastAsia="Calibri"/>
                <w:szCs w:val="24"/>
                <w:lang w:eastAsia="ru-RU"/>
              </w:rPr>
            </w:pPr>
            <w:r w:rsidRPr="00933B4A">
              <w:rPr>
                <w:rFonts w:eastAsia="Calibri"/>
                <w:szCs w:val="24"/>
                <w:lang w:eastAsia="ru-RU"/>
              </w:rPr>
              <w:t>%</w:t>
            </w:r>
          </w:p>
        </w:tc>
        <w:tc>
          <w:tcPr>
            <w:tcW w:w="552" w:type="pct"/>
            <w:vAlign w:val="center"/>
          </w:tcPr>
          <w:p w14:paraId="2B59732B" w14:textId="77777777" w:rsidR="00933B4A" w:rsidRPr="00933B4A" w:rsidRDefault="00933B4A" w:rsidP="00933B4A">
            <w:pPr>
              <w:spacing w:after="0" w:line="240" w:lineRule="auto"/>
              <w:jc w:val="center"/>
              <w:rPr>
                <w:rFonts w:eastAsia="Calibri"/>
                <w:color w:val="000000"/>
                <w:szCs w:val="24"/>
              </w:rPr>
            </w:pPr>
            <w:r w:rsidRPr="00933B4A">
              <w:rPr>
                <w:rFonts w:eastAsia="Calibri"/>
                <w:color w:val="000000"/>
                <w:szCs w:val="24"/>
              </w:rPr>
              <w:t>104,0</w:t>
            </w:r>
          </w:p>
        </w:tc>
        <w:tc>
          <w:tcPr>
            <w:tcW w:w="552" w:type="pct"/>
            <w:vAlign w:val="center"/>
          </w:tcPr>
          <w:p w14:paraId="21A3F098" w14:textId="77777777" w:rsidR="00933B4A" w:rsidRPr="00933B4A" w:rsidRDefault="00933B4A" w:rsidP="00933B4A">
            <w:pPr>
              <w:spacing w:after="0" w:line="240" w:lineRule="auto"/>
              <w:jc w:val="center"/>
              <w:rPr>
                <w:rFonts w:eastAsia="Calibri"/>
                <w:color w:val="000000"/>
                <w:szCs w:val="24"/>
              </w:rPr>
            </w:pPr>
            <w:r w:rsidRPr="00933B4A">
              <w:rPr>
                <w:rFonts w:eastAsia="Calibri"/>
                <w:color w:val="000000"/>
                <w:szCs w:val="24"/>
              </w:rPr>
              <w:t>104,0</w:t>
            </w:r>
          </w:p>
        </w:tc>
        <w:tc>
          <w:tcPr>
            <w:tcW w:w="548" w:type="pct"/>
            <w:vAlign w:val="center"/>
          </w:tcPr>
          <w:p w14:paraId="2951C4FF" w14:textId="77777777" w:rsidR="00933B4A" w:rsidRPr="00933B4A" w:rsidRDefault="00933B4A" w:rsidP="00933B4A">
            <w:pPr>
              <w:spacing w:after="0" w:line="240" w:lineRule="auto"/>
              <w:jc w:val="center"/>
              <w:rPr>
                <w:rFonts w:eastAsia="Calibri"/>
                <w:color w:val="000000"/>
                <w:szCs w:val="24"/>
              </w:rPr>
            </w:pPr>
            <w:r w:rsidRPr="00933B4A">
              <w:rPr>
                <w:rFonts w:eastAsia="Calibri"/>
                <w:color w:val="000000"/>
                <w:szCs w:val="24"/>
              </w:rPr>
              <w:t>104,0</w:t>
            </w:r>
          </w:p>
        </w:tc>
      </w:tr>
    </w:tbl>
    <w:p w14:paraId="66FC260D" w14:textId="77777777" w:rsidR="00933B4A" w:rsidRPr="00D268F2" w:rsidRDefault="00933B4A" w:rsidP="00D268F2">
      <w:pPr>
        <w:rPr>
          <w:rFonts w:eastAsia="Calibri"/>
          <w:sz w:val="28"/>
        </w:rPr>
      </w:pPr>
    </w:p>
    <w:p w14:paraId="04F7447A" w14:textId="79EE43B0" w:rsidR="00D268F2" w:rsidRPr="00D268F2" w:rsidRDefault="001B711D" w:rsidP="00D268F2">
      <w:pPr>
        <w:spacing w:after="0" w:line="360" w:lineRule="auto"/>
        <w:jc w:val="center"/>
        <w:rPr>
          <w:rFonts w:eastAsia="Calibri"/>
          <w:sz w:val="28"/>
        </w:rPr>
      </w:pPr>
      <w:r>
        <w:rPr>
          <w:noProof/>
          <w:lang w:eastAsia="ru-RU"/>
        </w:rPr>
        <w:lastRenderedPageBreak/>
        <w:drawing>
          <wp:inline distT="0" distB="0" distL="0" distR="0" wp14:anchorId="44A7BD22" wp14:editId="720FA77A">
            <wp:extent cx="6152515" cy="3046730"/>
            <wp:effectExtent l="0" t="0" r="635" b="1270"/>
            <wp:docPr id="3" name="Рисунок 2">
              <a:extLst xmlns:a="http://schemas.openxmlformats.org/drawingml/2006/main">
                <a:ext uri="{FF2B5EF4-FFF2-40B4-BE49-F238E27FC236}">
                  <a16:creationId xmlns:a16="http://schemas.microsoft.com/office/drawing/2014/main" id="{00000000-0008-0000-1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00000000-0008-0000-1100-000002000000}"/>
                        </a:ext>
                      </a:extLst>
                    </pic:cNvPr>
                    <pic:cNvPicPr>
                      <a:picLocks noChangeAspect="1"/>
                    </pic:cNvPicPr>
                  </pic:nvPicPr>
                  <pic:blipFill rotWithShape="1">
                    <a:blip r:embed="rId19"/>
                    <a:srcRect t="10614"/>
                    <a:stretch/>
                  </pic:blipFill>
                  <pic:spPr>
                    <a:xfrm>
                      <a:off x="0" y="0"/>
                      <a:ext cx="6152515" cy="3046730"/>
                    </a:xfrm>
                    <a:prstGeom prst="rect">
                      <a:avLst/>
                    </a:prstGeom>
                  </pic:spPr>
                </pic:pic>
              </a:graphicData>
            </a:graphic>
          </wp:inline>
        </w:drawing>
      </w:r>
    </w:p>
    <w:p w14:paraId="1D0A9FB0" w14:textId="45BF01D3" w:rsidR="00D268F2" w:rsidRPr="00D268F2" w:rsidRDefault="00D268F2" w:rsidP="00D268F2">
      <w:pPr>
        <w:spacing w:after="0" w:line="360" w:lineRule="auto"/>
        <w:jc w:val="center"/>
        <w:rPr>
          <w:rFonts w:eastAsia="Calibri"/>
          <w:sz w:val="28"/>
        </w:rPr>
      </w:pPr>
      <w:r w:rsidRPr="00D268F2">
        <w:rPr>
          <w:rFonts w:eastAsia="Calibri"/>
          <w:sz w:val="28"/>
        </w:rPr>
        <w:t>Рисунок 7.</w:t>
      </w:r>
      <w:r w:rsidR="007A0C86">
        <w:rPr>
          <w:rFonts w:eastAsia="Calibri"/>
          <w:sz w:val="28"/>
        </w:rPr>
        <w:t>1</w:t>
      </w:r>
      <w:r w:rsidRPr="00831D83">
        <w:rPr>
          <w:rFonts w:eastAsia="Calibri"/>
          <w:sz w:val="28"/>
        </w:rPr>
        <w:t>.</w:t>
      </w:r>
      <w:r w:rsidRPr="00D268F2">
        <w:rPr>
          <w:rFonts w:eastAsia="Calibri"/>
          <w:sz w:val="28"/>
        </w:rPr>
        <w:t>1 - Ссылка на сайт поставщика</w:t>
      </w:r>
    </w:p>
    <w:p w14:paraId="3B9CF296" w14:textId="77777777" w:rsidR="00D268F2" w:rsidRPr="00D268F2" w:rsidRDefault="00D268F2" w:rsidP="00D268F2">
      <w:pPr>
        <w:spacing w:after="0" w:line="360" w:lineRule="auto"/>
        <w:jc w:val="both"/>
        <w:rPr>
          <w:rFonts w:eastAsia="Calibri"/>
          <w:sz w:val="28"/>
        </w:rPr>
      </w:pPr>
    </w:p>
    <w:p w14:paraId="674719C5" w14:textId="196778F9" w:rsidR="00D268F2" w:rsidRDefault="00D268F2" w:rsidP="00D268F2">
      <w:pPr>
        <w:spacing w:after="0" w:line="360" w:lineRule="auto"/>
        <w:ind w:firstLine="709"/>
        <w:jc w:val="both"/>
        <w:rPr>
          <w:rFonts w:eastAsia="Calibri"/>
          <w:sz w:val="28"/>
        </w:rPr>
      </w:pPr>
      <w:r w:rsidRPr="00D268F2">
        <w:rPr>
          <w:rFonts w:eastAsia="Calibri"/>
          <w:sz w:val="28"/>
        </w:rPr>
        <w:t>В таблице 7</w:t>
      </w:r>
      <w:r w:rsidRPr="00831D83">
        <w:rPr>
          <w:rFonts w:eastAsia="Calibri"/>
          <w:sz w:val="28"/>
        </w:rPr>
        <w:t>.</w:t>
      </w:r>
      <w:r w:rsidR="007A0C86">
        <w:rPr>
          <w:rFonts w:eastAsia="Calibri"/>
          <w:sz w:val="28"/>
        </w:rPr>
        <w:t>1</w:t>
      </w:r>
      <w:r w:rsidR="00F5281D">
        <w:rPr>
          <w:rFonts w:eastAsia="Calibri"/>
          <w:sz w:val="28"/>
        </w:rPr>
        <w:t>.</w:t>
      </w:r>
      <w:r w:rsidR="00C8583E">
        <w:rPr>
          <w:rFonts w:eastAsia="Calibri"/>
          <w:sz w:val="28"/>
        </w:rPr>
        <w:t>5</w:t>
      </w:r>
      <w:r w:rsidRPr="00D268F2">
        <w:rPr>
          <w:rFonts w:eastAsia="Calibri"/>
          <w:sz w:val="28"/>
        </w:rPr>
        <w:t xml:space="preserve"> приведены результаты расчета затрат на приобретение аэраторов с регулятором с учетом ИПЦ. </w:t>
      </w:r>
    </w:p>
    <w:p w14:paraId="3CDDF983" w14:textId="77777777" w:rsidR="004F020C" w:rsidRPr="00D268F2" w:rsidRDefault="004F020C" w:rsidP="00D268F2">
      <w:pPr>
        <w:spacing w:after="0" w:line="360" w:lineRule="auto"/>
        <w:ind w:firstLine="709"/>
        <w:jc w:val="both"/>
        <w:rPr>
          <w:rFonts w:eastAsia="Times New Roman"/>
          <w:sz w:val="28"/>
          <w:lang w:eastAsia="ru-RU"/>
        </w:rPr>
      </w:pPr>
    </w:p>
    <w:p w14:paraId="7FA042EA" w14:textId="4AEFDFF7" w:rsidR="00D268F2" w:rsidRPr="00D268F2" w:rsidRDefault="00D268F2" w:rsidP="00D268F2">
      <w:pPr>
        <w:spacing w:after="0" w:line="360" w:lineRule="auto"/>
        <w:jc w:val="both"/>
        <w:rPr>
          <w:rFonts w:eastAsia="Calibri"/>
          <w:sz w:val="28"/>
        </w:rPr>
      </w:pPr>
      <w:r w:rsidRPr="00D268F2">
        <w:rPr>
          <w:rFonts w:eastAsia="Calibri"/>
          <w:sz w:val="28"/>
        </w:rPr>
        <w:t>Таблица 7.</w:t>
      </w:r>
      <w:r w:rsidR="007A0C86">
        <w:rPr>
          <w:rFonts w:eastAsia="Calibri"/>
          <w:sz w:val="28"/>
        </w:rPr>
        <w:t>1</w:t>
      </w:r>
      <w:r w:rsidRPr="00831D83">
        <w:rPr>
          <w:rFonts w:eastAsia="Calibri"/>
          <w:sz w:val="28"/>
        </w:rPr>
        <w:t>.</w:t>
      </w:r>
      <w:r w:rsidR="00C8583E">
        <w:rPr>
          <w:rFonts w:eastAsia="Calibri"/>
          <w:sz w:val="28"/>
        </w:rPr>
        <w:t>5</w:t>
      </w:r>
      <w:r w:rsidRPr="00D268F2">
        <w:rPr>
          <w:rFonts w:eastAsia="Calibri"/>
          <w:sz w:val="28"/>
        </w:rPr>
        <w:t xml:space="preserve"> – Затраты на реализацию мероприятия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3062"/>
        <w:gridCol w:w="2329"/>
      </w:tblGrid>
      <w:tr w:rsidR="00D268F2" w:rsidRPr="001D079C" w14:paraId="523BC300" w14:textId="77777777" w:rsidTr="001D079C">
        <w:trPr>
          <w:trHeight w:val="340"/>
        </w:trPr>
        <w:tc>
          <w:tcPr>
            <w:tcW w:w="2280" w:type="pct"/>
            <w:shd w:val="clear" w:color="auto" w:fill="auto"/>
            <w:vAlign w:val="center"/>
          </w:tcPr>
          <w:p w14:paraId="42340750" w14:textId="77777777" w:rsidR="00D268F2" w:rsidRPr="001D079C" w:rsidRDefault="00D268F2" w:rsidP="001D079C">
            <w:pPr>
              <w:spacing w:after="0" w:line="240" w:lineRule="auto"/>
              <w:ind w:left="-57" w:right="-57"/>
              <w:contextualSpacing/>
              <w:jc w:val="center"/>
              <w:rPr>
                <w:rFonts w:eastAsia="Times New Roman"/>
                <w:szCs w:val="24"/>
                <w:lang w:eastAsia="ru-RU"/>
              </w:rPr>
            </w:pPr>
            <w:r w:rsidRPr="001D079C">
              <w:rPr>
                <w:rFonts w:eastAsia="Times New Roman"/>
                <w:szCs w:val="24"/>
                <w:lang w:eastAsia="ru-RU"/>
              </w:rPr>
              <w:t>Объект учреждения</w:t>
            </w:r>
          </w:p>
        </w:tc>
        <w:tc>
          <w:tcPr>
            <w:tcW w:w="1545" w:type="pct"/>
            <w:shd w:val="clear" w:color="auto" w:fill="auto"/>
            <w:vAlign w:val="center"/>
          </w:tcPr>
          <w:p w14:paraId="61096F16" w14:textId="0F368C1D" w:rsidR="00D268F2" w:rsidRPr="001D079C" w:rsidRDefault="00D268F2" w:rsidP="001D079C">
            <w:pPr>
              <w:spacing w:after="0" w:line="240" w:lineRule="auto"/>
              <w:ind w:left="-57" w:right="-57"/>
              <w:contextualSpacing/>
              <w:jc w:val="center"/>
              <w:rPr>
                <w:rFonts w:eastAsia="Times New Roman"/>
                <w:szCs w:val="24"/>
                <w:lang w:eastAsia="ru-RU"/>
              </w:rPr>
            </w:pPr>
            <w:r w:rsidRPr="001D079C">
              <w:rPr>
                <w:rFonts w:eastAsia="Times New Roman"/>
                <w:szCs w:val="24"/>
                <w:lang w:eastAsia="ru-RU"/>
              </w:rPr>
              <w:t xml:space="preserve">Количество </w:t>
            </w:r>
            <w:r w:rsidR="00324EAE" w:rsidRPr="001D079C">
              <w:rPr>
                <w:rFonts w:eastAsia="Times New Roman"/>
                <w:szCs w:val="24"/>
                <w:lang w:eastAsia="ru-RU"/>
              </w:rPr>
              <w:t>аэраторов</w:t>
            </w:r>
            <w:r w:rsidRPr="001D079C">
              <w:rPr>
                <w:rFonts w:eastAsia="Times New Roman"/>
                <w:szCs w:val="24"/>
                <w:lang w:eastAsia="ru-RU"/>
              </w:rPr>
              <w:t>, шт.</w:t>
            </w:r>
          </w:p>
        </w:tc>
        <w:tc>
          <w:tcPr>
            <w:tcW w:w="1175" w:type="pct"/>
            <w:shd w:val="clear" w:color="auto" w:fill="auto"/>
            <w:noWrap/>
            <w:vAlign w:val="center"/>
          </w:tcPr>
          <w:p w14:paraId="41F795D4" w14:textId="77777777" w:rsidR="00D268F2" w:rsidRPr="001D079C" w:rsidRDefault="00D268F2" w:rsidP="001D079C">
            <w:pPr>
              <w:spacing w:after="0" w:line="240" w:lineRule="auto"/>
              <w:ind w:left="-57" w:right="-57"/>
              <w:contextualSpacing/>
              <w:jc w:val="center"/>
              <w:rPr>
                <w:rFonts w:eastAsia="Times New Roman"/>
                <w:szCs w:val="24"/>
                <w:lang w:eastAsia="ru-RU"/>
              </w:rPr>
            </w:pPr>
            <w:r w:rsidRPr="001D079C">
              <w:rPr>
                <w:rFonts w:eastAsia="Times New Roman"/>
                <w:szCs w:val="24"/>
                <w:lang w:eastAsia="ru-RU"/>
              </w:rPr>
              <w:t>Затраты. тыс. руб.</w:t>
            </w:r>
          </w:p>
        </w:tc>
      </w:tr>
      <w:tr w:rsidR="001771CD" w:rsidRPr="001D079C" w14:paraId="549062FD" w14:textId="77777777" w:rsidTr="001771CD">
        <w:trPr>
          <w:trHeight w:val="1196"/>
        </w:trPr>
        <w:tc>
          <w:tcPr>
            <w:tcW w:w="2280" w:type="pct"/>
            <w:shd w:val="clear" w:color="auto" w:fill="auto"/>
            <w:vAlign w:val="center"/>
          </w:tcPr>
          <w:p w14:paraId="59B4C0CC" w14:textId="15F5CB3C" w:rsidR="001771CD" w:rsidRPr="001771CD" w:rsidRDefault="001771CD" w:rsidP="00C8583E">
            <w:pPr>
              <w:spacing w:after="0" w:line="240" w:lineRule="auto"/>
              <w:ind w:left="-57" w:right="-57"/>
              <w:contextualSpacing/>
              <w:jc w:val="center"/>
              <w:rPr>
                <w:rFonts w:eastAsia="Times New Roman"/>
                <w:szCs w:val="24"/>
                <w:lang w:eastAsia="ru-RU"/>
              </w:rPr>
            </w:pPr>
            <w:r w:rsidRPr="001771CD">
              <w:rPr>
                <w:color w:val="000000"/>
                <w:szCs w:val="24"/>
              </w:rPr>
              <w:t>Адм</w:t>
            </w:r>
            <w:r>
              <w:rPr>
                <w:color w:val="000000"/>
                <w:szCs w:val="24"/>
              </w:rPr>
              <w:t>инистративное здание 1 -</w:t>
            </w:r>
            <w:r w:rsidRPr="001771CD">
              <w:rPr>
                <w:color w:val="000000"/>
                <w:szCs w:val="24"/>
              </w:rPr>
              <w:t xml:space="preserve"> Владимировская область, </w:t>
            </w:r>
            <w:proofErr w:type="spellStart"/>
            <w:r w:rsidRPr="001771CD">
              <w:rPr>
                <w:color w:val="000000"/>
                <w:szCs w:val="24"/>
              </w:rPr>
              <w:t>Гороховецкий</w:t>
            </w:r>
            <w:proofErr w:type="spellEnd"/>
            <w:r w:rsidRPr="001771CD">
              <w:rPr>
                <w:color w:val="000000"/>
                <w:szCs w:val="24"/>
              </w:rPr>
              <w:t xml:space="preserve"> район, п. Пролетарский, ул. Советская, дом 16</w:t>
            </w:r>
          </w:p>
        </w:tc>
        <w:tc>
          <w:tcPr>
            <w:tcW w:w="1545" w:type="pct"/>
            <w:shd w:val="clear" w:color="auto" w:fill="auto"/>
            <w:noWrap/>
            <w:vAlign w:val="center"/>
          </w:tcPr>
          <w:p w14:paraId="06553E3C" w14:textId="397EF5A5" w:rsidR="001771CD" w:rsidRPr="001D079C" w:rsidRDefault="00243D6A" w:rsidP="00C8583E">
            <w:pPr>
              <w:spacing w:after="0" w:line="240" w:lineRule="auto"/>
              <w:ind w:left="-57" w:right="-57"/>
              <w:contextualSpacing/>
              <w:jc w:val="center"/>
              <w:rPr>
                <w:rFonts w:eastAsia="Times New Roman"/>
                <w:szCs w:val="24"/>
                <w:lang w:eastAsia="ru-RU"/>
              </w:rPr>
            </w:pPr>
            <w:r>
              <w:rPr>
                <w:color w:val="000000"/>
                <w:szCs w:val="24"/>
              </w:rPr>
              <w:t>1</w:t>
            </w:r>
          </w:p>
        </w:tc>
        <w:tc>
          <w:tcPr>
            <w:tcW w:w="1175" w:type="pct"/>
            <w:shd w:val="clear" w:color="auto" w:fill="auto"/>
            <w:noWrap/>
            <w:vAlign w:val="center"/>
          </w:tcPr>
          <w:p w14:paraId="0F413B66" w14:textId="1382DEAD" w:rsidR="001771CD" w:rsidRPr="00B37C68" w:rsidRDefault="000F3DAE" w:rsidP="00C8583E">
            <w:pPr>
              <w:spacing w:after="0" w:line="240" w:lineRule="auto"/>
              <w:ind w:left="-57" w:right="-57"/>
              <w:contextualSpacing/>
              <w:jc w:val="center"/>
              <w:rPr>
                <w:rFonts w:eastAsia="Times New Roman"/>
                <w:szCs w:val="24"/>
                <w:lang w:val="en-US" w:eastAsia="ru-RU"/>
              </w:rPr>
            </w:pPr>
            <w:r>
              <w:rPr>
                <w:color w:val="000000"/>
                <w:szCs w:val="24"/>
              </w:rPr>
              <w:t>0,22</w:t>
            </w:r>
          </w:p>
        </w:tc>
      </w:tr>
      <w:tr w:rsidR="001771CD" w:rsidRPr="001D079C" w14:paraId="1A41977C" w14:textId="77777777" w:rsidTr="001771CD">
        <w:trPr>
          <w:trHeight w:val="986"/>
        </w:trPr>
        <w:tc>
          <w:tcPr>
            <w:tcW w:w="2280" w:type="pct"/>
            <w:shd w:val="clear" w:color="auto" w:fill="auto"/>
            <w:vAlign w:val="center"/>
          </w:tcPr>
          <w:p w14:paraId="04D4E685" w14:textId="7AEE70B9" w:rsidR="001771CD" w:rsidRPr="001771CD" w:rsidRDefault="001771CD" w:rsidP="00C8583E">
            <w:pPr>
              <w:spacing w:after="0" w:line="240" w:lineRule="auto"/>
              <w:ind w:left="-57" w:right="-57"/>
              <w:contextualSpacing/>
              <w:jc w:val="center"/>
              <w:rPr>
                <w:color w:val="000000"/>
                <w:szCs w:val="24"/>
              </w:rPr>
            </w:pPr>
            <w:r w:rsidRPr="001771CD">
              <w:rPr>
                <w:color w:val="000000"/>
                <w:szCs w:val="24"/>
              </w:rPr>
              <w:t xml:space="preserve">Административное здание 2 - Владимировская область, </w:t>
            </w:r>
            <w:proofErr w:type="spellStart"/>
            <w:r w:rsidRPr="001771CD">
              <w:rPr>
                <w:color w:val="000000"/>
                <w:szCs w:val="24"/>
              </w:rPr>
              <w:t>Гороховецкий</w:t>
            </w:r>
            <w:proofErr w:type="spellEnd"/>
            <w:r w:rsidRPr="001771CD">
              <w:rPr>
                <w:color w:val="000000"/>
                <w:szCs w:val="24"/>
              </w:rPr>
              <w:t xml:space="preserve"> район, д. </w:t>
            </w:r>
            <w:proofErr w:type="spellStart"/>
            <w:r w:rsidRPr="001771CD">
              <w:rPr>
                <w:color w:val="000000"/>
                <w:szCs w:val="24"/>
              </w:rPr>
              <w:t>Крутово</w:t>
            </w:r>
            <w:proofErr w:type="spellEnd"/>
            <w:r w:rsidRPr="001771CD">
              <w:rPr>
                <w:color w:val="000000"/>
                <w:szCs w:val="24"/>
              </w:rPr>
              <w:t>, ул. Колхозная, дом 8</w:t>
            </w:r>
          </w:p>
        </w:tc>
        <w:tc>
          <w:tcPr>
            <w:tcW w:w="1545" w:type="pct"/>
            <w:shd w:val="clear" w:color="auto" w:fill="auto"/>
            <w:noWrap/>
            <w:vAlign w:val="center"/>
          </w:tcPr>
          <w:p w14:paraId="769C346F" w14:textId="0C5D55C8" w:rsidR="001771CD" w:rsidRPr="001D079C" w:rsidRDefault="001771CD" w:rsidP="00C8583E">
            <w:pPr>
              <w:spacing w:after="0" w:line="240" w:lineRule="auto"/>
              <w:ind w:left="-57" w:right="-57"/>
              <w:contextualSpacing/>
              <w:jc w:val="center"/>
              <w:rPr>
                <w:rFonts w:eastAsia="Times New Roman"/>
                <w:szCs w:val="24"/>
                <w:lang w:eastAsia="ru-RU"/>
              </w:rPr>
            </w:pPr>
            <w:r>
              <w:rPr>
                <w:color w:val="000000"/>
                <w:szCs w:val="24"/>
              </w:rPr>
              <w:t>1</w:t>
            </w:r>
          </w:p>
        </w:tc>
        <w:tc>
          <w:tcPr>
            <w:tcW w:w="1175" w:type="pct"/>
            <w:shd w:val="clear" w:color="auto" w:fill="auto"/>
            <w:noWrap/>
            <w:vAlign w:val="center"/>
          </w:tcPr>
          <w:p w14:paraId="61948866" w14:textId="44068127" w:rsidR="001771CD" w:rsidRPr="00C8583E" w:rsidRDefault="001771CD" w:rsidP="000F3DAE">
            <w:pPr>
              <w:spacing w:after="0" w:line="240" w:lineRule="auto"/>
              <w:ind w:left="-57" w:right="-57"/>
              <w:contextualSpacing/>
              <w:jc w:val="center"/>
              <w:rPr>
                <w:color w:val="000000"/>
                <w:szCs w:val="24"/>
              </w:rPr>
            </w:pPr>
            <w:r w:rsidRPr="00C8583E">
              <w:rPr>
                <w:color w:val="000000"/>
                <w:szCs w:val="24"/>
              </w:rPr>
              <w:t>0,</w:t>
            </w:r>
            <w:r w:rsidR="000F3DAE">
              <w:rPr>
                <w:color w:val="000000"/>
                <w:szCs w:val="24"/>
              </w:rPr>
              <w:t>21</w:t>
            </w:r>
          </w:p>
        </w:tc>
      </w:tr>
      <w:tr w:rsidR="001D079C" w:rsidRPr="001D079C" w14:paraId="22E5BE7B" w14:textId="77777777" w:rsidTr="001D079C">
        <w:trPr>
          <w:trHeight w:val="521"/>
        </w:trPr>
        <w:tc>
          <w:tcPr>
            <w:tcW w:w="2280" w:type="pct"/>
            <w:shd w:val="clear" w:color="auto" w:fill="auto"/>
            <w:vAlign w:val="center"/>
          </w:tcPr>
          <w:p w14:paraId="3E56CE50" w14:textId="6B443B3E" w:rsidR="001D079C" w:rsidRPr="001D079C" w:rsidRDefault="001D079C" w:rsidP="001D079C">
            <w:pPr>
              <w:spacing w:after="0" w:line="240" w:lineRule="auto"/>
              <w:ind w:left="-57" w:right="-57"/>
              <w:contextualSpacing/>
              <w:jc w:val="center"/>
              <w:rPr>
                <w:color w:val="000000"/>
                <w:szCs w:val="24"/>
              </w:rPr>
            </w:pPr>
            <w:r w:rsidRPr="001D079C">
              <w:rPr>
                <w:color w:val="000000"/>
                <w:szCs w:val="24"/>
              </w:rPr>
              <w:t>Всего</w:t>
            </w:r>
          </w:p>
        </w:tc>
        <w:tc>
          <w:tcPr>
            <w:tcW w:w="1545" w:type="pct"/>
            <w:shd w:val="clear" w:color="auto" w:fill="auto"/>
            <w:noWrap/>
            <w:vAlign w:val="center"/>
          </w:tcPr>
          <w:p w14:paraId="2335AD6E" w14:textId="335E2EEB" w:rsidR="001D079C" w:rsidRPr="001D079C" w:rsidRDefault="00243D6A" w:rsidP="001D079C">
            <w:pPr>
              <w:spacing w:after="0" w:line="240" w:lineRule="auto"/>
              <w:ind w:left="-57" w:right="-57"/>
              <w:contextualSpacing/>
              <w:jc w:val="center"/>
              <w:rPr>
                <w:rFonts w:eastAsia="Times New Roman"/>
                <w:szCs w:val="24"/>
                <w:lang w:eastAsia="ru-RU"/>
              </w:rPr>
            </w:pPr>
            <w:r>
              <w:rPr>
                <w:rFonts w:eastAsia="Times New Roman"/>
                <w:szCs w:val="24"/>
                <w:lang w:eastAsia="ru-RU"/>
              </w:rPr>
              <w:t>2</w:t>
            </w:r>
          </w:p>
        </w:tc>
        <w:tc>
          <w:tcPr>
            <w:tcW w:w="1175" w:type="pct"/>
            <w:shd w:val="clear" w:color="auto" w:fill="auto"/>
            <w:noWrap/>
            <w:vAlign w:val="center"/>
          </w:tcPr>
          <w:p w14:paraId="5D4B0AAF" w14:textId="4D4F7069" w:rsidR="001D079C" w:rsidRPr="001D079C" w:rsidRDefault="00243D6A" w:rsidP="001D079C">
            <w:pPr>
              <w:spacing w:after="0" w:line="240" w:lineRule="auto"/>
              <w:ind w:left="-57" w:right="-57"/>
              <w:contextualSpacing/>
              <w:jc w:val="center"/>
              <w:rPr>
                <w:color w:val="000000"/>
                <w:szCs w:val="24"/>
              </w:rPr>
            </w:pPr>
            <w:r>
              <w:rPr>
                <w:color w:val="000000"/>
                <w:szCs w:val="24"/>
              </w:rPr>
              <w:t>0,43</w:t>
            </w:r>
          </w:p>
        </w:tc>
      </w:tr>
    </w:tbl>
    <w:p w14:paraId="77CD0D7C" w14:textId="77777777" w:rsidR="00A81715" w:rsidRDefault="00A81715" w:rsidP="00D268F2">
      <w:pPr>
        <w:spacing w:after="0" w:line="360" w:lineRule="auto"/>
        <w:ind w:firstLine="709"/>
        <w:jc w:val="both"/>
        <w:rPr>
          <w:rFonts w:eastAsia="Calibri"/>
          <w:sz w:val="28"/>
        </w:rPr>
      </w:pPr>
    </w:p>
    <w:p w14:paraId="21B93B1F" w14:textId="29C1E131" w:rsidR="00D268F2" w:rsidRPr="00D268F2" w:rsidRDefault="00D268F2" w:rsidP="00D268F2">
      <w:pPr>
        <w:spacing w:after="0" w:line="360" w:lineRule="auto"/>
        <w:ind w:firstLine="709"/>
        <w:jc w:val="both"/>
        <w:rPr>
          <w:rFonts w:eastAsia="Times New Roman"/>
          <w:color w:val="000000"/>
          <w:sz w:val="28"/>
          <w:lang w:eastAsia="ru-RU"/>
        </w:rPr>
      </w:pPr>
      <w:r w:rsidRPr="00D268F2">
        <w:rPr>
          <w:rFonts w:eastAsia="Calibri"/>
          <w:sz w:val="28"/>
        </w:rPr>
        <w:t xml:space="preserve">Общие затраты на реализацию мероприятия составят </w:t>
      </w:r>
      <w:r w:rsidR="00243D6A">
        <w:rPr>
          <w:rFonts w:eastAsia="Calibri"/>
          <w:sz w:val="28"/>
        </w:rPr>
        <w:t>0,43</w:t>
      </w:r>
      <w:r w:rsidRPr="00D268F2">
        <w:rPr>
          <w:rFonts w:eastAsia="Calibri"/>
          <w:sz w:val="28"/>
        </w:rPr>
        <w:t xml:space="preserve"> тыс. руб. Простой срок окупаемости – </w:t>
      </w:r>
      <w:r w:rsidR="00243D6A">
        <w:rPr>
          <w:rFonts w:eastAsia="Calibri"/>
          <w:sz w:val="28"/>
        </w:rPr>
        <w:t>1,2</w:t>
      </w:r>
      <w:r w:rsidR="00D46B8F">
        <w:rPr>
          <w:rFonts w:eastAsia="Calibri"/>
          <w:sz w:val="28"/>
        </w:rPr>
        <w:t xml:space="preserve"> </w:t>
      </w:r>
      <w:r w:rsidRPr="00D268F2">
        <w:rPr>
          <w:rFonts w:eastAsia="Calibri"/>
          <w:sz w:val="28"/>
        </w:rPr>
        <w:t>г.</w:t>
      </w:r>
    </w:p>
    <w:p w14:paraId="5A1DDE24" w14:textId="77777777" w:rsidR="00D268F2" w:rsidRPr="00D268F2" w:rsidRDefault="00D268F2" w:rsidP="00D268F2">
      <w:pPr>
        <w:rPr>
          <w:rFonts w:eastAsia="Times New Roman"/>
          <w:color w:val="000000"/>
          <w:sz w:val="28"/>
          <w:lang w:eastAsia="ru-RU"/>
        </w:rPr>
        <w:sectPr w:rsidR="00D268F2" w:rsidRPr="00D268F2" w:rsidSect="008602A8">
          <w:pgSz w:w="11906" w:h="16838"/>
          <w:pgMar w:top="1134" w:right="567" w:bottom="851" w:left="1418" w:header="709" w:footer="709" w:gutter="0"/>
          <w:cols w:space="708"/>
          <w:docGrid w:linePitch="360"/>
        </w:sectPr>
      </w:pPr>
    </w:p>
    <w:p w14:paraId="16ED9694" w14:textId="4D7D5329" w:rsidR="00D268F2" w:rsidRPr="00D268F2" w:rsidRDefault="00D268F2" w:rsidP="00D268F2">
      <w:pPr>
        <w:keepNext/>
        <w:keepLines/>
        <w:spacing w:after="0" w:line="360" w:lineRule="auto"/>
        <w:jc w:val="center"/>
        <w:outlineLvl w:val="1"/>
        <w:rPr>
          <w:rFonts w:eastAsiaTheme="majorEastAsia"/>
          <w:b/>
          <w:sz w:val="28"/>
        </w:rPr>
      </w:pPr>
      <w:bookmarkStart w:id="64" w:name="_Toc51753917"/>
      <w:bookmarkStart w:id="65" w:name="_Toc52366824"/>
      <w:bookmarkStart w:id="66" w:name="_Toc145075641"/>
      <w:bookmarkStart w:id="67" w:name="_Hlk215494547"/>
      <w:r w:rsidRPr="00D268F2">
        <w:rPr>
          <w:rFonts w:eastAsia="Times New Roman"/>
          <w:b/>
          <w:sz w:val="28"/>
          <w:lang w:eastAsia="ru-RU"/>
        </w:rPr>
        <w:lastRenderedPageBreak/>
        <w:t>Дорожная карта проекта</w:t>
      </w:r>
      <w:r w:rsidRPr="00D268F2">
        <w:rPr>
          <w:rFonts w:eastAsia="Times New Roman"/>
          <w:b/>
          <w:color w:val="000000"/>
          <w:sz w:val="28"/>
          <w:lang w:eastAsia="ru-RU"/>
        </w:rPr>
        <w:t xml:space="preserve"> № </w:t>
      </w:r>
      <w:bookmarkEnd w:id="64"/>
      <w:bookmarkEnd w:id="65"/>
      <w:r w:rsidR="001154A5">
        <w:rPr>
          <w:rFonts w:eastAsia="Times New Roman"/>
          <w:b/>
          <w:color w:val="000000"/>
          <w:sz w:val="28"/>
          <w:lang w:eastAsia="ru-RU"/>
        </w:rPr>
        <w:t>1</w:t>
      </w:r>
      <w:bookmarkEnd w:id="66"/>
    </w:p>
    <w:tbl>
      <w:tblPr>
        <w:tblW w:w="4644" w:type="pct"/>
        <w:tblLook w:val="04A0" w:firstRow="1" w:lastRow="0" w:firstColumn="1" w:lastColumn="0" w:noHBand="0" w:noVBand="1"/>
      </w:tblPr>
      <w:tblGrid>
        <w:gridCol w:w="352"/>
        <w:gridCol w:w="2858"/>
        <w:gridCol w:w="912"/>
        <w:gridCol w:w="835"/>
        <w:gridCol w:w="799"/>
        <w:gridCol w:w="564"/>
        <w:gridCol w:w="908"/>
        <w:gridCol w:w="714"/>
        <w:gridCol w:w="851"/>
        <w:gridCol w:w="989"/>
        <w:gridCol w:w="714"/>
        <w:gridCol w:w="710"/>
        <w:gridCol w:w="888"/>
        <w:gridCol w:w="815"/>
        <w:gridCol w:w="710"/>
        <w:gridCol w:w="1135"/>
        <w:gridCol w:w="851"/>
        <w:gridCol w:w="993"/>
        <w:gridCol w:w="438"/>
        <w:gridCol w:w="438"/>
        <w:gridCol w:w="438"/>
        <w:gridCol w:w="442"/>
        <w:gridCol w:w="438"/>
        <w:gridCol w:w="438"/>
        <w:gridCol w:w="438"/>
        <w:gridCol w:w="604"/>
      </w:tblGrid>
      <w:tr w:rsidR="00D268F2" w:rsidRPr="00D268F2" w14:paraId="3DD6BADD" w14:textId="77777777" w:rsidTr="00955155">
        <w:trPr>
          <w:trHeight w:val="390"/>
        </w:trPr>
        <w:tc>
          <w:tcPr>
            <w:tcW w:w="87" w:type="pct"/>
            <w:tcBorders>
              <w:top w:val="nil"/>
              <w:left w:val="nil"/>
              <w:bottom w:val="nil"/>
              <w:right w:val="nil"/>
            </w:tcBorders>
            <w:shd w:val="clear" w:color="auto" w:fill="auto"/>
            <w:noWrap/>
            <w:vAlign w:val="bottom"/>
            <w:hideMark/>
          </w:tcPr>
          <w:p w14:paraId="33B676EB" w14:textId="77777777" w:rsidR="00D268F2" w:rsidRPr="00D268F2" w:rsidRDefault="00D268F2" w:rsidP="00D268F2">
            <w:pPr>
              <w:spacing w:after="0" w:line="240" w:lineRule="auto"/>
              <w:ind w:left="-57" w:right="-57"/>
              <w:contextualSpacing/>
              <w:rPr>
                <w:rFonts w:eastAsia="Times New Roman"/>
                <w:sz w:val="18"/>
                <w:szCs w:val="18"/>
                <w:lang w:eastAsia="ru-RU"/>
              </w:rPr>
            </w:pPr>
            <w:bookmarkStart w:id="68" w:name="_Hlk215495219"/>
            <w:bookmarkEnd w:id="67"/>
          </w:p>
        </w:tc>
        <w:tc>
          <w:tcPr>
            <w:tcW w:w="4913" w:type="pct"/>
            <w:gridSpan w:val="25"/>
            <w:tcBorders>
              <w:top w:val="nil"/>
              <w:left w:val="nil"/>
              <w:bottom w:val="single" w:sz="8" w:space="0" w:color="auto"/>
              <w:right w:val="nil"/>
            </w:tcBorders>
            <w:shd w:val="clear" w:color="auto" w:fill="auto"/>
            <w:noWrap/>
            <w:hideMark/>
          </w:tcPr>
          <w:p w14:paraId="79FCF653" w14:textId="2F9F2B48" w:rsidR="00D268F2" w:rsidRPr="00D268F2" w:rsidRDefault="00D268F2"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Наименование проекта:</w:t>
            </w:r>
            <w:r w:rsidRPr="00D268F2">
              <w:t xml:space="preserve"> </w:t>
            </w:r>
            <w:r w:rsidR="00A2475F" w:rsidRPr="00831D83">
              <w:rPr>
                <w:rFonts w:eastAsia="Times New Roman"/>
                <w:sz w:val="18"/>
                <w:szCs w:val="18"/>
                <w:lang w:eastAsia="ru-RU"/>
              </w:rPr>
              <w:t>Установка</w:t>
            </w:r>
            <w:r w:rsidR="00F12FE3">
              <w:rPr>
                <w:rFonts w:eastAsia="Times New Roman"/>
                <w:sz w:val="18"/>
                <w:szCs w:val="18"/>
                <w:lang w:eastAsia="ru-RU"/>
              </w:rPr>
              <w:t xml:space="preserve"> аэраторов</w:t>
            </w:r>
            <w:r w:rsidR="002E3397">
              <w:rPr>
                <w:rFonts w:eastAsia="Times New Roman"/>
                <w:sz w:val="18"/>
                <w:szCs w:val="18"/>
                <w:lang w:eastAsia="ru-RU"/>
              </w:rPr>
              <w:t xml:space="preserve"> для регулирования расхода</w:t>
            </w:r>
            <w:r w:rsidRPr="00D268F2">
              <w:rPr>
                <w:rFonts w:eastAsia="Times New Roman"/>
                <w:sz w:val="18"/>
                <w:szCs w:val="18"/>
                <w:lang w:eastAsia="ru-RU"/>
              </w:rPr>
              <w:t xml:space="preserve"> воды</w:t>
            </w:r>
          </w:p>
          <w:p w14:paraId="7882D000" w14:textId="58B5CFAB" w:rsidR="00D268F2" w:rsidRPr="00D268F2" w:rsidRDefault="00D268F2"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 xml:space="preserve">Финансирование проекта (с указанием источников): </w:t>
            </w:r>
            <w:r w:rsidR="00A419E5">
              <w:rPr>
                <w:rFonts w:eastAsia="Times New Roman"/>
                <w:sz w:val="18"/>
                <w:szCs w:val="18"/>
                <w:lang w:eastAsia="ru-RU"/>
              </w:rPr>
              <w:t>0,</w:t>
            </w:r>
            <w:r w:rsidR="0046124B">
              <w:rPr>
                <w:rFonts w:eastAsia="Times New Roman"/>
                <w:sz w:val="18"/>
                <w:szCs w:val="18"/>
                <w:lang w:eastAsia="ru-RU"/>
              </w:rPr>
              <w:t>201</w:t>
            </w:r>
            <w:r w:rsidR="00391BED">
              <w:rPr>
                <w:rFonts w:eastAsia="Times New Roman"/>
                <w:sz w:val="18"/>
                <w:szCs w:val="18"/>
                <w:lang w:eastAsia="ru-RU"/>
              </w:rPr>
              <w:t xml:space="preserve"> </w:t>
            </w:r>
            <w:proofErr w:type="spellStart"/>
            <w:r w:rsidRPr="00D268F2">
              <w:rPr>
                <w:rFonts w:eastAsia="Times New Roman"/>
                <w:sz w:val="18"/>
                <w:szCs w:val="18"/>
                <w:lang w:eastAsia="ru-RU"/>
              </w:rPr>
              <w:t>тыс.руб</w:t>
            </w:r>
            <w:proofErr w:type="spellEnd"/>
            <w:r w:rsidRPr="00D268F2">
              <w:rPr>
                <w:rFonts w:eastAsia="Times New Roman"/>
                <w:sz w:val="18"/>
                <w:szCs w:val="18"/>
                <w:lang w:eastAsia="ru-RU"/>
              </w:rPr>
              <w:t>.</w:t>
            </w:r>
            <w:r w:rsidRPr="00D268F2">
              <w:t xml:space="preserve"> </w:t>
            </w:r>
            <w:r w:rsidRPr="00D268F2">
              <w:rPr>
                <w:rFonts w:eastAsia="Times New Roman"/>
                <w:sz w:val="18"/>
                <w:szCs w:val="18"/>
                <w:lang w:eastAsia="ru-RU"/>
              </w:rPr>
              <w:t>– бюджетное финансирование</w:t>
            </w:r>
          </w:p>
          <w:p w14:paraId="4D7287F6" w14:textId="260CAC5F" w:rsidR="00D268F2" w:rsidRPr="00D268F2" w:rsidRDefault="00D268F2" w:rsidP="00275B87">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 xml:space="preserve">Период окупаемости проекта (лет): </w:t>
            </w:r>
            <w:r w:rsidR="00A419E5">
              <w:rPr>
                <w:rFonts w:eastAsia="Times New Roman"/>
                <w:sz w:val="18"/>
                <w:szCs w:val="18"/>
                <w:lang w:eastAsia="ru-RU"/>
              </w:rPr>
              <w:t>1,2</w:t>
            </w:r>
          </w:p>
        </w:tc>
      </w:tr>
      <w:tr w:rsidR="00D268F2" w:rsidRPr="00D268F2" w14:paraId="6A3AEA79" w14:textId="77777777" w:rsidTr="00955155">
        <w:trPr>
          <w:trHeight w:val="255"/>
        </w:trPr>
        <w:tc>
          <w:tcPr>
            <w:tcW w:w="87" w:type="pct"/>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71CB8999"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w:t>
            </w:r>
            <w:proofErr w:type="spellStart"/>
            <w:r w:rsidRPr="00D268F2">
              <w:rPr>
                <w:rFonts w:eastAsia="Times New Roman"/>
                <w:sz w:val="18"/>
                <w:szCs w:val="18"/>
                <w:lang w:eastAsia="ru-RU"/>
              </w:rPr>
              <w:t>пп</w:t>
            </w:r>
            <w:proofErr w:type="spellEnd"/>
          </w:p>
        </w:tc>
        <w:tc>
          <w:tcPr>
            <w:tcW w:w="705" w:type="pct"/>
            <w:vMerge w:val="restart"/>
            <w:tcBorders>
              <w:top w:val="nil"/>
              <w:left w:val="single" w:sz="4" w:space="0" w:color="auto"/>
              <w:bottom w:val="single" w:sz="4" w:space="0" w:color="000000"/>
              <w:right w:val="single" w:sz="4" w:space="0" w:color="auto"/>
            </w:tcBorders>
            <w:shd w:val="clear" w:color="auto" w:fill="auto"/>
            <w:vAlign w:val="center"/>
            <w:hideMark/>
          </w:tcPr>
          <w:p w14:paraId="286AA034"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Цели и задачи проекта Программы энергосбережения/наименование проекта (мероприятие)</w:t>
            </w:r>
          </w:p>
        </w:tc>
        <w:tc>
          <w:tcPr>
            <w:tcW w:w="225" w:type="pct"/>
            <w:vMerge w:val="restart"/>
            <w:tcBorders>
              <w:top w:val="nil"/>
              <w:left w:val="single" w:sz="4" w:space="0" w:color="auto"/>
              <w:bottom w:val="single" w:sz="4" w:space="0" w:color="000000"/>
              <w:right w:val="nil"/>
            </w:tcBorders>
            <w:shd w:val="clear" w:color="auto" w:fill="auto"/>
            <w:vAlign w:val="center"/>
            <w:hideMark/>
          </w:tcPr>
          <w:p w14:paraId="1D90BAD7"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proofErr w:type="spellStart"/>
            <w:r w:rsidRPr="00D268F2">
              <w:rPr>
                <w:rFonts w:eastAsia="Times New Roman"/>
                <w:sz w:val="18"/>
                <w:szCs w:val="18"/>
                <w:lang w:eastAsia="ru-RU"/>
              </w:rPr>
              <w:t>Ед.изм</w:t>
            </w:r>
            <w:proofErr w:type="spellEnd"/>
            <w:r w:rsidRPr="00D268F2">
              <w:rPr>
                <w:rFonts w:eastAsia="Times New Roman"/>
                <w:sz w:val="18"/>
                <w:szCs w:val="18"/>
                <w:lang w:eastAsia="ru-RU"/>
              </w:rPr>
              <w:t>.</w:t>
            </w:r>
          </w:p>
        </w:tc>
        <w:tc>
          <w:tcPr>
            <w:tcW w:w="542" w:type="pct"/>
            <w:gridSpan w:val="3"/>
            <w:vMerge w:val="restart"/>
            <w:tcBorders>
              <w:top w:val="single" w:sz="8" w:space="0" w:color="auto"/>
              <w:left w:val="single" w:sz="4" w:space="0" w:color="auto"/>
              <w:bottom w:val="single" w:sz="4" w:space="0" w:color="000000"/>
              <w:right w:val="single" w:sz="4" w:space="0" w:color="000000"/>
            </w:tcBorders>
            <w:shd w:val="clear" w:color="auto" w:fill="auto"/>
            <w:vAlign w:val="center"/>
            <w:hideMark/>
          </w:tcPr>
          <w:p w14:paraId="545C9CAD"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Показатели/Целевые индикаторы</w:t>
            </w:r>
          </w:p>
        </w:tc>
        <w:tc>
          <w:tcPr>
            <w:tcW w:w="1800" w:type="pct"/>
            <w:gridSpan w:val="9"/>
            <w:tcBorders>
              <w:top w:val="single" w:sz="8" w:space="0" w:color="auto"/>
              <w:left w:val="nil"/>
              <w:bottom w:val="single" w:sz="4" w:space="0" w:color="auto"/>
              <w:right w:val="single" w:sz="4" w:space="0" w:color="000000"/>
            </w:tcBorders>
            <w:shd w:val="clear" w:color="auto" w:fill="auto"/>
            <w:vAlign w:val="center"/>
            <w:hideMark/>
          </w:tcPr>
          <w:p w14:paraId="7FF37920"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Финансовое обеспечение, </w:t>
            </w:r>
            <w:proofErr w:type="spellStart"/>
            <w:r w:rsidRPr="00D268F2">
              <w:rPr>
                <w:rFonts w:eastAsia="Times New Roman"/>
                <w:sz w:val="18"/>
                <w:szCs w:val="18"/>
                <w:lang w:eastAsia="ru-RU"/>
              </w:rPr>
              <w:t>тыс.руб</w:t>
            </w:r>
            <w:proofErr w:type="spellEnd"/>
            <w:r w:rsidRPr="00D268F2">
              <w:rPr>
                <w:rFonts w:eastAsia="Times New Roman"/>
                <w:sz w:val="18"/>
                <w:szCs w:val="18"/>
                <w:lang w:eastAsia="ru-RU"/>
              </w:rPr>
              <w:t xml:space="preserve">. </w:t>
            </w:r>
          </w:p>
        </w:tc>
        <w:tc>
          <w:tcPr>
            <w:tcW w:w="735" w:type="pct"/>
            <w:gridSpan w:val="3"/>
            <w:vMerge w:val="restart"/>
            <w:tcBorders>
              <w:top w:val="single" w:sz="8" w:space="0" w:color="auto"/>
              <w:left w:val="nil"/>
              <w:bottom w:val="single" w:sz="4" w:space="0" w:color="000000"/>
              <w:right w:val="single" w:sz="4" w:space="0" w:color="000000"/>
            </w:tcBorders>
            <w:shd w:val="clear" w:color="auto" w:fill="auto"/>
            <w:vAlign w:val="center"/>
            <w:hideMark/>
          </w:tcPr>
          <w:p w14:paraId="3A7AD07D"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Ожидаемый экономический эффект от реализации мероприятий Программы энергосбережения, </w:t>
            </w:r>
            <w:proofErr w:type="spellStart"/>
            <w:r w:rsidRPr="00D268F2">
              <w:rPr>
                <w:rFonts w:eastAsia="Times New Roman"/>
                <w:sz w:val="18"/>
                <w:szCs w:val="18"/>
                <w:lang w:eastAsia="ru-RU"/>
              </w:rPr>
              <w:t>тыс.руб</w:t>
            </w:r>
            <w:proofErr w:type="spellEnd"/>
            <w:r w:rsidRPr="00D268F2">
              <w:rPr>
                <w:rFonts w:eastAsia="Times New Roman"/>
                <w:sz w:val="18"/>
                <w:szCs w:val="18"/>
                <w:lang w:eastAsia="ru-RU"/>
              </w:rPr>
              <w:t>.</w:t>
            </w:r>
          </w:p>
        </w:tc>
        <w:tc>
          <w:tcPr>
            <w:tcW w:w="905" w:type="pct"/>
            <w:gridSpan w:val="8"/>
            <w:vMerge w:val="restart"/>
            <w:tcBorders>
              <w:top w:val="single" w:sz="8" w:space="0" w:color="auto"/>
              <w:left w:val="single" w:sz="4" w:space="0" w:color="auto"/>
              <w:bottom w:val="single" w:sz="4" w:space="0" w:color="000000"/>
              <w:right w:val="single" w:sz="8" w:space="0" w:color="000000"/>
            </w:tcBorders>
            <w:shd w:val="clear" w:color="auto" w:fill="auto"/>
            <w:vAlign w:val="center"/>
            <w:hideMark/>
          </w:tcPr>
          <w:p w14:paraId="149D1BA9"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Календарный план</w:t>
            </w:r>
          </w:p>
        </w:tc>
      </w:tr>
      <w:tr w:rsidR="00955155" w:rsidRPr="00D268F2" w14:paraId="49585874" w14:textId="77777777" w:rsidTr="00955155">
        <w:trPr>
          <w:trHeight w:val="255"/>
        </w:trPr>
        <w:tc>
          <w:tcPr>
            <w:tcW w:w="87" w:type="pct"/>
            <w:vMerge/>
            <w:tcBorders>
              <w:top w:val="single" w:sz="8" w:space="0" w:color="auto"/>
              <w:left w:val="single" w:sz="8" w:space="0" w:color="auto"/>
              <w:bottom w:val="single" w:sz="4" w:space="0" w:color="000000"/>
              <w:right w:val="single" w:sz="4" w:space="0" w:color="auto"/>
            </w:tcBorders>
            <w:vAlign w:val="center"/>
            <w:hideMark/>
          </w:tcPr>
          <w:p w14:paraId="71421A1E" w14:textId="77777777" w:rsidR="00D268F2" w:rsidRPr="00D268F2" w:rsidRDefault="00D268F2" w:rsidP="00D268F2">
            <w:pPr>
              <w:spacing w:after="0" w:line="240" w:lineRule="auto"/>
              <w:ind w:left="-57" w:right="-57"/>
              <w:contextualSpacing/>
              <w:rPr>
                <w:rFonts w:eastAsia="Times New Roman"/>
                <w:sz w:val="18"/>
                <w:szCs w:val="18"/>
                <w:lang w:eastAsia="ru-RU"/>
              </w:rPr>
            </w:pPr>
          </w:p>
        </w:tc>
        <w:tc>
          <w:tcPr>
            <w:tcW w:w="705" w:type="pct"/>
            <w:vMerge/>
            <w:tcBorders>
              <w:top w:val="nil"/>
              <w:left w:val="single" w:sz="4" w:space="0" w:color="auto"/>
              <w:bottom w:val="single" w:sz="4" w:space="0" w:color="000000"/>
              <w:right w:val="single" w:sz="4" w:space="0" w:color="auto"/>
            </w:tcBorders>
            <w:vAlign w:val="center"/>
            <w:hideMark/>
          </w:tcPr>
          <w:p w14:paraId="0FF0DBE6" w14:textId="77777777" w:rsidR="00D268F2" w:rsidRPr="00D268F2" w:rsidRDefault="00D268F2" w:rsidP="00D268F2">
            <w:pPr>
              <w:spacing w:after="0" w:line="240" w:lineRule="auto"/>
              <w:ind w:left="-57" w:right="-57"/>
              <w:contextualSpacing/>
              <w:rPr>
                <w:rFonts w:eastAsia="Times New Roman"/>
                <w:sz w:val="18"/>
                <w:szCs w:val="18"/>
                <w:lang w:eastAsia="ru-RU"/>
              </w:rPr>
            </w:pPr>
          </w:p>
        </w:tc>
        <w:tc>
          <w:tcPr>
            <w:tcW w:w="225" w:type="pct"/>
            <w:vMerge/>
            <w:tcBorders>
              <w:top w:val="nil"/>
              <w:left w:val="single" w:sz="4" w:space="0" w:color="auto"/>
              <w:bottom w:val="single" w:sz="4" w:space="0" w:color="000000"/>
              <w:right w:val="nil"/>
            </w:tcBorders>
            <w:vAlign w:val="center"/>
            <w:hideMark/>
          </w:tcPr>
          <w:p w14:paraId="2630C8B8" w14:textId="77777777" w:rsidR="00D268F2" w:rsidRPr="00D268F2" w:rsidRDefault="00D268F2" w:rsidP="00D268F2">
            <w:pPr>
              <w:spacing w:after="0" w:line="240" w:lineRule="auto"/>
              <w:ind w:left="-57" w:right="-57"/>
              <w:contextualSpacing/>
              <w:rPr>
                <w:rFonts w:eastAsia="Times New Roman"/>
                <w:sz w:val="18"/>
                <w:szCs w:val="18"/>
                <w:lang w:eastAsia="ru-RU"/>
              </w:rPr>
            </w:pPr>
          </w:p>
        </w:tc>
        <w:tc>
          <w:tcPr>
            <w:tcW w:w="542" w:type="pct"/>
            <w:gridSpan w:val="3"/>
            <w:vMerge/>
            <w:tcBorders>
              <w:top w:val="single" w:sz="8" w:space="0" w:color="auto"/>
              <w:left w:val="single" w:sz="4" w:space="0" w:color="auto"/>
              <w:bottom w:val="single" w:sz="4" w:space="0" w:color="000000"/>
              <w:right w:val="single" w:sz="4" w:space="0" w:color="000000"/>
            </w:tcBorders>
            <w:vAlign w:val="center"/>
            <w:hideMark/>
          </w:tcPr>
          <w:p w14:paraId="3890FD3B" w14:textId="77777777" w:rsidR="00D268F2" w:rsidRPr="00D268F2" w:rsidRDefault="00D268F2" w:rsidP="00D268F2">
            <w:pPr>
              <w:spacing w:after="0" w:line="240" w:lineRule="auto"/>
              <w:ind w:left="-57" w:right="-57"/>
              <w:contextualSpacing/>
              <w:rPr>
                <w:rFonts w:eastAsia="Times New Roman"/>
                <w:sz w:val="18"/>
                <w:szCs w:val="18"/>
                <w:lang w:eastAsia="ru-RU"/>
              </w:rPr>
            </w:pPr>
          </w:p>
        </w:tc>
        <w:tc>
          <w:tcPr>
            <w:tcW w:w="609" w:type="pct"/>
            <w:gridSpan w:val="3"/>
            <w:tcBorders>
              <w:top w:val="single" w:sz="4" w:space="0" w:color="auto"/>
              <w:left w:val="nil"/>
              <w:bottom w:val="single" w:sz="4" w:space="0" w:color="auto"/>
              <w:right w:val="single" w:sz="4" w:space="0" w:color="000000"/>
            </w:tcBorders>
            <w:shd w:val="clear" w:color="auto" w:fill="auto"/>
            <w:vAlign w:val="center"/>
            <w:hideMark/>
          </w:tcPr>
          <w:p w14:paraId="2D4F97BA"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Всего </w:t>
            </w:r>
          </w:p>
        </w:tc>
        <w:tc>
          <w:tcPr>
            <w:tcW w:w="595" w:type="pct"/>
            <w:gridSpan w:val="3"/>
            <w:tcBorders>
              <w:top w:val="single" w:sz="4" w:space="0" w:color="auto"/>
              <w:left w:val="nil"/>
              <w:bottom w:val="single" w:sz="4" w:space="0" w:color="auto"/>
              <w:right w:val="single" w:sz="4" w:space="0" w:color="000000"/>
            </w:tcBorders>
            <w:shd w:val="clear" w:color="auto" w:fill="auto"/>
            <w:vAlign w:val="center"/>
            <w:hideMark/>
          </w:tcPr>
          <w:p w14:paraId="617C857F"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Бюджеты субъектов РФ </w:t>
            </w:r>
          </w:p>
        </w:tc>
        <w:tc>
          <w:tcPr>
            <w:tcW w:w="595" w:type="pct"/>
            <w:gridSpan w:val="3"/>
            <w:tcBorders>
              <w:top w:val="single" w:sz="4" w:space="0" w:color="auto"/>
              <w:left w:val="nil"/>
              <w:bottom w:val="single" w:sz="4" w:space="0" w:color="auto"/>
              <w:right w:val="single" w:sz="4" w:space="0" w:color="000000"/>
            </w:tcBorders>
            <w:shd w:val="clear" w:color="auto" w:fill="auto"/>
            <w:vAlign w:val="center"/>
            <w:hideMark/>
          </w:tcPr>
          <w:p w14:paraId="011A4B8E"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Внебюджетные источники </w:t>
            </w:r>
          </w:p>
        </w:tc>
        <w:tc>
          <w:tcPr>
            <w:tcW w:w="735" w:type="pct"/>
            <w:gridSpan w:val="3"/>
            <w:vMerge/>
            <w:tcBorders>
              <w:top w:val="single" w:sz="8" w:space="0" w:color="auto"/>
              <w:left w:val="nil"/>
              <w:bottom w:val="single" w:sz="4" w:space="0" w:color="000000"/>
              <w:right w:val="single" w:sz="4" w:space="0" w:color="000000"/>
            </w:tcBorders>
            <w:vAlign w:val="center"/>
            <w:hideMark/>
          </w:tcPr>
          <w:p w14:paraId="68D14812" w14:textId="77777777" w:rsidR="00D268F2" w:rsidRPr="00D268F2" w:rsidRDefault="00D268F2" w:rsidP="00D268F2">
            <w:pPr>
              <w:spacing w:after="0" w:line="240" w:lineRule="auto"/>
              <w:ind w:left="-57" w:right="-57"/>
              <w:contextualSpacing/>
              <w:rPr>
                <w:rFonts w:eastAsia="Times New Roman"/>
                <w:sz w:val="18"/>
                <w:szCs w:val="18"/>
                <w:lang w:eastAsia="ru-RU"/>
              </w:rPr>
            </w:pPr>
          </w:p>
        </w:tc>
        <w:tc>
          <w:tcPr>
            <w:tcW w:w="905" w:type="pct"/>
            <w:gridSpan w:val="8"/>
            <w:vMerge/>
            <w:tcBorders>
              <w:top w:val="single" w:sz="8" w:space="0" w:color="auto"/>
              <w:left w:val="single" w:sz="4" w:space="0" w:color="auto"/>
              <w:bottom w:val="single" w:sz="4" w:space="0" w:color="000000"/>
              <w:right w:val="single" w:sz="8" w:space="0" w:color="000000"/>
            </w:tcBorders>
            <w:vAlign w:val="center"/>
            <w:hideMark/>
          </w:tcPr>
          <w:p w14:paraId="3FC6D14D" w14:textId="77777777" w:rsidR="00D268F2" w:rsidRPr="00D268F2" w:rsidRDefault="00D268F2" w:rsidP="00D268F2">
            <w:pPr>
              <w:spacing w:after="0" w:line="240" w:lineRule="auto"/>
              <w:ind w:left="-57" w:right="-57"/>
              <w:contextualSpacing/>
              <w:rPr>
                <w:rFonts w:eastAsia="Times New Roman"/>
                <w:sz w:val="18"/>
                <w:szCs w:val="18"/>
                <w:lang w:eastAsia="ru-RU"/>
              </w:rPr>
            </w:pPr>
          </w:p>
        </w:tc>
      </w:tr>
      <w:tr w:rsidR="00955155" w:rsidRPr="00D268F2" w14:paraId="7842E695" w14:textId="77777777" w:rsidTr="00955155">
        <w:trPr>
          <w:trHeight w:val="661"/>
        </w:trPr>
        <w:tc>
          <w:tcPr>
            <w:tcW w:w="87" w:type="pct"/>
            <w:vMerge/>
            <w:tcBorders>
              <w:top w:val="single" w:sz="8" w:space="0" w:color="auto"/>
              <w:left w:val="single" w:sz="8" w:space="0" w:color="auto"/>
              <w:bottom w:val="single" w:sz="4" w:space="0" w:color="000000"/>
              <w:right w:val="single" w:sz="4" w:space="0" w:color="auto"/>
            </w:tcBorders>
            <w:vAlign w:val="center"/>
            <w:hideMark/>
          </w:tcPr>
          <w:p w14:paraId="5D46400B"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705" w:type="pct"/>
            <w:vMerge/>
            <w:tcBorders>
              <w:top w:val="nil"/>
              <w:left w:val="single" w:sz="4" w:space="0" w:color="auto"/>
              <w:bottom w:val="single" w:sz="4" w:space="0" w:color="000000"/>
              <w:right w:val="single" w:sz="4" w:space="0" w:color="auto"/>
            </w:tcBorders>
            <w:vAlign w:val="center"/>
            <w:hideMark/>
          </w:tcPr>
          <w:p w14:paraId="6B13C108"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25" w:type="pct"/>
            <w:vMerge/>
            <w:tcBorders>
              <w:top w:val="nil"/>
              <w:left w:val="single" w:sz="4" w:space="0" w:color="auto"/>
              <w:bottom w:val="single" w:sz="4" w:space="0" w:color="000000"/>
              <w:right w:val="nil"/>
            </w:tcBorders>
            <w:vAlign w:val="center"/>
            <w:hideMark/>
          </w:tcPr>
          <w:p w14:paraId="6FE14458"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403"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007C84D"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Период реализации Программы энергосбережения</w:t>
            </w:r>
          </w:p>
        </w:tc>
        <w:tc>
          <w:tcPr>
            <w:tcW w:w="139"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59BEDD7" w14:textId="6ECA9762"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Итого (</w:t>
            </w:r>
            <w:r>
              <w:rPr>
                <w:rFonts w:eastAsia="Times New Roman"/>
                <w:sz w:val="18"/>
                <w:szCs w:val="18"/>
                <w:lang w:eastAsia="ru-RU"/>
              </w:rPr>
              <w:t>2024</w:t>
            </w:r>
            <w:r w:rsidRPr="00D268F2">
              <w:rPr>
                <w:rFonts w:eastAsia="Times New Roman"/>
                <w:sz w:val="18"/>
                <w:szCs w:val="18"/>
                <w:lang w:eastAsia="ru-RU"/>
              </w:rPr>
              <w:t>-</w:t>
            </w:r>
            <w:r>
              <w:rPr>
                <w:rFonts w:eastAsia="Times New Roman"/>
                <w:sz w:val="18"/>
                <w:szCs w:val="18"/>
                <w:lang w:eastAsia="ru-RU"/>
              </w:rPr>
              <w:t>2025</w:t>
            </w:r>
            <w:r w:rsidRPr="00D268F2">
              <w:rPr>
                <w:rFonts w:eastAsia="Times New Roman"/>
                <w:sz w:val="18"/>
                <w:szCs w:val="18"/>
                <w:lang w:eastAsia="ru-RU"/>
              </w:rPr>
              <w:t>)</w:t>
            </w:r>
          </w:p>
        </w:tc>
        <w:tc>
          <w:tcPr>
            <w:tcW w:w="400" w:type="pct"/>
            <w:gridSpan w:val="2"/>
            <w:tcBorders>
              <w:top w:val="single" w:sz="4" w:space="0" w:color="auto"/>
              <w:left w:val="nil"/>
              <w:bottom w:val="single" w:sz="4" w:space="0" w:color="auto"/>
              <w:right w:val="single" w:sz="4" w:space="0" w:color="000000"/>
            </w:tcBorders>
            <w:shd w:val="clear" w:color="auto" w:fill="auto"/>
            <w:vAlign w:val="center"/>
            <w:hideMark/>
          </w:tcPr>
          <w:p w14:paraId="3A002FF7"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Период реализации Программы энергосбережения</w:t>
            </w:r>
          </w:p>
        </w:tc>
        <w:tc>
          <w:tcPr>
            <w:tcW w:w="210"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43CEEEC" w14:textId="5D565349"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Итого (</w:t>
            </w:r>
            <w:r>
              <w:rPr>
                <w:rFonts w:eastAsia="Times New Roman"/>
                <w:sz w:val="18"/>
                <w:szCs w:val="18"/>
                <w:lang w:eastAsia="ru-RU"/>
              </w:rPr>
              <w:t>2024</w:t>
            </w:r>
            <w:r w:rsidRPr="00D268F2">
              <w:rPr>
                <w:rFonts w:eastAsia="Times New Roman"/>
                <w:sz w:val="18"/>
                <w:szCs w:val="18"/>
                <w:lang w:eastAsia="ru-RU"/>
              </w:rPr>
              <w:t>-</w:t>
            </w:r>
            <w:r>
              <w:rPr>
                <w:rFonts w:eastAsia="Times New Roman"/>
                <w:sz w:val="18"/>
                <w:szCs w:val="18"/>
                <w:lang w:eastAsia="ru-RU"/>
              </w:rPr>
              <w:t>2025</w:t>
            </w:r>
            <w:r w:rsidRPr="00D268F2">
              <w:rPr>
                <w:rFonts w:eastAsia="Times New Roman"/>
                <w:sz w:val="18"/>
                <w:szCs w:val="18"/>
                <w:lang w:eastAsia="ru-RU"/>
              </w:rPr>
              <w:t>)</w:t>
            </w:r>
          </w:p>
        </w:tc>
        <w:tc>
          <w:tcPr>
            <w:tcW w:w="420" w:type="pct"/>
            <w:gridSpan w:val="2"/>
            <w:tcBorders>
              <w:top w:val="single" w:sz="4" w:space="0" w:color="auto"/>
              <w:left w:val="nil"/>
              <w:bottom w:val="single" w:sz="4" w:space="0" w:color="auto"/>
              <w:right w:val="single" w:sz="4" w:space="0" w:color="000000"/>
            </w:tcBorders>
            <w:shd w:val="clear" w:color="auto" w:fill="auto"/>
            <w:vAlign w:val="center"/>
            <w:hideMark/>
          </w:tcPr>
          <w:p w14:paraId="20A6A58F"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Период реализации Программы энергосбережения</w:t>
            </w:r>
          </w:p>
        </w:tc>
        <w:tc>
          <w:tcPr>
            <w:tcW w:w="175"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42A1FEA" w14:textId="6E232568"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Итого (</w:t>
            </w:r>
            <w:r>
              <w:rPr>
                <w:rFonts w:eastAsia="Times New Roman"/>
                <w:sz w:val="18"/>
                <w:szCs w:val="18"/>
                <w:lang w:eastAsia="ru-RU"/>
              </w:rPr>
              <w:t>2024</w:t>
            </w:r>
            <w:r w:rsidRPr="00D268F2">
              <w:rPr>
                <w:rFonts w:eastAsia="Times New Roman"/>
                <w:sz w:val="18"/>
                <w:szCs w:val="18"/>
                <w:lang w:eastAsia="ru-RU"/>
              </w:rPr>
              <w:t>-</w:t>
            </w:r>
            <w:r>
              <w:rPr>
                <w:rFonts w:eastAsia="Times New Roman"/>
                <w:sz w:val="18"/>
                <w:szCs w:val="18"/>
                <w:lang w:eastAsia="ru-RU"/>
              </w:rPr>
              <w:t>2025</w:t>
            </w:r>
            <w:r w:rsidRPr="00D268F2">
              <w:rPr>
                <w:rFonts w:eastAsia="Times New Roman"/>
                <w:sz w:val="18"/>
                <w:szCs w:val="18"/>
                <w:lang w:eastAsia="ru-RU"/>
              </w:rPr>
              <w:t>)</w:t>
            </w:r>
          </w:p>
        </w:tc>
        <w:tc>
          <w:tcPr>
            <w:tcW w:w="420" w:type="pct"/>
            <w:gridSpan w:val="2"/>
            <w:tcBorders>
              <w:top w:val="single" w:sz="4" w:space="0" w:color="auto"/>
              <w:left w:val="nil"/>
              <w:bottom w:val="single" w:sz="4" w:space="0" w:color="auto"/>
              <w:right w:val="single" w:sz="4" w:space="0" w:color="000000"/>
            </w:tcBorders>
            <w:shd w:val="clear" w:color="auto" w:fill="auto"/>
            <w:vAlign w:val="center"/>
            <w:hideMark/>
          </w:tcPr>
          <w:p w14:paraId="4F1719FE"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Период реализации Программы энергосбережения</w:t>
            </w:r>
          </w:p>
        </w:tc>
        <w:tc>
          <w:tcPr>
            <w:tcW w:w="175"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44CF1C6" w14:textId="4560D09B"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Итого (</w:t>
            </w:r>
            <w:r>
              <w:rPr>
                <w:rFonts w:eastAsia="Times New Roman"/>
                <w:sz w:val="18"/>
                <w:szCs w:val="18"/>
                <w:lang w:eastAsia="ru-RU"/>
              </w:rPr>
              <w:t>2024</w:t>
            </w:r>
            <w:r w:rsidRPr="00D268F2">
              <w:rPr>
                <w:rFonts w:eastAsia="Times New Roman"/>
                <w:sz w:val="18"/>
                <w:szCs w:val="18"/>
                <w:lang w:eastAsia="ru-RU"/>
              </w:rPr>
              <w:t>-</w:t>
            </w:r>
            <w:r>
              <w:rPr>
                <w:rFonts w:eastAsia="Times New Roman"/>
                <w:sz w:val="18"/>
                <w:szCs w:val="18"/>
                <w:lang w:eastAsia="ru-RU"/>
              </w:rPr>
              <w:t>2025</w:t>
            </w:r>
            <w:r w:rsidRPr="00D268F2">
              <w:rPr>
                <w:rFonts w:eastAsia="Times New Roman"/>
                <w:sz w:val="18"/>
                <w:szCs w:val="18"/>
                <w:lang w:eastAsia="ru-RU"/>
              </w:rPr>
              <w:t>)</w:t>
            </w:r>
          </w:p>
        </w:tc>
        <w:tc>
          <w:tcPr>
            <w:tcW w:w="490" w:type="pct"/>
            <w:gridSpan w:val="2"/>
            <w:tcBorders>
              <w:top w:val="single" w:sz="4" w:space="0" w:color="auto"/>
              <w:left w:val="nil"/>
              <w:bottom w:val="single" w:sz="4" w:space="0" w:color="auto"/>
              <w:right w:val="single" w:sz="4" w:space="0" w:color="000000"/>
            </w:tcBorders>
            <w:shd w:val="clear" w:color="auto" w:fill="auto"/>
            <w:vAlign w:val="center"/>
            <w:hideMark/>
          </w:tcPr>
          <w:p w14:paraId="56E4243A"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Период реализации Программы энергосбережения</w:t>
            </w:r>
          </w:p>
        </w:tc>
        <w:tc>
          <w:tcPr>
            <w:tcW w:w="245"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94EA31C" w14:textId="5362E37D"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Итого (</w:t>
            </w:r>
            <w:r>
              <w:rPr>
                <w:rFonts w:eastAsia="Times New Roman"/>
                <w:sz w:val="18"/>
                <w:szCs w:val="18"/>
                <w:lang w:eastAsia="ru-RU"/>
              </w:rPr>
              <w:t>2024</w:t>
            </w:r>
            <w:r w:rsidRPr="00D268F2">
              <w:rPr>
                <w:rFonts w:eastAsia="Times New Roman"/>
                <w:sz w:val="18"/>
                <w:szCs w:val="18"/>
                <w:lang w:eastAsia="ru-RU"/>
              </w:rPr>
              <w:t>-</w:t>
            </w:r>
            <w:r>
              <w:rPr>
                <w:rFonts w:eastAsia="Times New Roman"/>
                <w:sz w:val="18"/>
                <w:szCs w:val="18"/>
                <w:lang w:eastAsia="ru-RU"/>
              </w:rPr>
              <w:t>2025</w:t>
            </w:r>
            <w:r w:rsidRPr="00D268F2">
              <w:rPr>
                <w:rFonts w:eastAsia="Times New Roman"/>
                <w:sz w:val="18"/>
                <w:szCs w:val="18"/>
                <w:lang w:eastAsia="ru-RU"/>
              </w:rPr>
              <w:t>)</w:t>
            </w:r>
          </w:p>
        </w:tc>
        <w:tc>
          <w:tcPr>
            <w:tcW w:w="431" w:type="pct"/>
            <w:gridSpan w:val="4"/>
            <w:tcBorders>
              <w:top w:val="single" w:sz="4" w:space="0" w:color="auto"/>
              <w:left w:val="nil"/>
              <w:bottom w:val="single" w:sz="4" w:space="0" w:color="auto"/>
              <w:right w:val="single" w:sz="4" w:space="0" w:color="auto"/>
            </w:tcBorders>
            <w:shd w:val="clear" w:color="auto" w:fill="auto"/>
            <w:vAlign w:val="center"/>
            <w:hideMark/>
          </w:tcPr>
          <w:p w14:paraId="28D41B13" w14:textId="606F3AD0"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2024</w:t>
            </w:r>
          </w:p>
        </w:tc>
        <w:tc>
          <w:tcPr>
            <w:tcW w:w="474" w:type="pct"/>
            <w:gridSpan w:val="4"/>
            <w:tcBorders>
              <w:top w:val="single" w:sz="4" w:space="0" w:color="auto"/>
              <w:left w:val="nil"/>
              <w:bottom w:val="single" w:sz="4" w:space="0" w:color="auto"/>
              <w:right w:val="single" w:sz="8" w:space="0" w:color="000000"/>
            </w:tcBorders>
            <w:shd w:val="clear" w:color="auto" w:fill="auto"/>
            <w:vAlign w:val="center"/>
            <w:hideMark/>
          </w:tcPr>
          <w:p w14:paraId="0F98E982" w14:textId="679DC295"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2025</w:t>
            </w:r>
          </w:p>
        </w:tc>
      </w:tr>
      <w:tr w:rsidR="00955155" w:rsidRPr="00D268F2" w14:paraId="18484C48" w14:textId="77777777" w:rsidTr="00955155">
        <w:trPr>
          <w:trHeight w:val="744"/>
        </w:trPr>
        <w:tc>
          <w:tcPr>
            <w:tcW w:w="87" w:type="pct"/>
            <w:vMerge/>
            <w:tcBorders>
              <w:top w:val="single" w:sz="8" w:space="0" w:color="auto"/>
              <w:left w:val="single" w:sz="8" w:space="0" w:color="auto"/>
              <w:bottom w:val="single" w:sz="4" w:space="0" w:color="000000"/>
              <w:right w:val="single" w:sz="4" w:space="0" w:color="auto"/>
            </w:tcBorders>
            <w:vAlign w:val="center"/>
            <w:hideMark/>
          </w:tcPr>
          <w:p w14:paraId="3994D179"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705" w:type="pct"/>
            <w:vMerge/>
            <w:tcBorders>
              <w:top w:val="nil"/>
              <w:left w:val="single" w:sz="4" w:space="0" w:color="auto"/>
              <w:bottom w:val="single" w:sz="4" w:space="0" w:color="000000"/>
              <w:right w:val="single" w:sz="4" w:space="0" w:color="auto"/>
            </w:tcBorders>
            <w:vAlign w:val="center"/>
            <w:hideMark/>
          </w:tcPr>
          <w:p w14:paraId="1D34E5CD"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25" w:type="pct"/>
            <w:vMerge/>
            <w:tcBorders>
              <w:top w:val="nil"/>
              <w:left w:val="single" w:sz="4" w:space="0" w:color="auto"/>
              <w:bottom w:val="single" w:sz="4" w:space="0" w:color="000000"/>
              <w:right w:val="nil"/>
            </w:tcBorders>
            <w:vAlign w:val="center"/>
            <w:hideMark/>
          </w:tcPr>
          <w:p w14:paraId="1160B0F5"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06" w:type="pct"/>
            <w:tcBorders>
              <w:top w:val="nil"/>
              <w:left w:val="single" w:sz="4" w:space="0" w:color="auto"/>
              <w:bottom w:val="single" w:sz="4" w:space="0" w:color="auto"/>
              <w:right w:val="single" w:sz="4" w:space="0" w:color="auto"/>
            </w:tcBorders>
            <w:shd w:val="clear" w:color="auto" w:fill="auto"/>
            <w:textDirection w:val="btLr"/>
            <w:vAlign w:val="center"/>
            <w:hideMark/>
          </w:tcPr>
          <w:p w14:paraId="4571656B" w14:textId="203D823A"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2024</w:t>
            </w:r>
          </w:p>
        </w:tc>
        <w:tc>
          <w:tcPr>
            <w:tcW w:w="197" w:type="pct"/>
            <w:tcBorders>
              <w:top w:val="nil"/>
              <w:left w:val="nil"/>
              <w:bottom w:val="single" w:sz="4" w:space="0" w:color="auto"/>
              <w:right w:val="single" w:sz="4" w:space="0" w:color="auto"/>
            </w:tcBorders>
            <w:shd w:val="clear" w:color="auto" w:fill="auto"/>
            <w:textDirection w:val="btLr"/>
            <w:vAlign w:val="center"/>
            <w:hideMark/>
          </w:tcPr>
          <w:p w14:paraId="588ECA7C" w14:textId="2CCD4CB7"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2025</w:t>
            </w:r>
          </w:p>
        </w:tc>
        <w:tc>
          <w:tcPr>
            <w:tcW w:w="139" w:type="pct"/>
            <w:vMerge/>
            <w:tcBorders>
              <w:top w:val="nil"/>
              <w:left w:val="single" w:sz="4" w:space="0" w:color="auto"/>
              <w:bottom w:val="single" w:sz="4" w:space="0" w:color="000000"/>
              <w:right w:val="single" w:sz="4" w:space="0" w:color="auto"/>
            </w:tcBorders>
            <w:vAlign w:val="center"/>
            <w:hideMark/>
          </w:tcPr>
          <w:p w14:paraId="78FAD59A"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24" w:type="pct"/>
            <w:tcBorders>
              <w:top w:val="nil"/>
              <w:left w:val="nil"/>
              <w:bottom w:val="single" w:sz="4" w:space="0" w:color="auto"/>
              <w:right w:val="single" w:sz="4" w:space="0" w:color="auto"/>
            </w:tcBorders>
            <w:shd w:val="clear" w:color="auto" w:fill="auto"/>
            <w:textDirection w:val="btLr"/>
            <w:vAlign w:val="center"/>
            <w:hideMark/>
          </w:tcPr>
          <w:p w14:paraId="49E17DFD" w14:textId="58E9D12A"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2024</w:t>
            </w:r>
          </w:p>
        </w:tc>
        <w:tc>
          <w:tcPr>
            <w:tcW w:w="175" w:type="pct"/>
            <w:tcBorders>
              <w:top w:val="nil"/>
              <w:left w:val="nil"/>
              <w:bottom w:val="single" w:sz="4" w:space="0" w:color="auto"/>
              <w:right w:val="single" w:sz="4" w:space="0" w:color="auto"/>
            </w:tcBorders>
            <w:shd w:val="clear" w:color="auto" w:fill="auto"/>
            <w:textDirection w:val="btLr"/>
            <w:vAlign w:val="center"/>
            <w:hideMark/>
          </w:tcPr>
          <w:p w14:paraId="452844AE" w14:textId="63DE5ABC"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2025</w:t>
            </w:r>
          </w:p>
        </w:tc>
        <w:tc>
          <w:tcPr>
            <w:tcW w:w="210" w:type="pct"/>
            <w:vMerge/>
            <w:tcBorders>
              <w:top w:val="nil"/>
              <w:left w:val="single" w:sz="4" w:space="0" w:color="auto"/>
              <w:bottom w:val="single" w:sz="4" w:space="0" w:color="000000"/>
              <w:right w:val="single" w:sz="4" w:space="0" w:color="auto"/>
            </w:tcBorders>
            <w:vAlign w:val="center"/>
            <w:hideMark/>
          </w:tcPr>
          <w:p w14:paraId="34DF9729"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44" w:type="pct"/>
            <w:tcBorders>
              <w:top w:val="nil"/>
              <w:left w:val="nil"/>
              <w:bottom w:val="single" w:sz="4" w:space="0" w:color="auto"/>
              <w:right w:val="single" w:sz="4" w:space="0" w:color="auto"/>
            </w:tcBorders>
            <w:shd w:val="clear" w:color="auto" w:fill="auto"/>
            <w:textDirection w:val="btLr"/>
            <w:vAlign w:val="center"/>
            <w:hideMark/>
          </w:tcPr>
          <w:p w14:paraId="00B6D278" w14:textId="27F788A6"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2024</w:t>
            </w:r>
          </w:p>
        </w:tc>
        <w:tc>
          <w:tcPr>
            <w:tcW w:w="175" w:type="pct"/>
            <w:tcBorders>
              <w:top w:val="nil"/>
              <w:left w:val="nil"/>
              <w:bottom w:val="single" w:sz="4" w:space="0" w:color="auto"/>
              <w:right w:val="single" w:sz="4" w:space="0" w:color="auto"/>
            </w:tcBorders>
            <w:shd w:val="clear" w:color="auto" w:fill="auto"/>
            <w:textDirection w:val="btLr"/>
            <w:vAlign w:val="center"/>
            <w:hideMark/>
          </w:tcPr>
          <w:p w14:paraId="3ABB2E17" w14:textId="4653EBFF"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2025</w:t>
            </w:r>
          </w:p>
        </w:tc>
        <w:tc>
          <w:tcPr>
            <w:tcW w:w="175" w:type="pct"/>
            <w:vMerge/>
            <w:tcBorders>
              <w:top w:val="nil"/>
              <w:left w:val="single" w:sz="4" w:space="0" w:color="auto"/>
              <w:bottom w:val="single" w:sz="4" w:space="0" w:color="000000"/>
              <w:right w:val="single" w:sz="4" w:space="0" w:color="auto"/>
            </w:tcBorders>
            <w:vAlign w:val="center"/>
            <w:hideMark/>
          </w:tcPr>
          <w:p w14:paraId="39E4041B"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19" w:type="pct"/>
            <w:tcBorders>
              <w:top w:val="nil"/>
              <w:left w:val="nil"/>
              <w:bottom w:val="single" w:sz="4" w:space="0" w:color="auto"/>
              <w:right w:val="single" w:sz="4" w:space="0" w:color="auto"/>
            </w:tcBorders>
            <w:shd w:val="clear" w:color="auto" w:fill="auto"/>
            <w:textDirection w:val="btLr"/>
            <w:vAlign w:val="center"/>
            <w:hideMark/>
          </w:tcPr>
          <w:p w14:paraId="7B7E3F92" w14:textId="29D9FA7A"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2024</w:t>
            </w:r>
          </w:p>
        </w:tc>
        <w:tc>
          <w:tcPr>
            <w:tcW w:w="201" w:type="pct"/>
            <w:tcBorders>
              <w:top w:val="nil"/>
              <w:left w:val="nil"/>
              <w:bottom w:val="single" w:sz="4" w:space="0" w:color="auto"/>
              <w:right w:val="single" w:sz="4" w:space="0" w:color="auto"/>
            </w:tcBorders>
            <w:shd w:val="clear" w:color="auto" w:fill="auto"/>
            <w:textDirection w:val="btLr"/>
            <w:vAlign w:val="center"/>
            <w:hideMark/>
          </w:tcPr>
          <w:p w14:paraId="4D5A8C69" w14:textId="04D342C3"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2025</w:t>
            </w:r>
          </w:p>
        </w:tc>
        <w:tc>
          <w:tcPr>
            <w:tcW w:w="175" w:type="pct"/>
            <w:vMerge/>
            <w:tcBorders>
              <w:top w:val="nil"/>
              <w:left w:val="single" w:sz="4" w:space="0" w:color="auto"/>
              <w:bottom w:val="single" w:sz="4" w:space="0" w:color="000000"/>
              <w:right w:val="single" w:sz="4" w:space="0" w:color="auto"/>
            </w:tcBorders>
            <w:vAlign w:val="center"/>
            <w:hideMark/>
          </w:tcPr>
          <w:p w14:paraId="25C96506"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280" w:type="pct"/>
            <w:tcBorders>
              <w:top w:val="nil"/>
              <w:left w:val="nil"/>
              <w:bottom w:val="single" w:sz="4" w:space="0" w:color="auto"/>
              <w:right w:val="single" w:sz="4" w:space="0" w:color="auto"/>
            </w:tcBorders>
            <w:shd w:val="clear" w:color="auto" w:fill="auto"/>
            <w:textDirection w:val="btLr"/>
            <w:vAlign w:val="center"/>
            <w:hideMark/>
          </w:tcPr>
          <w:p w14:paraId="3A355898" w14:textId="62E3A90D"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2024</w:t>
            </w:r>
          </w:p>
        </w:tc>
        <w:tc>
          <w:tcPr>
            <w:tcW w:w="210" w:type="pct"/>
            <w:tcBorders>
              <w:top w:val="nil"/>
              <w:left w:val="nil"/>
              <w:bottom w:val="single" w:sz="4" w:space="0" w:color="auto"/>
              <w:right w:val="single" w:sz="4" w:space="0" w:color="auto"/>
            </w:tcBorders>
            <w:shd w:val="clear" w:color="auto" w:fill="auto"/>
            <w:textDirection w:val="btLr"/>
            <w:vAlign w:val="center"/>
            <w:hideMark/>
          </w:tcPr>
          <w:p w14:paraId="7C4B2271" w14:textId="06845D3E" w:rsidR="00955155" w:rsidRPr="00D268F2" w:rsidRDefault="00955155" w:rsidP="00D268F2">
            <w:pPr>
              <w:spacing w:after="0" w:line="240" w:lineRule="auto"/>
              <w:ind w:left="-57" w:right="-57"/>
              <w:contextualSpacing/>
              <w:jc w:val="center"/>
              <w:rPr>
                <w:rFonts w:eastAsia="Times New Roman"/>
                <w:sz w:val="18"/>
                <w:szCs w:val="18"/>
                <w:lang w:eastAsia="ru-RU"/>
              </w:rPr>
            </w:pPr>
            <w:r>
              <w:rPr>
                <w:rFonts w:eastAsia="Times New Roman"/>
                <w:sz w:val="18"/>
                <w:szCs w:val="18"/>
                <w:lang w:eastAsia="ru-RU"/>
              </w:rPr>
              <w:t>2025</w:t>
            </w:r>
          </w:p>
        </w:tc>
        <w:tc>
          <w:tcPr>
            <w:tcW w:w="245" w:type="pct"/>
            <w:vMerge/>
            <w:tcBorders>
              <w:top w:val="nil"/>
              <w:left w:val="single" w:sz="4" w:space="0" w:color="auto"/>
              <w:bottom w:val="single" w:sz="4" w:space="0" w:color="000000"/>
              <w:right w:val="single" w:sz="4" w:space="0" w:color="auto"/>
            </w:tcBorders>
            <w:vAlign w:val="center"/>
            <w:hideMark/>
          </w:tcPr>
          <w:p w14:paraId="69753698" w14:textId="77777777" w:rsidR="00955155" w:rsidRPr="00D268F2" w:rsidRDefault="00955155" w:rsidP="00D268F2">
            <w:pPr>
              <w:spacing w:after="0" w:line="240" w:lineRule="auto"/>
              <w:ind w:left="-57" w:right="-57"/>
              <w:contextualSpacing/>
              <w:rPr>
                <w:rFonts w:eastAsia="Times New Roman"/>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hideMark/>
          </w:tcPr>
          <w:p w14:paraId="50BC54A3"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w:t>
            </w:r>
          </w:p>
        </w:tc>
        <w:tc>
          <w:tcPr>
            <w:tcW w:w="108" w:type="pct"/>
            <w:tcBorders>
              <w:top w:val="nil"/>
              <w:left w:val="nil"/>
              <w:bottom w:val="single" w:sz="4" w:space="0" w:color="auto"/>
              <w:right w:val="single" w:sz="4" w:space="0" w:color="auto"/>
            </w:tcBorders>
            <w:shd w:val="clear" w:color="auto" w:fill="auto"/>
            <w:vAlign w:val="center"/>
            <w:hideMark/>
          </w:tcPr>
          <w:p w14:paraId="6407CEE0"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II</w:t>
            </w:r>
          </w:p>
        </w:tc>
        <w:tc>
          <w:tcPr>
            <w:tcW w:w="108" w:type="pct"/>
            <w:tcBorders>
              <w:top w:val="nil"/>
              <w:left w:val="nil"/>
              <w:bottom w:val="single" w:sz="4" w:space="0" w:color="auto"/>
              <w:right w:val="single" w:sz="4" w:space="0" w:color="auto"/>
            </w:tcBorders>
            <w:shd w:val="clear" w:color="auto" w:fill="auto"/>
            <w:vAlign w:val="center"/>
            <w:hideMark/>
          </w:tcPr>
          <w:p w14:paraId="1A98432A"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III</w:t>
            </w:r>
          </w:p>
        </w:tc>
        <w:tc>
          <w:tcPr>
            <w:tcW w:w="109" w:type="pct"/>
            <w:tcBorders>
              <w:top w:val="nil"/>
              <w:left w:val="nil"/>
              <w:bottom w:val="single" w:sz="4" w:space="0" w:color="auto"/>
              <w:right w:val="single" w:sz="4" w:space="0" w:color="auto"/>
            </w:tcBorders>
            <w:shd w:val="clear" w:color="auto" w:fill="auto"/>
            <w:vAlign w:val="center"/>
            <w:hideMark/>
          </w:tcPr>
          <w:p w14:paraId="5E55694A"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IV</w:t>
            </w:r>
          </w:p>
        </w:tc>
        <w:tc>
          <w:tcPr>
            <w:tcW w:w="108" w:type="pct"/>
            <w:tcBorders>
              <w:top w:val="nil"/>
              <w:left w:val="nil"/>
              <w:bottom w:val="single" w:sz="4" w:space="0" w:color="auto"/>
              <w:right w:val="single" w:sz="4" w:space="0" w:color="auto"/>
            </w:tcBorders>
            <w:shd w:val="clear" w:color="auto" w:fill="auto"/>
            <w:vAlign w:val="center"/>
            <w:hideMark/>
          </w:tcPr>
          <w:p w14:paraId="0DB51D38"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w:t>
            </w:r>
          </w:p>
        </w:tc>
        <w:tc>
          <w:tcPr>
            <w:tcW w:w="108" w:type="pct"/>
            <w:tcBorders>
              <w:top w:val="nil"/>
              <w:left w:val="nil"/>
              <w:bottom w:val="single" w:sz="4" w:space="0" w:color="auto"/>
              <w:right w:val="single" w:sz="4" w:space="0" w:color="auto"/>
            </w:tcBorders>
            <w:shd w:val="clear" w:color="auto" w:fill="auto"/>
            <w:vAlign w:val="center"/>
            <w:hideMark/>
          </w:tcPr>
          <w:p w14:paraId="782E9EF1"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II</w:t>
            </w:r>
          </w:p>
        </w:tc>
        <w:tc>
          <w:tcPr>
            <w:tcW w:w="108" w:type="pct"/>
            <w:tcBorders>
              <w:top w:val="nil"/>
              <w:left w:val="nil"/>
              <w:bottom w:val="single" w:sz="4" w:space="0" w:color="auto"/>
              <w:right w:val="single" w:sz="4" w:space="0" w:color="auto"/>
            </w:tcBorders>
            <w:shd w:val="clear" w:color="auto" w:fill="auto"/>
            <w:vAlign w:val="center"/>
            <w:hideMark/>
          </w:tcPr>
          <w:p w14:paraId="2F948D32"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III</w:t>
            </w:r>
          </w:p>
        </w:tc>
        <w:tc>
          <w:tcPr>
            <w:tcW w:w="152" w:type="pct"/>
            <w:tcBorders>
              <w:top w:val="nil"/>
              <w:left w:val="nil"/>
              <w:bottom w:val="single" w:sz="4" w:space="0" w:color="auto"/>
              <w:right w:val="single" w:sz="8" w:space="0" w:color="auto"/>
            </w:tcBorders>
            <w:shd w:val="clear" w:color="auto" w:fill="auto"/>
            <w:vAlign w:val="center"/>
            <w:hideMark/>
          </w:tcPr>
          <w:p w14:paraId="31BF7069" w14:textId="704E6983"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IV</w:t>
            </w:r>
          </w:p>
        </w:tc>
      </w:tr>
      <w:tr w:rsidR="00955155" w:rsidRPr="00D268F2" w14:paraId="2A5E197F" w14:textId="77777777" w:rsidTr="00955155">
        <w:trPr>
          <w:trHeight w:val="240"/>
        </w:trPr>
        <w:tc>
          <w:tcPr>
            <w:tcW w:w="87" w:type="pct"/>
            <w:tcBorders>
              <w:top w:val="nil"/>
              <w:left w:val="single" w:sz="8" w:space="0" w:color="auto"/>
              <w:bottom w:val="single" w:sz="4" w:space="0" w:color="auto"/>
              <w:right w:val="single" w:sz="4" w:space="0" w:color="auto"/>
            </w:tcBorders>
            <w:shd w:val="clear" w:color="auto" w:fill="auto"/>
            <w:vAlign w:val="center"/>
            <w:hideMark/>
          </w:tcPr>
          <w:p w14:paraId="28A31B5B" w14:textId="77777777" w:rsidR="00955155" w:rsidRPr="00D268F2" w:rsidRDefault="00955155" w:rsidP="00D268F2">
            <w:pPr>
              <w:spacing w:after="0" w:line="240" w:lineRule="auto"/>
              <w:ind w:left="-57" w:right="-57"/>
              <w:contextualSpacing/>
              <w:jc w:val="center"/>
              <w:rPr>
                <w:rFonts w:eastAsia="Times New Roman"/>
                <w:i/>
                <w:iCs/>
                <w:sz w:val="18"/>
                <w:szCs w:val="18"/>
                <w:lang w:eastAsia="ru-RU"/>
              </w:rPr>
            </w:pPr>
            <w:r w:rsidRPr="00D268F2">
              <w:rPr>
                <w:rFonts w:eastAsia="Times New Roman"/>
                <w:i/>
                <w:iCs/>
                <w:sz w:val="18"/>
                <w:szCs w:val="18"/>
                <w:lang w:eastAsia="ru-RU"/>
              </w:rPr>
              <w:t>1</w:t>
            </w:r>
          </w:p>
        </w:tc>
        <w:tc>
          <w:tcPr>
            <w:tcW w:w="705" w:type="pct"/>
            <w:tcBorders>
              <w:top w:val="nil"/>
              <w:left w:val="nil"/>
              <w:bottom w:val="single" w:sz="4" w:space="0" w:color="auto"/>
              <w:right w:val="nil"/>
            </w:tcBorders>
            <w:shd w:val="clear" w:color="auto" w:fill="auto"/>
            <w:vAlign w:val="center"/>
            <w:hideMark/>
          </w:tcPr>
          <w:p w14:paraId="145D4A8D" w14:textId="77777777" w:rsidR="00955155" w:rsidRPr="00D268F2" w:rsidRDefault="00955155" w:rsidP="00D268F2">
            <w:pPr>
              <w:spacing w:after="0" w:line="240" w:lineRule="auto"/>
              <w:ind w:left="-57" w:right="-57"/>
              <w:contextualSpacing/>
              <w:jc w:val="center"/>
              <w:rPr>
                <w:rFonts w:eastAsia="Times New Roman"/>
                <w:i/>
                <w:iCs/>
                <w:sz w:val="18"/>
                <w:szCs w:val="18"/>
                <w:lang w:eastAsia="ru-RU"/>
              </w:rPr>
            </w:pPr>
            <w:r w:rsidRPr="00D268F2">
              <w:rPr>
                <w:rFonts w:eastAsia="Times New Roman"/>
                <w:i/>
                <w:iCs/>
                <w:sz w:val="18"/>
                <w:szCs w:val="18"/>
                <w:lang w:eastAsia="ru-RU"/>
              </w:rPr>
              <w:t>2</w:t>
            </w:r>
          </w:p>
        </w:tc>
        <w:tc>
          <w:tcPr>
            <w:tcW w:w="225" w:type="pct"/>
            <w:tcBorders>
              <w:top w:val="nil"/>
              <w:left w:val="single" w:sz="4" w:space="0" w:color="auto"/>
              <w:bottom w:val="single" w:sz="4" w:space="0" w:color="auto"/>
              <w:right w:val="single" w:sz="4" w:space="0" w:color="auto"/>
            </w:tcBorders>
            <w:shd w:val="clear" w:color="auto" w:fill="auto"/>
            <w:vAlign w:val="center"/>
            <w:hideMark/>
          </w:tcPr>
          <w:p w14:paraId="5A01CA8E" w14:textId="77777777" w:rsidR="00955155" w:rsidRPr="00D268F2" w:rsidRDefault="00955155" w:rsidP="00D268F2">
            <w:pPr>
              <w:spacing w:after="0" w:line="240" w:lineRule="auto"/>
              <w:ind w:left="-57" w:right="-57"/>
              <w:contextualSpacing/>
              <w:jc w:val="center"/>
              <w:rPr>
                <w:rFonts w:eastAsia="Times New Roman"/>
                <w:i/>
                <w:iCs/>
                <w:sz w:val="18"/>
                <w:szCs w:val="18"/>
                <w:lang w:eastAsia="ru-RU"/>
              </w:rPr>
            </w:pPr>
            <w:r w:rsidRPr="00D268F2">
              <w:rPr>
                <w:rFonts w:eastAsia="Times New Roman"/>
                <w:i/>
                <w:iCs/>
                <w:sz w:val="18"/>
                <w:szCs w:val="18"/>
                <w:lang w:eastAsia="ru-RU"/>
              </w:rPr>
              <w:t>3</w:t>
            </w:r>
          </w:p>
        </w:tc>
        <w:tc>
          <w:tcPr>
            <w:tcW w:w="206" w:type="pct"/>
            <w:tcBorders>
              <w:top w:val="nil"/>
              <w:left w:val="nil"/>
              <w:bottom w:val="single" w:sz="4" w:space="0" w:color="auto"/>
              <w:right w:val="single" w:sz="4" w:space="0" w:color="auto"/>
            </w:tcBorders>
            <w:shd w:val="clear" w:color="auto" w:fill="auto"/>
            <w:vAlign w:val="center"/>
            <w:hideMark/>
          </w:tcPr>
          <w:p w14:paraId="11C4806E" w14:textId="77777777" w:rsidR="00955155" w:rsidRPr="00D268F2" w:rsidRDefault="00955155" w:rsidP="00D268F2">
            <w:pPr>
              <w:spacing w:after="0" w:line="240" w:lineRule="auto"/>
              <w:ind w:left="-57" w:right="-57"/>
              <w:contextualSpacing/>
              <w:jc w:val="center"/>
              <w:rPr>
                <w:rFonts w:eastAsia="Times New Roman"/>
                <w:i/>
                <w:iCs/>
                <w:sz w:val="18"/>
                <w:szCs w:val="18"/>
                <w:lang w:eastAsia="ru-RU"/>
              </w:rPr>
            </w:pPr>
            <w:r w:rsidRPr="00D268F2">
              <w:rPr>
                <w:rFonts w:eastAsia="Times New Roman"/>
                <w:i/>
                <w:iCs/>
                <w:sz w:val="18"/>
                <w:szCs w:val="18"/>
                <w:lang w:eastAsia="ru-RU"/>
              </w:rPr>
              <w:t>4</w:t>
            </w:r>
          </w:p>
        </w:tc>
        <w:tc>
          <w:tcPr>
            <w:tcW w:w="197" w:type="pct"/>
            <w:tcBorders>
              <w:top w:val="nil"/>
              <w:left w:val="nil"/>
              <w:bottom w:val="single" w:sz="4" w:space="0" w:color="auto"/>
              <w:right w:val="single" w:sz="4" w:space="0" w:color="auto"/>
            </w:tcBorders>
            <w:shd w:val="clear" w:color="auto" w:fill="auto"/>
            <w:vAlign w:val="center"/>
            <w:hideMark/>
          </w:tcPr>
          <w:p w14:paraId="5279AAD4" w14:textId="18F1C45F" w:rsidR="00955155" w:rsidRPr="00D268F2" w:rsidRDefault="00955155" w:rsidP="00D268F2">
            <w:pPr>
              <w:spacing w:after="0" w:line="240" w:lineRule="auto"/>
              <w:ind w:left="-57" w:right="-57"/>
              <w:contextualSpacing/>
              <w:jc w:val="center"/>
              <w:rPr>
                <w:rFonts w:eastAsia="Times New Roman"/>
                <w:i/>
                <w:iCs/>
                <w:sz w:val="18"/>
                <w:szCs w:val="18"/>
                <w:lang w:eastAsia="ru-RU"/>
              </w:rPr>
            </w:pPr>
            <w:r w:rsidRPr="00D268F2">
              <w:rPr>
                <w:rFonts w:eastAsia="Times New Roman"/>
                <w:i/>
                <w:iCs/>
                <w:sz w:val="18"/>
                <w:szCs w:val="18"/>
                <w:lang w:eastAsia="ru-RU"/>
              </w:rPr>
              <w:t>5</w:t>
            </w:r>
          </w:p>
        </w:tc>
        <w:tc>
          <w:tcPr>
            <w:tcW w:w="139" w:type="pct"/>
            <w:tcBorders>
              <w:top w:val="nil"/>
              <w:left w:val="nil"/>
              <w:bottom w:val="single" w:sz="4" w:space="0" w:color="auto"/>
              <w:right w:val="single" w:sz="4" w:space="0" w:color="auto"/>
            </w:tcBorders>
            <w:shd w:val="clear" w:color="auto" w:fill="auto"/>
            <w:vAlign w:val="center"/>
          </w:tcPr>
          <w:p w14:paraId="209B6C9F" w14:textId="6E06CC4D"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24" w:type="pct"/>
            <w:tcBorders>
              <w:top w:val="nil"/>
              <w:left w:val="nil"/>
              <w:bottom w:val="single" w:sz="4" w:space="0" w:color="auto"/>
              <w:right w:val="single" w:sz="4" w:space="0" w:color="auto"/>
            </w:tcBorders>
            <w:shd w:val="clear" w:color="auto" w:fill="auto"/>
            <w:vAlign w:val="center"/>
          </w:tcPr>
          <w:p w14:paraId="05A2CEEE" w14:textId="5B51D936"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75" w:type="pct"/>
            <w:tcBorders>
              <w:top w:val="nil"/>
              <w:left w:val="nil"/>
              <w:bottom w:val="single" w:sz="4" w:space="0" w:color="auto"/>
              <w:right w:val="single" w:sz="4" w:space="0" w:color="auto"/>
            </w:tcBorders>
            <w:shd w:val="clear" w:color="auto" w:fill="auto"/>
            <w:vAlign w:val="center"/>
          </w:tcPr>
          <w:p w14:paraId="7B2F67B5" w14:textId="67F01D42"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10" w:type="pct"/>
            <w:tcBorders>
              <w:top w:val="nil"/>
              <w:left w:val="nil"/>
              <w:bottom w:val="single" w:sz="4" w:space="0" w:color="auto"/>
              <w:right w:val="single" w:sz="4" w:space="0" w:color="auto"/>
            </w:tcBorders>
            <w:shd w:val="clear" w:color="auto" w:fill="auto"/>
            <w:vAlign w:val="center"/>
          </w:tcPr>
          <w:p w14:paraId="64AA936C" w14:textId="71DDE03B"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44" w:type="pct"/>
            <w:tcBorders>
              <w:top w:val="nil"/>
              <w:left w:val="nil"/>
              <w:bottom w:val="single" w:sz="4" w:space="0" w:color="auto"/>
              <w:right w:val="single" w:sz="4" w:space="0" w:color="auto"/>
            </w:tcBorders>
            <w:shd w:val="clear" w:color="auto" w:fill="auto"/>
            <w:vAlign w:val="center"/>
          </w:tcPr>
          <w:p w14:paraId="7EE67C0F" w14:textId="05859CD2"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75" w:type="pct"/>
            <w:tcBorders>
              <w:top w:val="nil"/>
              <w:left w:val="nil"/>
              <w:bottom w:val="single" w:sz="4" w:space="0" w:color="auto"/>
              <w:right w:val="single" w:sz="4" w:space="0" w:color="auto"/>
            </w:tcBorders>
            <w:shd w:val="clear" w:color="auto" w:fill="auto"/>
            <w:vAlign w:val="center"/>
          </w:tcPr>
          <w:p w14:paraId="02AFC174" w14:textId="4314CCB0"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75" w:type="pct"/>
            <w:tcBorders>
              <w:top w:val="nil"/>
              <w:left w:val="nil"/>
              <w:bottom w:val="single" w:sz="4" w:space="0" w:color="auto"/>
              <w:right w:val="single" w:sz="4" w:space="0" w:color="auto"/>
            </w:tcBorders>
            <w:shd w:val="clear" w:color="auto" w:fill="auto"/>
            <w:vAlign w:val="center"/>
          </w:tcPr>
          <w:p w14:paraId="2B9D243B" w14:textId="18279F3E"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19" w:type="pct"/>
            <w:tcBorders>
              <w:top w:val="nil"/>
              <w:left w:val="nil"/>
              <w:bottom w:val="single" w:sz="4" w:space="0" w:color="auto"/>
              <w:right w:val="single" w:sz="4" w:space="0" w:color="auto"/>
            </w:tcBorders>
            <w:shd w:val="clear" w:color="auto" w:fill="auto"/>
            <w:vAlign w:val="center"/>
          </w:tcPr>
          <w:p w14:paraId="4683C1E7" w14:textId="4E185FFF"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01" w:type="pct"/>
            <w:tcBorders>
              <w:top w:val="nil"/>
              <w:left w:val="nil"/>
              <w:bottom w:val="single" w:sz="4" w:space="0" w:color="auto"/>
              <w:right w:val="single" w:sz="4" w:space="0" w:color="auto"/>
            </w:tcBorders>
            <w:shd w:val="clear" w:color="auto" w:fill="auto"/>
            <w:vAlign w:val="center"/>
          </w:tcPr>
          <w:p w14:paraId="2A3AFA0E" w14:textId="7EFFD4D1"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75" w:type="pct"/>
            <w:tcBorders>
              <w:top w:val="nil"/>
              <w:left w:val="nil"/>
              <w:bottom w:val="single" w:sz="4" w:space="0" w:color="auto"/>
              <w:right w:val="single" w:sz="4" w:space="0" w:color="auto"/>
            </w:tcBorders>
            <w:shd w:val="clear" w:color="auto" w:fill="auto"/>
            <w:vAlign w:val="center"/>
          </w:tcPr>
          <w:p w14:paraId="3397A947" w14:textId="36553C87"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80" w:type="pct"/>
            <w:tcBorders>
              <w:top w:val="nil"/>
              <w:left w:val="nil"/>
              <w:bottom w:val="single" w:sz="4" w:space="0" w:color="auto"/>
              <w:right w:val="single" w:sz="4" w:space="0" w:color="auto"/>
            </w:tcBorders>
            <w:shd w:val="clear" w:color="auto" w:fill="auto"/>
            <w:vAlign w:val="center"/>
          </w:tcPr>
          <w:p w14:paraId="5C45D97D" w14:textId="41A371E5"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10" w:type="pct"/>
            <w:tcBorders>
              <w:top w:val="nil"/>
              <w:left w:val="nil"/>
              <w:bottom w:val="single" w:sz="4" w:space="0" w:color="auto"/>
              <w:right w:val="single" w:sz="4" w:space="0" w:color="auto"/>
            </w:tcBorders>
            <w:shd w:val="clear" w:color="auto" w:fill="auto"/>
            <w:vAlign w:val="center"/>
          </w:tcPr>
          <w:p w14:paraId="1454A169" w14:textId="5108A9A9"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245" w:type="pct"/>
            <w:tcBorders>
              <w:top w:val="nil"/>
              <w:left w:val="nil"/>
              <w:bottom w:val="single" w:sz="4" w:space="0" w:color="auto"/>
              <w:right w:val="single" w:sz="4" w:space="0" w:color="auto"/>
            </w:tcBorders>
            <w:shd w:val="clear" w:color="auto" w:fill="auto"/>
            <w:vAlign w:val="center"/>
          </w:tcPr>
          <w:p w14:paraId="0DC1001B" w14:textId="4AF5C162"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tcPr>
          <w:p w14:paraId="402DBFCF" w14:textId="5CDAA4EB"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tcPr>
          <w:p w14:paraId="36244449" w14:textId="72F93106"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tcPr>
          <w:p w14:paraId="285C876D" w14:textId="53E0D286"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9" w:type="pct"/>
            <w:tcBorders>
              <w:top w:val="nil"/>
              <w:left w:val="nil"/>
              <w:bottom w:val="single" w:sz="4" w:space="0" w:color="auto"/>
              <w:right w:val="single" w:sz="4" w:space="0" w:color="auto"/>
            </w:tcBorders>
            <w:shd w:val="clear" w:color="auto" w:fill="auto"/>
            <w:vAlign w:val="center"/>
          </w:tcPr>
          <w:p w14:paraId="00C43173" w14:textId="6BD48AE1"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tcPr>
          <w:p w14:paraId="01A9BBE2" w14:textId="3E4157DD"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tcPr>
          <w:p w14:paraId="67997BEE" w14:textId="1423D8D0"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08" w:type="pct"/>
            <w:tcBorders>
              <w:top w:val="nil"/>
              <w:left w:val="nil"/>
              <w:bottom w:val="single" w:sz="4" w:space="0" w:color="auto"/>
              <w:right w:val="single" w:sz="4" w:space="0" w:color="auto"/>
            </w:tcBorders>
            <w:shd w:val="clear" w:color="auto" w:fill="auto"/>
            <w:vAlign w:val="center"/>
          </w:tcPr>
          <w:p w14:paraId="063452F5" w14:textId="38BF0B5E"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c>
          <w:tcPr>
            <w:tcW w:w="152" w:type="pct"/>
            <w:tcBorders>
              <w:top w:val="nil"/>
              <w:left w:val="nil"/>
              <w:bottom w:val="single" w:sz="4" w:space="0" w:color="auto"/>
              <w:right w:val="single" w:sz="8" w:space="0" w:color="auto"/>
            </w:tcBorders>
            <w:shd w:val="clear" w:color="auto" w:fill="auto"/>
            <w:vAlign w:val="center"/>
          </w:tcPr>
          <w:p w14:paraId="69E5A7AA" w14:textId="0E074183" w:rsidR="00955155" w:rsidRPr="00D268F2" w:rsidRDefault="00955155" w:rsidP="00D268F2">
            <w:pPr>
              <w:spacing w:after="0" w:line="240" w:lineRule="auto"/>
              <w:ind w:left="-57" w:right="-57"/>
              <w:contextualSpacing/>
              <w:jc w:val="center"/>
              <w:rPr>
                <w:rFonts w:eastAsia="Times New Roman"/>
                <w:i/>
                <w:iCs/>
                <w:sz w:val="18"/>
                <w:szCs w:val="18"/>
                <w:lang w:eastAsia="ru-RU"/>
              </w:rPr>
            </w:pPr>
          </w:p>
        </w:tc>
      </w:tr>
      <w:tr w:rsidR="00D268F2" w:rsidRPr="00D268F2" w14:paraId="09BED811" w14:textId="77777777" w:rsidTr="00955155">
        <w:trPr>
          <w:trHeight w:val="867"/>
        </w:trPr>
        <w:tc>
          <w:tcPr>
            <w:tcW w:w="87" w:type="pct"/>
            <w:tcBorders>
              <w:top w:val="nil"/>
              <w:left w:val="single" w:sz="8" w:space="0" w:color="auto"/>
              <w:bottom w:val="single" w:sz="4" w:space="0" w:color="auto"/>
              <w:right w:val="single" w:sz="4" w:space="0" w:color="auto"/>
            </w:tcBorders>
            <w:shd w:val="clear" w:color="auto" w:fill="auto"/>
            <w:vAlign w:val="center"/>
            <w:hideMark/>
          </w:tcPr>
          <w:p w14:paraId="7704F6D3"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w:t>
            </w:r>
          </w:p>
        </w:tc>
        <w:tc>
          <w:tcPr>
            <w:tcW w:w="4913" w:type="pct"/>
            <w:gridSpan w:val="25"/>
            <w:tcBorders>
              <w:top w:val="single" w:sz="4" w:space="0" w:color="auto"/>
              <w:left w:val="nil"/>
              <w:bottom w:val="single" w:sz="4" w:space="0" w:color="auto"/>
              <w:right w:val="single" w:sz="8" w:space="0" w:color="000000"/>
            </w:tcBorders>
            <w:shd w:val="clear" w:color="auto" w:fill="auto"/>
            <w:vAlign w:val="center"/>
            <w:hideMark/>
          </w:tcPr>
          <w:p w14:paraId="147DE6C1" w14:textId="0CA160AE" w:rsidR="00D268F2" w:rsidRPr="00D268F2" w:rsidRDefault="00D268F2"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 xml:space="preserve"> Цель:</w:t>
            </w:r>
            <w:r w:rsidRPr="00D268F2">
              <w:rPr>
                <w:rFonts w:eastAsia="Times New Roman"/>
                <w:sz w:val="18"/>
                <w:szCs w:val="18"/>
                <w:lang w:eastAsia="ru-RU"/>
              </w:rPr>
              <w:br/>
              <w:t>- снижение потребления холодной</w:t>
            </w:r>
            <w:r w:rsidR="00F5281D">
              <w:rPr>
                <w:rFonts w:eastAsia="Times New Roman"/>
                <w:sz w:val="18"/>
                <w:szCs w:val="18"/>
                <w:lang w:eastAsia="ru-RU"/>
              </w:rPr>
              <w:t xml:space="preserve"> </w:t>
            </w:r>
            <w:r w:rsidRPr="00D268F2">
              <w:rPr>
                <w:rFonts w:eastAsia="Times New Roman"/>
                <w:sz w:val="18"/>
                <w:szCs w:val="18"/>
                <w:lang w:eastAsia="ru-RU"/>
              </w:rPr>
              <w:t>воды;</w:t>
            </w:r>
          </w:p>
          <w:p w14:paraId="3D0A3562" w14:textId="77777777" w:rsidR="00D268F2" w:rsidRPr="00D268F2" w:rsidRDefault="00D268F2"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 снижение расходов на оплату потребляемых ресурсов;</w:t>
            </w:r>
          </w:p>
          <w:p w14:paraId="4BAEBE14" w14:textId="1031D603" w:rsidR="00D268F2" w:rsidRPr="00D268F2" w:rsidRDefault="00D268F2"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 создание комфортны</w:t>
            </w:r>
            <w:r w:rsidR="00324EAE">
              <w:rPr>
                <w:rFonts w:eastAsia="Times New Roman"/>
                <w:sz w:val="18"/>
                <w:szCs w:val="18"/>
                <w:lang w:eastAsia="ru-RU"/>
              </w:rPr>
              <w:t>х</w:t>
            </w:r>
            <w:r w:rsidRPr="00D268F2">
              <w:rPr>
                <w:rFonts w:eastAsia="Times New Roman"/>
                <w:sz w:val="18"/>
                <w:szCs w:val="18"/>
                <w:lang w:eastAsia="ru-RU"/>
              </w:rPr>
              <w:t xml:space="preserve"> условий для сотрудников и посетителей учреждения.</w:t>
            </w:r>
          </w:p>
        </w:tc>
      </w:tr>
      <w:tr w:rsidR="00D268F2" w:rsidRPr="00D268F2" w14:paraId="16703C25" w14:textId="77777777" w:rsidTr="00955155">
        <w:trPr>
          <w:trHeight w:val="367"/>
        </w:trPr>
        <w:tc>
          <w:tcPr>
            <w:tcW w:w="87" w:type="pct"/>
            <w:tcBorders>
              <w:top w:val="nil"/>
              <w:left w:val="single" w:sz="8" w:space="0" w:color="auto"/>
              <w:bottom w:val="single" w:sz="4" w:space="0" w:color="auto"/>
              <w:right w:val="single" w:sz="4" w:space="0" w:color="auto"/>
            </w:tcBorders>
            <w:shd w:val="clear" w:color="auto" w:fill="auto"/>
            <w:vAlign w:val="center"/>
            <w:hideMark/>
          </w:tcPr>
          <w:p w14:paraId="7973ACA2" w14:textId="77777777" w:rsidR="00D268F2" w:rsidRPr="00D268F2" w:rsidRDefault="00D268F2"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w:t>
            </w:r>
          </w:p>
        </w:tc>
        <w:tc>
          <w:tcPr>
            <w:tcW w:w="4913" w:type="pct"/>
            <w:gridSpan w:val="25"/>
            <w:tcBorders>
              <w:top w:val="single" w:sz="4" w:space="0" w:color="auto"/>
              <w:left w:val="nil"/>
              <w:bottom w:val="single" w:sz="4" w:space="0" w:color="auto"/>
              <w:right w:val="single" w:sz="8" w:space="0" w:color="000000"/>
            </w:tcBorders>
            <w:shd w:val="clear" w:color="auto" w:fill="auto"/>
            <w:vAlign w:val="center"/>
            <w:hideMark/>
          </w:tcPr>
          <w:p w14:paraId="65B2C659" w14:textId="3C0E27D6" w:rsidR="00D268F2" w:rsidRPr="00D268F2" w:rsidRDefault="00D268F2"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Задача:</w:t>
            </w:r>
            <w:r w:rsidRPr="00D268F2">
              <w:rPr>
                <w:rFonts w:eastAsia="Times New Roman"/>
                <w:sz w:val="18"/>
                <w:szCs w:val="18"/>
                <w:lang w:eastAsia="ru-RU"/>
              </w:rPr>
              <w:br/>
              <w:t xml:space="preserve">- реализация энергосберегающего мероприятия по установке </w:t>
            </w:r>
            <w:r w:rsidR="002E3397">
              <w:rPr>
                <w:rFonts w:eastAsia="Times New Roman"/>
                <w:sz w:val="18"/>
                <w:szCs w:val="18"/>
                <w:lang w:eastAsia="ru-RU"/>
              </w:rPr>
              <w:t>аэраторов для регулирования расхода</w:t>
            </w:r>
            <w:r w:rsidRPr="00D268F2">
              <w:rPr>
                <w:rFonts w:eastAsia="Times New Roman"/>
                <w:sz w:val="18"/>
                <w:szCs w:val="18"/>
                <w:lang w:eastAsia="ru-RU"/>
              </w:rPr>
              <w:t xml:space="preserve"> воды.</w:t>
            </w:r>
          </w:p>
        </w:tc>
      </w:tr>
      <w:tr w:rsidR="00955155" w:rsidRPr="00D268F2" w14:paraId="77906044" w14:textId="77777777" w:rsidTr="00955155">
        <w:trPr>
          <w:trHeight w:val="315"/>
        </w:trPr>
        <w:tc>
          <w:tcPr>
            <w:tcW w:w="87" w:type="pct"/>
            <w:tcBorders>
              <w:top w:val="nil"/>
              <w:left w:val="single" w:sz="8" w:space="0" w:color="auto"/>
              <w:bottom w:val="single" w:sz="4" w:space="0" w:color="auto"/>
              <w:right w:val="single" w:sz="4" w:space="0" w:color="auto"/>
            </w:tcBorders>
            <w:shd w:val="clear" w:color="auto" w:fill="auto"/>
            <w:vAlign w:val="center"/>
            <w:hideMark/>
          </w:tcPr>
          <w:p w14:paraId="6AC01BEC"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w:t>
            </w:r>
          </w:p>
        </w:tc>
        <w:tc>
          <w:tcPr>
            <w:tcW w:w="705" w:type="pct"/>
            <w:tcBorders>
              <w:top w:val="nil"/>
              <w:left w:val="nil"/>
              <w:bottom w:val="single" w:sz="4" w:space="0" w:color="auto"/>
              <w:right w:val="single" w:sz="4" w:space="0" w:color="auto"/>
            </w:tcBorders>
            <w:shd w:val="clear" w:color="auto" w:fill="auto"/>
            <w:vAlign w:val="center"/>
            <w:hideMark/>
          </w:tcPr>
          <w:p w14:paraId="66FC2DAF" w14:textId="77777777" w:rsidR="00955155" w:rsidRPr="00D268F2" w:rsidRDefault="00955155" w:rsidP="00D268F2">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Наименование проекта:</w:t>
            </w:r>
          </w:p>
        </w:tc>
        <w:tc>
          <w:tcPr>
            <w:tcW w:w="225" w:type="pct"/>
            <w:tcBorders>
              <w:top w:val="nil"/>
              <w:left w:val="nil"/>
              <w:bottom w:val="single" w:sz="4" w:space="0" w:color="auto"/>
              <w:right w:val="single" w:sz="4" w:space="0" w:color="auto"/>
            </w:tcBorders>
            <w:shd w:val="clear" w:color="auto" w:fill="auto"/>
            <w:vAlign w:val="center"/>
            <w:hideMark/>
          </w:tcPr>
          <w:p w14:paraId="73718390"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206" w:type="pct"/>
            <w:tcBorders>
              <w:top w:val="nil"/>
              <w:left w:val="nil"/>
              <w:bottom w:val="single" w:sz="4" w:space="0" w:color="auto"/>
              <w:right w:val="single" w:sz="4" w:space="0" w:color="auto"/>
            </w:tcBorders>
            <w:shd w:val="clear" w:color="auto" w:fill="auto"/>
            <w:vAlign w:val="center"/>
            <w:hideMark/>
          </w:tcPr>
          <w:p w14:paraId="64D12837" w14:textId="77777777" w:rsidR="00955155" w:rsidRPr="00D268F2" w:rsidRDefault="00955155" w:rsidP="00D268F2">
            <w:pPr>
              <w:spacing w:after="0" w:line="240" w:lineRule="auto"/>
              <w:ind w:left="-57" w:right="-57"/>
              <w:contextualSpacing/>
              <w:jc w:val="center"/>
              <w:rPr>
                <w:rFonts w:eastAsia="Times New Roman"/>
                <w:color w:val="000000"/>
                <w:sz w:val="18"/>
                <w:szCs w:val="18"/>
                <w:lang w:eastAsia="ru-RU"/>
              </w:rPr>
            </w:pPr>
            <w:r w:rsidRPr="00D268F2">
              <w:rPr>
                <w:rFonts w:eastAsia="Times New Roman"/>
                <w:color w:val="000000"/>
                <w:sz w:val="18"/>
                <w:szCs w:val="18"/>
                <w:lang w:eastAsia="ru-RU"/>
              </w:rPr>
              <w:t>-</w:t>
            </w:r>
          </w:p>
        </w:tc>
        <w:tc>
          <w:tcPr>
            <w:tcW w:w="197" w:type="pct"/>
            <w:tcBorders>
              <w:top w:val="nil"/>
              <w:left w:val="nil"/>
              <w:bottom w:val="single" w:sz="4" w:space="0" w:color="auto"/>
              <w:right w:val="single" w:sz="4" w:space="0" w:color="auto"/>
            </w:tcBorders>
            <w:shd w:val="clear" w:color="auto" w:fill="auto"/>
            <w:vAlign w:val="center"/>
            <w:hideMark/>
          </w:tcPr>
          <w:p w14:paraId="0294D833" w14:textId="547B05AE" w:rsidR="00955155" w:rsidRPr="00D268F2" w:rsidRDefault="00955155" w:rsidP="00D268F2">
            <w:pPr>
              <w:spacing w:after="0" w:line="240" w:lineRule="auto"/>
              <w:ind w:left="-57" w:right="-57"/>
              <w:contextualSpacing/>
              <w:jc w:val="center"/>
              <w:rPr>
                <w:rFonts w:eastAsia="Times New Roman"/>
                <w:color w:val="000000"/>
                <w:sz w:val="18"/>
                <w:szCs w:val="18"/>
                <w:lang w:eastAsia="ru-RU"/>
              </w:rPr>
            </w:pPr>
            <w:r w:rsidRPr="00D268F2">
              <w:rPr>
                <w:rFonts w:eastAsia="Times New Roman"/>
                <w:color w:val="000000"/>
                <w:sz w:val="18"/>
                <w:szCs w:val="18"/>
                <w:lang w:eastAsia="ru-RU"/>
              </w:rPr>
              <w:t>-</w:t>
            </w:r>
          </w:p>
        </w:tc>
        <w:tc>
          <w:tcPr>
            <w:tcW w:w="139" w:type="pct"/>
            <w:tcBorders>
              <w:top w:val="nil"/>
              <w:left w:val="nil"/>
              <w:bottom w:val="single" w:sz="4" w:space="0" w:color="auto"/>
              <w:right w:val="single" w:sz="4" w:space="0" w:color="auto"/>
            </w:tcBorders>
            <w:shd w:val="clear" w:color="auto" w:fill="auto"/>
            <w:vAlign w:val="center"/>
            <w:hideMark/>
          </w:tcPr>
          <w:p w14:paraId="2336D626" w14:textId="77777777" w:rsidR="00955155" w:rsidRPr="00D268F2" w:rsidRDefault="00955155" w:rsidP="00D268F2">
            <w:pPr>
              <w:spacing w:after="0" w:line="240" w:lineRule="auto"/>
              <w:ind w:left="-57" w:right="-57"/>
              <w:contextualSpacing/>
              <w:jc w:val="center"/>
              <w:rPr>
                <w:rFonts w:eastAsia="Times New Roman"/>
                <w:color w:val="000000"/>
                <w:sz w:val="18"/>
                <w:szCs w:val="18"/>
                <w:lang w:eastAsia="ru-RU"/>
              </w:rPr>
            </w:pPr>
            <w:r w:rsidRPr="00D268F2">
              <w:rPr>
                <w:rFonts w:eastAsia="Times New Roman"/>
                <w:color w:val="000000"/>
                <w:sz w:val="18"/>
                <w:szCs w:val="18"/>
                <w:lang w:eastAsia="ru-RU"/>
              </w:rPr>
              <w:t>-</w:t>
            </w:r>
          </w:p>
        </w:tc>
        <w:tc>
          <w:tcPr>
            <w:tcW w:w="224" w:type="pct"/>
            <w:tcBorders>
              <w:top w:val="nil"/>
              <w:left w:val="nil"/>
              <w:bottom w:val="single" w:sz="4" w:space="0" w:color="auto"/>
              <w:right w:val="single" w:sz="4" w:space="0" w:color="auto"/>
            </w:tcBorders>
            <w:shd w:val="clear" w:color="auto" w:fill="auto"/>
            <w:vAlign w:val="center"/>
            <w:hideMark/>
          </w:tcPr>
          <w:p w14:paraId="09C23D70"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175" w:type="pct"/>
            <w:tcBorders>
              <w:top w:val="nil"/>
              <w:left w:val="nil"/>
              <w:bottom w:val="single" w:sz="4" w:space="0" w:color="auto"/>
              <w:right w:val="single" w:sz="4" w:space="0" w:color="auto"/>
            </w:tcBorders>
            <w:shd w:val="clear" w:color="auto" w:fill="auto"/>
            <w:vAlign w:val="center"/>
            <w:hideMark/>
          </w:tcPr>
          <w:p w14:paraId="67773C8B" w14:textId="588D9E18"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210" w:type="pct"/>
            <w:tcBorders>
              <w:top w:val="nil"/>
              <w:left w:val="nil"/>
              <w:bottom w:val="single" w:sz="4" w:space="0" w:color="auto"/>
              <w:right w:val="single" w:sz="4" w:space="0" w:color="auto"/>
            </w:tcBorders>
            <w:shd w:val="clear" w:color="auto" w:fill="auto"/>
            <w:vAlign w:val="center"/>
            <w:hideMark/>
          </w:tcPr>
          <w:p w14:paraId="645A7F47"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244" w:type="pct"/>
            <w:tcBorders>
              <w:top w:val="nil"/>
              <w:left w:val="nil"/>
              <w:bottom w:val="single" w:sz="4" w:space="0" w:color="auto"/>
              <w:right w:val="single" w:sz="4" w:space="0" w:color="auto"/>
            </w:tcBorders>
            <w:shd w:val="clear" w:color="auto" w:fill="auto"/>
            <w:vAlign w:val="center"/>
            <w:hideMark/>
          </w:tcPr>
          <w:p w14:paraId="7ED1BE60"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175" w:type="pct"/>
            <w:tcBorders>
              <w:top w:val="nil"/>
              <w:left w:val="nil"/>
              <w:bottom w:val="single" w:sz="4" w:space="0" w:color="auto"/>
              <w:right w:val="single" w:sz="4" w:space="0" w:color="auto"/>
            </w:tcBorders>
            <w:shd w:val="clear" w:color="auto" w:fill="auto"/>
            <w:vAlign w:val="center"/>
            <w:hideMark/>
          </w:tcPr>
          <w:p w14:paraId="32137CBD" w14:textId="2299A9E8"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175" w:type="pct"/>
            <w:tcBorders>
              <w:top w:val="nil"/>
              <w:left w:val="nil"/>
              <w:bottom w:val="single" w:sz="4" w:space="0" w:color="auto"/>
              <w:right w:val="single" w:sz="4" w:space="0" w:color="auto"/>
            </w:tcBorders>
            <w:shd w:val="clear" w:color="auto" w:fill="auto"/>
            <w:vAlign w:val="center"/>
            <w:hideMark/>
          </w:tcPr>
          <w:p w14:paraId="30A52F22"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219" w:type="pct"/>
            <w:tcBorders>
              <w:top w:val="nil"/>
              <w:left w:val="nil"/>
              <w:bottom w:val="single" w:sz="4" w:space="0" w:color="auto"/>
              <w:right w:val="single" w:sz="4" w:space="0" w:color="auto"/>
            </w:tcBorders>
            <w:shd w:val="clear" w:color="auto" w:fill="auto"/>
            <w:vAlign w:val="center"/>
            <w:hideMark/>
          </w:tcPr>
          <w:p w14:paraId="4C0E0856"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201" w:type="pct"/>
            <w:tcBorders>
              <w:top w:val="nil"/>
              <w:left w:val="nil"/>
              <w:bottom w:val="single" w:sz="4" w:space="0" w:color="auto"/>
              <w:right w:val="single" w:sz="4" w:space="0" w:color="auto"/>
            </w:tcBorders>
            <w:shd w:val="clear" w:color="auto" w:fill="auto"/>
            <w:vAlign w:val="center"/>
            <w:hideMark/>
          </w:tcPr>
          <w:p w14:paraId="52C82CC1" w14:textId="0FC6A85C"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175" w:type="pct"/>
            <w:tcBorders>
              <w:top w:val="nil"/>
              <w:left w:val="nil"/>
              <w:bottom w:val="single" w:sz="4" w:space="0" w:color="auto"/>
              <w:right w:val="single" w:sz="4" w:space="0" w:color="auto"/>
            </w:tcBorders>
            <w:shd w:val="clear" w:color="auto" w:fill="auto"/>
            <w:vAlign w:val="center"/>
            <w:hideMark/>
          </w:tcPr>
          <w:p w14:paraId="6469C612"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280" w:type="pct"/>
            <w:tcBorders>
              <w:top w:val="nil"/>
              <w:left w:val="nil"/>
              <w:bottom w:val="single" w:sz="4" w:space="0" w:color="auto"/>
              <w:right w:val="single" w:sz="4" w:space="0" w:color="auto"/>
            </w:tcBorders>
            <w:shd w:val="clear" w:color="auto" w:fill="auto"/>
            <w:noWrap/>
            <w:vAlign w:val="center"/>
            <w:hideMark/>
          </w:tcPr>
          <w:p w14:paraId="48E09833"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210" w:type="pct"/>
            <w:tcBorders>
              <w:top w:val="nil"/>
              <w:left w:val="nil"/>
              <w:bottom w:val="single" w:sz="4" w:space="0" w:color="auto"/>
              <w:right w:val="single" w:sz="4" w:space="0" w:color="auto"/>
            </w:tcBorders>
            <w:shd w:val="clear" w:color="auto" w:fill="auto"/>
            <w:noWrap/>
            <w:vAlign w:val="center"/>
            <w:hideMark/>
          </w:tcPr>
          <w:p w14:paraId="6D45E084" w14:textId="64DAF5B2"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245" w:type="pct"/>
            <w:tcBorders>
              <w:top w:val="nil"/>
              <w:left w:val="nil"/>
              <w:bottom w:val="single" w:sz="4" w:space="0" w:color="auto"/>
              <w:right w:val="single" w:sz="4" w:space="0" w:color="auto"/>
            </w:tcBorders>
            <w:shd w:val="clear" w:color="auto" w:fill="auto"/>
            <w:vAlign w:val="center"/>
            <w:hideMark/>
          </w:tcPr>
          <w:p w14:paraId="2CC31846"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108" w:type="pct"/>
            <w:tcBorders>
              <w:top w:val="nil"/>
              <w:left w:val="nil"/>
              <w:bottom w:val="single" w:sz="4" w:space="0" w:color="auto"/>
              <w:right w:val="single" w:sz="4" w:space="0" w:color="auto"/>
            </w:tcBorders>
            <w:shd w:val="clear" w:color="auto" w:fill="auto"/>
            <w:vAlign w:val="center"/>
            <w:hideMark/>
          </w:tcPr>
          <w:p w14:paraId="5386F3B2"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108" w:type="pct"/>
            <w:tcBorders>
              <w:top w:val="nil"/>
              <w:left w:val="nil"/>
              <w:bottom w:val="single" w:sz="4" w:space="0" w:color="auto"/>
              <w:right w:val="single" w:sz="4" w:space="0" w:color="auto"/>
            </w:tcBorders>
            <w:shd w:val="clear" w:color="auto" w:fill="auto"/>
            <w:vAlign w:val="center"/>
            <w:hideMark/>
          </w:tcPr>
          <w:p w14:paraId="7B3FCB54"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108" w:type="pct"/>
            <w:tcBorders>
              <w:top w:val="nil"/>
              <w:left w:val="nil"/>
              <w:bottom w:val="single" w:sz="4" w:space="0" w:color="auto"/>
              <w:right w:val="single" w:sz="4" w:space="0" w:color="auto"/>
            </w:tcBorders>
            <w:shd w:val="clear" w:color="auto" w:fill="auto"/>
            <w:vAlign w:val="center"/>
            <w:hideMark/>
          </w:tcPr>
          <w:p w14:paraId="59684349"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109" w:type="pct"/>
            <w:tcBorders>
              <w:top w:val="nil"/>
              <w:left w:val="nil"/>
              <w:bottom w:val="single" w:sz="4" w:space="0" w:color="auto"/>
              <w:right w:val="single" w:sz="4" w:space="0" w:color="auto"/>
            </w:tcBorders>
            <w:shd w:val="clear" w:color="auto" w:fill="auto"/>
            <w:vAlign w:val="center"/>
            <w:hideMark/>
          </w:tcPr>
          <w:p w14:paraId="0FEA2568"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 xml:space="preserve"> - </w:t>
            </w:r>
          </w:p>
        </w:tc>
        <w:tc>
          <w:tcPr>
            <w:tcW w:w="108" w:type="pct"/>
            <w:tcBorders>
              <w:top w:val="nil"/>
              <w:left w:val="nil"/>
              <w:bottom w:val="single" w:sz="4" w:space="0" w:color="auto"/>
              <w:right w:val="single" w:sz="4" w:space="0" w:color="auto"/>
            </w:tcBorders>
            <w:shd w:val="clear" w:color="auto" w:fill="auto"/>
            <w:noWrap/>
            <w:textDirection w:val="btLr"/>
            <w:vAlign w:val="center"/>
            <w:hideMark/>
          </w:tcPr>
          <w:p w14:paraId="24A9D11D"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108" w:type="pct"/>
            <w:tcBorders>
              <w:top w:val="nil"/>
              <w:left w:val="nil"/>
              <w:bottom w:val="single" w:sz="4" w:space="0" w:color="auto"/>
              <w:right w:val="single" w:sz="4" w:space="0" w:color="auto"/>
            </w:tcBorders>
            <w:shd w:val="clear" w:color="auto" w:fill="auto"/>
            <w:noWrap/>
            <w:vAlign w:val="bottom"/>
            <w:hideMark/>
          </w:tcPr>
          <w:p w14:paraId="21C80035"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108" w:type="pct"/>
            <w:tcBorders>
              <w:top w:val="nil"/>
              <w:left w:val="nil"/>
              <w:bottom w:val="single" w:sz="4" w:space="0" w:color="auto"/>
              <w:right w:val="single" w:sz="4" w:space="0" w:color="auto"/>
            </w:tcBorders>
            <w:shd w:val="clear" w:color="auto" w:fill="auto"/>
            <w:noWrap/>
            <w:vAlign w:val="center"/>
            <w:hideMark/>
          </w:tcPr>
          <w:p w14:paraId="10BCAD5A" w14:textId="77777777"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c>
          <w:tcPr>
            <w:tcW w:w="152" w:type="pct"/>
            <w:tcBorders>
              <w:top w:val="nil"/>
              <w:left w:val="nil"/>
              <w:bottom w:val="single" w:sz="4" w:space="0" w:color="auto"/>
              <w:right w:val="single" w:sz="8" w:space="0" w:color="auto"/>
            </w:tcBorders>
            <w:shd w:val="clear" w:color="auto" w:fill="auto"/>
            <w:noWrap/>
            <w:textDirection w:val="btLr"/>
            <w:vAlign w:val="center"/>
            <w:hideMark/>
          </w:tcPr>
          <w:p w14:paraId="5D03D85D" w14:textId="75FBB280" w:rsidR="00955155" w:rsidRPr="00D268F2" w:rsidRDefault="00955155" w:rsidP="00D268F2">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w:t>
            </w:r>
          </w:p>
        </w:tc>
      </w:tr>
      <w:tr w:rsidR="00955155" w:rsidRPr="00D268F2" w14:paraId="1B4040A9" w14:textId="77777777" w:rsidTr="00955155">
        <w:trPr>
          <w:trHeight w:val="2332"/>
        </w:trPr>
        <w:tc>
          <w:tcPr>
            <w:tcW w:w="87" w:type="pct"/>
            <w:tcBorders>
              <w:top w:val="nil"/>
              <w:left w:val="single" w:sz="8" w:space="0" w:color="auto"/>
              <w:bottom w:val="single" w:sz="4" w:space="0" w:color="auto"/>
              <w:right w:val="single" w:sz="4" w:space="0" w:color="auto"/>
            </w:tcBorders>
            <w:shd w:val="clear" w:color="auto" w:fill="auto"/>
            <w:vAlign w:val="center"/>
            <w:hideMark/>
          </w:tcPr>
          <w:p w14:paraId="78CA13E6" w14:textId="77777777" w:rsidR="00955155" w:rsidRPr="00D268F2" w:rsidRDefault="00955155" w:rsidP="00C8583E">
            <w:pPr>
              <w:spacing w:after="0" w:line="240" w:lineRule="auto"/>
              <w:ind w:left="-57" w:right="-57"/>
              <w:contextualSpacing/>
              <w:jc w:val="center"/>
              <w:rPr>
                <w:rFonts w:eastAsia="Times New Roman"/>
                <w:sz w:val="18"/>
                <w:szCs w:val="18"/>
                <w:lang w:eastAsia="ru-RU"/>
              </w:rPr>
            </w:pPr>
            <w:r w:rsidRPr="00D268F2">
              <w:rPr>
                <w:rFonts w:eastAsia="Times New Roman"/>
                <w:sz w:val="18"/>
                <w:szCs w:val="18"/>
                <w:lang w:eastAsia="ru-RU"/>
              </w:rPr>
              <w:t>1</w:t>
            </w:r>
          </w:p>
        </w:tc>
        <w:tc>
          <w:tcPr>
            <w:tcW w:w="705" w:type="pct"/>
            <w:tcBorders>
              <w:top w:val="nil"/>
              <w:left w:val="nil"/>
              <w:bottom w:val="single" w:sz="4" w:space="0" w:color="auto"/>
              <w:right w:val="single" w:sz="4" w:space="0" w:color="auto"/>
            </w:tcBorders>
            <w:shd w:val="clear" w:color="auto" w:fill="auto"/>
            <w:vAlign w:val="center"/>
            <w:hideMark/>
          </w:tcPr>
          <w:p w14:paraId="7B6A60DA" w14:textId="6A9A0F76" w:rsidR="00955155" w:rsidRPr="009C7721" w:rsidRDefault="00955155" w:rsidP="00C8583E">
            <w:pPr>
              <w:spacing w:after="0" w:line="240" w:lineRule="auto"/>
              <w:ind w:left="-57" w:right="-57"/>
              <w:contextualSpacing/>
              <w:rPr>
                <w:rFonts w:eastAsia="Times New Roman"/>
                <w:sz w:val="18"/>
                <w:szCs w:val="18"/>
                <w:lang w:eastAsia="ru-RU"/>
              </w:rPr>
            </w:pPr>
            <w:r w:rsidRPr="00831D83">
              <w:rPr>
                <w:sz w:val="18"/>
                <w:szCs w:val="18"/>
              </w:rPr>
              <w:t>Установка</w:t>
            </w:r>
            <w:r w:rsidRPr="009C7721">
              <w:rPr>
                <w:sz w:val="18"/>
                <w:szCs w:val="18"/>
              </w:rPr>
              <w:t xml:space="preserve"> аэраторов для регулирования расхода воды</w:t>
            </w:r>
          </w:p>
        </w:tc>
        <w:tc>
          <w:tcPr>
            <w:tcW w:w="225" w:type="pct"/>
            <w:tcBorders>
              <w:top w:val="nil"/>
              <w:left w:val="nil"/>
              <w:bottom w:val="single" w:sz="4" w:space="0" w:color="auto"/>
              <w:right w:val="single" w:sz="4" w:space="0" w:color="auto"/>
            </w:tcBorders>
            <w:shd w:val="clear" w:color="auto" w:fill="auto"/>
            <w:vAlign w:val="center"/>
            <w:hideMark/>
          </w:tcPr>
          <w:p w14:paraId="3B12869A" w14:textId="100D99C5" w:rsidR="00955155" w:rsidRPr="009C7721" w:rsidRDefault="00955155" w:rsidP="00C8583E">
            <w:pPr>
              <w:spacing w:after="0" w:line="240" w:lineRule="auto"/>
              <w:ind w:left="-57" w:right="-57"/>
              <w:contextualSpacing/>
              <w:jc w:val="center"/>
              <w:rPr>
                <w:rFonts w:eastAsia="Times New Roman"/>
                <w:sz w:val="18"/>
                <w:szCs w:val="18"/>
                <w:lang w:eastAsia="ru-RU"/>
              </w:rPr>
            </w:pPr>
            <w:proofErr w:type="spellStart"/>
            <w:proofErr w:type="gramStart"/>
            <w:r w:rsidRPr="00252450">
              <w:rPr>
                <w:sz w:val="18"/>
                <w:szCs w:val="18"/>
              </w:rPr>
              <w:t>тыс.куб</w:t>
            </w:r>
            <w:proofErr w:type="gramEnd"/>
            <w:r w:rsidRPr="00252450">
              <w:rPr>
                <w:sz w:val="18"/>
                <w:szCs w:val="18"/>
              </w:rPr>
              <w:t>.м</w:t>
            </w:r>
            <w:proofErr w:type="spellEnd"/>
          </w:p>
        </w:tc>
        <w:tc>
          <w:tcPr>
            <w:tcW w:w="206" w:type="pct"/>
            <w:tcBorders>
              <w:top w:val="nil"/>
              <w:left w:val="nil"/>
              <w:bottom w:val="single" w:sz="4" w:space="0" w:color="auto"/>
              <w:right w:val="single" w:sz="4" w:space="0" w:color="auto"/>
            </w:tcBorders>
            <w:shd w:val="clear" w:color="auto" w:fill="auto"/>
            <w:vAlign w:val="center"/>
            <w:hideMark/>
          </w:tcPr>
          <w:p w14:paraId="50C2A214" w14:textId="2B765F3E" w:rsidR="00955155" w:rsidRPr="004F4FFD" w:rsidRDefault="00955155" w:rsidP="00C8583E">
            <w:pPr>
              <w:spacing w:after="0" w:line="240" w:lineRule="auto"/>
              <w:ind w:left="-57" w:right="-57"/>
              <w:contextualSpacing/>
              <w:jc w:val="center"/>
              <w:rPr>
                <w:rFonts w:eastAsia="Times New Roman"/>
                <w:color w:val="000000"/>
                <w:sz w:val="18"/>
                <w:szCs w:val="18"/>
                <w:lang w:eastAsia="ru-RU"/>
              </w:rPr>
            </w:pPr>
            <w:r w:rsidRPr="004F4FFD">
              <w:rPr>
                <w:color w:val="000000"/>
                <w:sz w:val="18"/>
                <w:szCs w:val="18"/>
              </w:rPr>
              <w:t>0,00</w:t>
            </w:r>
          </w:p>
        </w:tc>
        <w:tc>
          <w:tcPr>
            <w:tcW w:w="197" w:type="pct"/>
            <w:tcBorders>
              <w:top w:val="nil"/>
              <w:left w:val="nil"/>
              <w:bottom w:val="single" w:sz="4" w:space="0" w:color="auto"/>
              <w:right w:val="single" w:sz="4" w:space="0" w:color="auto"/>
            </w:tcBorders>
            <w:shd w:val="clear" w:color="auto" w:fill="auto"/>
            <w:vAlign w:val="center"/>
            <w:hideMark/>
          </w:tcPr>
          <w:p w14:paraId="42B60182" w14:textId="5CA2F8D7" w:rsidR="00955155" w:rsidRPr="004F4FFD" w:rsidRDefault="00955155" w:rsidP="00C8583E">
            <w:pPr>
              <w:spacing w:after="0" w:line="240" w:lineRule="auto"/>
              <w:ind w:left="-57" w:right="-57"/>
              <w:contextualSpacing/>
              <w:jc w:val="center"/>
              <w:rPr>
                <w:rFonts w:eastAsia="Times New Roman"/>
                <w:color w:val="000000"/>
                <w:sz w:val="18"/>
                <w:szCs w:val="18"/>
                <w:lang w:eastAsia="ru-RU"/>
              </w:rPr>
            </w:pPr>
            <w:r w:rsidRPr="004F4FFD">
              <w:rPr>
                <w:color w:val="000000"/>
                <w:sz w:val="18"/>
                <w:szCs w:val="18"/>
              </w:rPr>
              <w:t>0,00</w:t>
            </w:r>
          </w:p>
        </w:tc>
        <w:tc>
          <w:tcPr>
            <w:tcW w:w="139" w:type="pct"/>
            <w:tcBorders>
              <w:top w:val="nil"/>
              <w:left w:val="nil"/>
              <w:bottom w:val="single" w:sz="4" w:space="0" w:color="auto"/>
              <w:right w:val="single" w:sz="4" w:space="0" w:color="auto"/>
            </w:tcBorders>
            <w:shd w:val="clear" w:color="auto" w:fill="auto"/>
            <w:vAlign w:val="center"/>
            <w:hideMark/>
          </w:tcPr>
          <w:p w14:paraId="5B649F8F" w14:textId="051B4A4A" w:rsidR="00955155" w:rsidRPr="004F4FFD" w:rsidRDefault="00955155" w:rsidP="00C8583E">
            <w:pPr>
              <w:spacing w:after="0" w:line="240" w:lineRule="auto"/>
              <w:ind w:left="-57" w:right="-57"/>
              <w:contextualSpacing/>
              <w:jc w:val="center"/>
              <w:rPr>
                <w:rFonts w:eastAsia="Times New Roman"/>
                <w:color w:val="000000"/>
                <w:sz w:val="18"/>
                <w:szCs w:val="18"/>
                <w:lang w:eastAsia="ru-RU"/>
              </w:rPr>
            </w:pPr>
            <w:r w:rsidRPr="004F4FFD">
              <w:rPr>
                <w:color w:val="000000"/>
                <w:sz w:val="18"/>
                <w:szCs w:val="18"/>
              </w:rPr>
              <w:t>0,00</w:t>
            </w:r>
          </w:p>
        </w:tc>
        <w:tc>
          <w:tcPr>
            <w:tcW w:w="224" w:type="pct"/>
            <w:tcBorders>
              <w:top w:val="nil"/>
              <w:left w:val="nil"/>
              <w:bottom w:val="single" w:sz="4" w:space="0" w:color="auto"/>
              <w:right w:val="single" w:sz="4" w:space="0" w:color="auto"/>
            </w:tcBorders>
            <w:shd w:val="clear" w:color="auto" w:fill="auto"/>
            <w:vAlign w:val="center"/>
            <w:hideMark/>
          </w:tcPr>
          <w:p w14:paraId="3E4A07CB" w14:textId="04A1A2E8"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175" w:type="pct"/>
            <w:tcBorders>
              <w:top w:val="nil"/>
              <w:left w:val="nil"/>
              <w:bottom w:val="single" w:sz="4" w:space="0" w:color="auto"/>
              <w:right w:val="single" w:sz="4" w:space="0" w:color="auto"/>
            </w:tcBorders>
            <w:shd w:val="clear" w:color="auto" w:fill="auto"/>
            <w:vAlign w:val="center"/>
            <w:hideMark/>
          </w:tcPr>
          <w:p w14:paraId="2BA39BDA" w14:textId="1A0BA133"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210" w:type="pct"/>
            <w:tcBorders>
              <w:top w:val="nil"/>
              <w:left w:val="nil"/>
              <w:bottom w:val="single" w:sz="4" w:space="0" w:color="auto"/>
              <w:right w:val="single" w:sz="4" w:space="0" w:color="auto"/>
            </w:tcBorders>
            <w:shd w:val="clear" w:color="auto" w:fill="auto"/>
            <w:vAlign w:val="center"/>
            <w:hideMark/>
          </w:tcPr>
          <w:p w14:paraId="3E9EB96F" w14:textId="10CC2079"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244" w:type="pct"/>
            <w:tcBorders>
              <w:top w:val="nil"/>
              <w:left w:val="nil"/>
              <w:bottom w:val="single" w:sz="4" w:space="0" w:color="auto"/>
              <w:right w:val="single" w:sz="4" w:space="0" w:color="auto"/>
            </w:tcBorders>
            <w:shd w:val="clear" w:color="auto" w:fill="auto"/>
            <w:vAlign w:val="center"/>
            <w:hideMark/>
          </w:tcPr>
          <w:p w14:paraId="6A3CBCDA" w14:textId="61BC60AD"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175" w:type="pct"/>
            <w:tcBorders>
              <w:top w:val="nil"/>
              <w:left w:val="nil"/>
              <w:bottom w:val="single" w:sz="4" w:space="0" w:color="auto"/>
              <w:right w:val="single" w:sz="4" w:space="0" w:color="auto"/>
            </w:tcBorders>
            <w:shd w:val="clear" w:color="auto" w:fill="auto"/>
            <w:vAlign w:val="center"/>
            <w:hideMark/>
          </w:tcPr>
          <w:p w14:paraId="41862FCB" w14:textId="6C6BDF70"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175" w:type="pct"/>
            <w:tcBorders>
              <w:top w:val="nil"/>
              <w:left w:val="nil"/>
              <w:bottom w:val="single" w:sz="4" w:space="0" w:color="auto"/>
              <w:right w:val="single" w:sz="4" w:space="0" w:color="auto"/>
            </w:tcBorders>
            <w:shd w:val="clear" w:color="auto" w:fill="auto"/>
            <w:vAlign w:val="center"/>
            <w:hideMark/>
          </w:tcPr>
          <w:p w14:paraId="53E4610D" w14:textId="28601B58"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219" w:type="pct"/>
            <w:tcBorders>
              <w:top w:val="nil"/>
              <w:left w:val="nil"/>
              <w:bottom w:val="single" w:sz="4" w:space="0" w:color="auto"/>
              <w:right w:val="single" w:sz="4" w:space="0" w:color="auto"/>
            </w:tcBorders>
            <w:shd w:val="clear" w:color="auto" w:fill="auto"/>
            <w:vAlign w:val="center"/>
            <w:hideMark/>
          </w:tcPr>
          <w:p w14:paraId="7B6C158C" w14:textId="27EB95E7"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201" w:type="pct"/>
            <w:tcBorders>
              <w:top w:val="nil"/>
              <w:left w:val="nil"/>
              <w:bottom w:val="single" w:sz="4" w:space="0" w:color="auto"/>
              <w:right w:val="single" w:sz="4" w:space="0" w:color="auto"/>
            </w:tcBorders>
            <w:shd w:val="clear" w:color="auto" w:fill="auto"/>
            <w:vAlign w:val="center"/>
            <w:hideMark/>
          </w:tcPr>
          <w:p w14:paraId="5F298D97" w14:textId="0F794C43"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175" w:type="pct"/>
            <w:tcBorders>
              <w:top w:val="nil"/>
              <w:left w:val="nil"/>
              <w:bottom w:val="single" w:sz="4" w:space="0" w:color="auto"/>
              <w:right w:val="single" w:sz="4" w:space="0" w:color="auto"/>
            </w:tcBorders>
            <w:shd w:val="clear" w:color="auto" w:fill="auto"/>
            <w:vAlign w:val="center"/>
            <w:hideMark/>
          </w:tcPr>
          <w:p w14:paraId="5829CBAC" w14:textId="2874C125"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280" w:type="pct"/>
            <w:tcBorders>
              <w:top w:val="nil"/>
              <w:left w:val="nil"/>
              <w:bottom w:val="single" w:sz="4" w:space="0" w:color="auto"/>
              <w:right w:val="single" w:sz="4" w:space="0" w:color="auto"/>
            </w:tcBorders>
            <w:shd w:val="clear" w:color="auto" w:fill="auto"/>
            <w:noWrap/>
            <w:vAlign w:val="center"/>
            <w:hideMark/>
          </w:tcPr>
          <w:p w14:paraId="56775BF3" w14:textId="1EB68F4F"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0,27</w:t>
            </w:r>
          </w:p>
        </w:tc>
        <w:tc>
          <w:tcPr>
            <w:tcW w:w="210" w:type="pct"/>
            <w:tcBorders>
              <w:top w:val="nil"/>
              <w:left w:val="nil"/>
              <w:bottom w:val="single" w:sz="4" w:space="0" w:color="auto"/>
              <w:right w:val="single" w:sz="4" w:space="0" w:color="auto"/>
            </w:tcBorders>
            <w:shd w:val="clear" w:color="auto" w:fill="auto"/>
            <w:noWrap/>
            <w:vAlign w:val="center"/>
            <w:hideMark/>
          </w:tcPr>
          <w:p w14:paraId="367B0EF6" w14:textId="3582EFB5"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0,09</w:t>
            </w:r>
          </w:p>
        </w:tc>
        <w:tc>
          <w:tcPr>
            <w:tcW w:w="245" w:type="pct"/>
            <w:tcBorders>
              <w:top w:val="nil"/>
              <w:left w:val="nil"/>
              <w:bottom w:val="single" w:sz="4" w:space="0" w:color="auto"/>
              <w:right w:val="single" w:sz="4" w:space="0" w:color="auto"/>
            </w:tcBorders>
            <w:shd w:val="clear" w:color="auto" w:fill="auto"/>
            <w:vAlign w:val="center"/>
            <w:hideMark/>
          </w:tcPr>
          <w:p w14:paraId="29F9D719" w14:textId="35EBE368"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0,36</w:t>
            </w:r>
          </w:p>
        </w:tc>
        <w:tc>
          <w:tcPr>
            <w:tcW w:w="108" w:type="pct"/>
            <w:tcBorders>
              <w:top w:val="nil"/>
              <w:left w:val="nil"/>
              <w:bottom w:val="single" w:sz="4" w:space="0" w:color="auto"/>
              <w:right w:val="single" w:sz="4" w:space="0" w:color="auto"/>
            </w:tcBorders>
            <w:shd w:val="clear" w:color="auto" w:fill="auto"/>
            <w:textDirection w:val="btLr"/>
            <w:vAlign w:val="center"/>
            <w:hideMark/>
          </w:tcPr>
          <w:p w14:paraId="70BDAADA" w14:textId="01473B80" w:rsidR="00955155" w:rsidRPr="004F4FFD" w:rsidRDefault="00955155" w:rsidP="00C8583E">
            <w:pPr>
              <w:spacing w:after="0" w:line="240" w:lineRule="auto"/>
              <w:ind w:left="-57" w:right="-57"/>
              <w:contextualSpacing/>
              <w:jc w:val="center"/>
              <w:rPr>
                <w:rFonts w:eastAsia="Times New Roman"/>
                <w:sz w:val="18"/>
                <w:szCs w:val="18"/>
                <w:lang w:eastAsia="ru-RU"/>
              </w:rPr>
            </w:pPr>
            <w:r>
              <w:rPr>
                <w:sz w:val="18"/>
                <w:szCs w:val="18"/>
              </w:rPr>
              <w:t>-</w:t>
            </w:r>
          </w:p>
        </w:tc>
        <w:tc>
          <w:tcPr>
            <w:tcW w:w="108" w:type="pct"/>
            <w:tcBorders>
              <w:top w:val="nil"/>
              <w:left w:val="nil"/>
              <w:bottom w:val="single" w:sz="4" w:space="0" w:color="auto"/>
              <w:right w:val="single" w:sz="4" w:space="0" w:color="auto"/>
            </w:tcBorders>
            <w:shd w:val="clear" w:color="auto" w:fill="auto"/>
            <w:textDirection w:val="btLr"/>
            <w:vAlign w:val="center"/>
            <w:hideMark/>
          </w:tcPr>
          <w:p w14:paraId="3750660E" w14:textId="5C26676A" w:rsidR="00955155" w:rsidRPr="004F4FFD"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 xml:space="preserve"> - </w:t>
            </w:r>
          </w:p>
        </w:tc>
        <w:tc>
          <w:tcPr>
            <w:tcW w:w="108" w:type="pct"/>
            <w:tcBorders>
              <w:top w:val="nil"/>
              <w:left w:val="nil"/>
              <w:bottom w:val="single" w:sz="4" w:space="0" w:color="auto"/>
              <w:right w:val="single" w:sz="4" w:space="0" w:color="auto"/>
            </w:tcBorders>
            <w:shd w:val="clear" w:color="auto" w:fill="auto"/>
            <w:textDirection w:val="btLr"/>
            <w:vAlign w:val="center"/>
            <w:hideMark/>
          </w:tcPr>
          <w:p w14:paraId="2268007A" w14:textId="2FB8AA9D" w:rsidR="00955155" w:rsidRPr="00D53B57" w:rsidRDefault="00955155" w:rsidP="0046124B">
            <w:pPr>
              <w:spacing w:after="0" w:line="240" w:lineRule="auto"/>
              <w:ind w:left="-57" w:right="-57"/>
              <w:contextualSpacing/>
              <w:jc w:val="center"/>
              <w:rPr>
                <w:rFonts w:eastAsia="Times New Roman"/>
                <w:sz w:val="18"/>
                <w:szCs w:val="18"/>
                <w:lang w:eastAsia="ru-RU"/>
              </w:rPr>
            </w:pPr>
            <w:r w:rsidRPr="00B84011">
              <w:rPr>
                <w:sz w:val="18"/>
                <w:szCs w:val="18"/>
              </w:rPr>
              <w:t xml:space="preserve">- </w:t>
            </w:r>
            <w:r w:rsidRPr="0086572D">
              <w:rPr>
                <w:rFonts w:eastAsia="Calibri"/>
                <w:sz w:val="18"/>
                <w:szCs w:val="18"/>
              </w:rPr>
              <w:t>01.0</w:t>
            </w:r>
            <w:r>
              <w:rPr>
                <w:rFonts w:eastAsia="Calibri"/>
                <w:sz w:val="18"/>
                <w:szCs w:val="18"/>
              </w:rPr>
              <w:t>7</w:t>
            </w:r>
            <w:r w:rsidRPr="0086572D">
              <w:rPr>
                <w:rFonts w:eastAsia="Calibri"/>
                <w:sz w:val="18"/>
                <w:szCs w:val="18"/>
              </w:rPr>
              <w:t>.2024-31.0</w:t>
            </w:r>
            <w:r>
              <w:rPr>
                <w:rFonts w:eastAsia="Calibri"/>
                <w:sz w:val="18"/>
                <w:szCs w:val="18"/>
              </w:rPr>
              <w:t>7</w:t>
            </w:r>
            <w:r w:rsidRPr="0086572D">
              <w:rPr>
                <w:rFonts w:eastAsia="Calibri"/>
                <w:sz w:val="18"/>
                <w:szCs w:val="18"/>
              </w:rPr>
              <w:t>.2024</w:t>
            </w:r>
          </w:p>
        </w:tc>
        <w:tc>
          <w:tcPr>
            <w:tcW w:w="109" w:type="pct"/>
            <w:tcBorders>
              <w:top w:val="nil"/>
              <w:left w:val="nil"/>
              <w:bottom w:val="single" w:sz="4" w:space="0" w:color="auto"/>
              <w:right w:val="single" w:sz="4" w:space="0" w:color="auto"/>
            </w:tcBorders>
            <w:shd w:val="clear" w:color="auto" w:fill="auto"/>
            <w:textDirection w:val="btLr"/>
            <w:vAlign w:val="center"/>
            <w:hideMark/>
          </w:tcPr>
          <w:p w14:paraId="0AE7168D" w14:textId="450CBE95" w:rsidR="00955155" w:rsidRPr="00D53B57" w:rsidRDefault="00955155" w:rsidP="00C8583E">
            <w:pPr>
              <w:spacing w:after="0" w:line="240" w:lineRule="auto"/>
              <w:ind w:left="-57" w:right="-57"/>
              <w:contextualSpacing/>
              <w:jc w:val="center"/>
              <w:rPr>
                <w:rFonts w:eastAsia="Times New Roman"/>
                <w:sz w:val="18"/>
                <w:szCs w:val="18"/>
                <w:lang w:eastAsia="ru-RU"/>
              </w:rPr>
            </w:pPr>
            <w:r w:rsidRPr="00B84011">
              <w:rPr>
                <w:sz w:val="18"/>
                <w:szCs w:val="18"/>
              </w:rPr>
              <w:t xml:space="preserve"> - </w:t>
            </w:r>
          </w:p>
        </w:tc>
        <w:tc>
          <w:tcPr>
            <w:tcW w:w="108" w:type="pct"/>
            <w:tcBorders>
              <w:top w:val="nil"/>
              <w:left w:val="nil"/>
              <w:bottom w:val="single" w:sz="4" w:space="0" w:color="auto"/>
              <w:right w:val="single" w:sz="4" w:space="0" w:color="auto"/>
            </w:tcBorders>
            <w:shd w:val="clear" w:color="auto" w:fill="auto"/>
            <w:textDirection w:val="btLr"/>
            <w:vAlign w:val="center"/>
            <w:hideMark/>
          </w:tcPr>
          <w:p w14:paraId="5E58C49C" w14:textId="10368B0C" w:rsidR="00955155" w:rsidRPr="00D53B57" w:rsidRDefault="00955155" w:rsidP="00C8583E">
            <w:pPr>
              <w:spacing w:after="0" w:line="240" w:lineRule="auto"/>
              <w:ind w:left="-57" w:right="-57"/>
              <w:contextualSpacing/>
              <w:jc w:val="center"/>
              <w:rPr>
                <w:rFonts w:eastAsia="Times New Roman"/>
                <w:sz w:val="18"/>
                <w:szCs w:val="18"/>
                <w:lang w:eastAsia="ru-RU"/>
              </w:rPr>
            </w:pPr>
            <w:r w:rsidRPr="00B84011">
              <w:rPr>
                <w:sz w:val="18"/>
                <w:szCs w:val="18"/>
              </w:rPr>
              <w:t xml:space="preserve"> - </w:t>
            </w:r>
          </w:p>
        </w:tc>
        <w:tc>
          <w:tcPr>
            <w:tcW w:w="108" w:type="pct"/>
            <w:tcBorders>
              <w:top w:val="nil"/>
              <w:left w:val="nil"/>
              <w:bottom w:val="single" w:sz="4" w:space="0" w:color="auto"/>
              <w:right w:val="single" w:sz="4" w:space="0" w:color="auto"/>
            </w:tcBorders>
            <w:shd w:val="clear" w:color="auto" w:fill="auto"/>
            <w:textDirection w:val="btLr"/>
            <w:vAlign w:val="center"/>
            <w:hideMark/>
          </w:tcPr>
          <w:p w14:paraId="0E7B8704" w14:textId="49F3F277" w:rsidR="00955155" w:rsidRPr="00D53B57" w:rsidRDefault="00955155" w:rsidP="00C8583E">
            <w:pPr>
              <w:spacing w:after="0" w:line="240" w:lineRule="auto"/>
              <w:ind w:left="-57" w:right="-57"/>
              <w:contextualSpacing/>
              <w:jc w:val="center"/>
              <w:rPr>
                <w:rFonts w:eastAsia="Times New Roman"/>
                <w:sz w:val="18"/>
                <w:szCs w:val="18"/>
                <w:lang w:eastAsia="ru-RU"/>
              </w:rPr>
            </w:pPr>
            <w:r w:rsidRPr="00B84011">
              <w:rPr>
                <w:sz w:val="18"/>
                <w:szCs w:val="18"/>
              </w:rPr>
              <w:t xml:space="preserve"> - </w:t>
            </w:r>
          </w:p>
        </w:tc>
        <w:tc>
          <w:tcPr>
            <w:tcW w:w="108" w:type="pct"/>
            <w:tcBorders>
              <w:top w:val="nil"/>
              <w:left w:val="nil"/>
              <w:bottom w:val="single" w:sz="4" w:space="0" w:color="auto"/>
              <w:right w:val="single" w:sz="4" w:space="0" w:color="auto"/>
            </w:tcBorders>
            <w:shd w:val="clear" w:color="auto" w:fill="auto"/>
            <w:textDirection w:val="btLr"/>
            <w:vAlign w:val="center"/>
            <w:hideMark/>
          </w:tcPr>
          <w:p w14:paraId="33F75EF9" w14:textId="3E4D7796" w:rsidR="00955155" w:rsidRPr="00D53B57" w:rsidRDefault="00955155" w:rsidP="00C8583E">
            <w:pPr>
              <w:spacing w:after="0" w:line="240" w:lineRule="auto"/>
              <w:ind w:left="-57" w:right="-57"/>
              <w:contextualSpacing/>
              <w:jc w:val="center"/>
              <w:rPr>
                <w:rFonts w:eastAsia="Times New Roman"/>
                <w:sz w:val="18"/>
                <w:szCs w:val="18"/>
                <w:lang w:eastAsia="ru-RU"/>
              </w:rPr>
            </w:pPr>
            <w:r w:rsidRPr="00B84011">
              <w:rPr>
                <w:sz w:val="18"/>
                <w:szCs w:val="18"/>
              </w:rPr>
              <w:t xml:space="preserve"> - </w:t>
            </w:r>
          </w:p>
        </w:tc>
        <w:tc>
          <w:tcPr>
            <w:tcW w:w="152" w:type="pct"/>
            <w:tcBorders>
              <w:top w:val="nil"/>
              <w:left w:val="nil"/>
              <w:bottom w:val="single" w:sz="4" w:space="0" w:color="auto"/>
              <w:right w:val="single" w:sz="8" w:space="0" w:color="auto"/>
            </w:tcBorders>
            <w:shd w:val="clear" w:color="auto" w:fill="auto"/>
            <w:textDirection w:val="btLr"/>
            <w:vAlign w:val="center"/>
            <w:hideMark/>
          </w:tcPr>
          <w:p w14:paraId="6541755C" w14:textId="4DB32BD1" w:rsidR="00955155" w:rsidRPr="00D53B57" w:rsidRDefault="00955155" w:rsidP="00C8583E">
            <w:pPr>
              <w:spacing w:after="0" w:line="240" w:lineRule="auto"/>
              <w:ind w:left="-57" w:right="-57"/>
              <w:contextualSpacing/>
              <w:jc w:val="center"/>
              <w:rPr>
                <w:rFonts w:eastAsia="Times New Roman"/>
                <w:sz w:val="18"/>
                <w:szCs w:val="18"/>
                <w:lang w:eastAsia="ru-RU"/>
              </w:rPr>
            </w:pPr>
            <w:r w:rsidRPr="00B84011">
              <w:rPr>
                <w:sz w:val="18"/>
                <w:szCs w:val="18"/>
              </w:rPr>
              <w:t xml:space="preserve"> - </w:t>
            </w:r>
          </w:p>
        </w:tc>
      </w:tr>
      <w:tr w:rsidR="00955155" w:rsidRPr="00D268F2" w14:paraId="53CEEA18" w14:textId="77777777" w:rsidTr="00955155">
        <w:trPr>
          <w:trHeight w:val="330"/>
        </w:trPr>
        <w:tc>
          <w:tcPr>
            <w:tcW w:w="87" w:type="pct"/>
            <w:tcBorders>
              <w:top w:val="nil"/>
              <w:left w:val="single" w:sz="8" w:space="0" w:color="auto"/>
              <w:bottom w:val="single" w:sz="8" w:space="0" w:color="auto"/>
              <w:right w:val="single" w:sz="4" w:space="0" w:color="auto"/>
            </w:tcBorders>
            <w:shd w:val="clear" w:color="auto" w:fill="auto"/>
            <w:vAlign w:val="bottom"/>
            <w:hideMark/>
          </w:tcPr>
          <w:p w14:paraId="0AFD5F00" w14:textId="77777777" w:rsidR="00955155" w:rsidRPr="00D268F2" w:rsidRDefault="00955155" w:rsidP="00C8583E">
            <w:pPr>
              <w:spacing w:after="0" w:line="240" w:lineRule="auto"/>
              <w:ind w:left="-57" w:right="-57"/>
              <w:contextualSpacing/>
              <w:rPr>
                <w:rFonts w:eastAsia="Times New Roman"/>
                <w:sz w:val="18"/>
                <w:szCs w:val="18"/>
                <w:lang w:eastAsia="ru-RU"/>
              </w:rPr>
            </w:pPr>
            <w:r w:rsidRPr="00D268F2">
              <w:rPr>
                <w:rFonts w:eastAsia="Times New Roman"/>
                <w:sz w:val="18"/>
                <w:szCs w:val="18"/>
                <w:lang w:eastAsia="ru-RU"/>
              </w:rPr>
              <w:t> </w:t>
            </w:r>
          </w:p>
        </w:tc>
        <w:tc>
          <w:tcPr>
            <w:tcW w:w="705" w:type="pct"/>
            <w:tcBorders>
              <w:top w:val="nil"/>
              <w:left w:val="nil"/>
              <w:bottom w:val="single" w:sz="8" w:space="0" w:color="auto"/>
              <w:right w:val="single" w:sz="4" w:space="0" w:color="auto"/>
            </w:tcBorders>
            <w:shd w:val="clear" w:color="auto" w:fill="auto"/>
            <w:vAlign w:val="center"/>
            <w:hideMark/>
          </w:tcPr>
          <w:p w14:paraId="3532410B" w14:textId="77777777" w:rsidR="00955155" w:rsidRPr="009C7721" w:rsidRDefault="00955155" w:rsidP="00C8583E">
            <w:pPr>
              <w:spacing w:after="0" w:line="240" w:lineRule="auto"/>
              <w:ind w:left="-57" w:right="-57"/>
              <w:contextualSpacing/>
              <w:jc w:val="right"/>
              <w:rPr>
                <w:rFonts w:eastAsia="Times New Roman"/>
                <w:sz w:val="18"/>
                <w:szCs w:val="18"/>
                <w:lang w:eastAsia="ru-RU"/>
              </w:rPr>
            </w:pPr>
            <w:r w:rsidRPr="009C7721">
              <w:rPr>
                <w:rFonts w:eastAsia="Times New Roman"/>
                <w:sz w:val="18"/>
                <w:szCs w:val="18"/>
                <w:lang w:eastAsia="ru-RU"/>
              </w:rPr>
              <w:t>Итого</w:t>
            </w:r>
          </w:p>
        </w:tc>
        <w:tc>
          <w:tcPr>
            <w:tcW w:w="225" w:type="pct"/>
            <w:tcBorders>
              <w:top w:val="nil"/>
              <w:left w:val="nil"/>
              <w:bottom w:val="single" w:sz="8" w:space="0" w:color="auto"/>
              <w:right w:val="single" w:sz="4" w:space="0" w:color="auto"/>
            </w:tcBorders>
            <w:shd w:val="clear" w:color="auto" w:fill="auto"/>
            <w:vAlign w:val="center"/>
            <w:hideMark/>
          </w:tcPr>
          <w:p w14:paraId="63F605C1" w14:textId="7A103279" w:rsidR="00955155" w:rsidRPr="009C7721" w:rsidRDefault="00955155" w:rsidP="00C8583E">
            <w:pPr>
              <w:spacing w:after="0" w:line="240" w:lineRule="auto"/>
              <w:ind w:left="-57" w:right="-57"/>
              <w:contextualSpacing/>
              <w:jc w:val="center"/>
              <w:rPr>
                <w:rFonts w:eastAsia="Times New Roman"/>
                <w:sz w:val="18"/>
                <w:szCs w:val="18"/>
                <w:lang w:eastAsia="ru-RU"/>
              </w:rPr>
            </w:pPr>
            <w:proofErr w:type="spellStart"/>
            <w:proofErr w:type="gramStart"/>
            <w:r w:rsidRPr="00252450">
              <w:rPr>
                <w:sz w:val="18"/>
                <w:szCs w:val="18"/>
              </w:rPr>
              <w:t>тыс.куб</w:t>
            </w:r>
            <w:proofErr w:type="gramEnd"/>
            <w:r w:rsidRPr="00252450">
              <w:rPr>
                <w:sz w:val="18"/>
                <w:szCs w:val="18"/>
              </w:rPr>
              <w:t>.м</w:t>
            </w:r>
            <w:proofErr w:type="spellEnd"/>
          </w:p>
        </w:tc>
        <w:tc>
          <w:tcPr>
            <w:tcW w:w="206" w:type="pct"/>
            <w:tcBorders>
              <w:top w:val="nil"/>
              <w:left w:val="nil"/>
              <w:bottom w:val="single" w:sz="8" w:space="0" w:color="auto"/>
              <w:right w:val="single" w:sz="4" w:space="0" w:color="auto"/>
            </w:tcBorders>
            <w:shd w:val="clear" w:color="auto" w:fill="auto"/>
            <w:vAlign w:val="center"/>
            <w:hideMark/>
          </w:tcPr>
          <w:p w14:paraId="7047B73E" w14:textId="36FD63A5"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color w:val="000000"/>
                <w:sz w:val="18"/>
                <w:szCs w:val="18"/>
              </w:rPr>
              <w:t>0,00</w:t>
            </w:r>
          </w:p>
        </w:tc>
        <w:tc>
          <w:tcPr>
            <w:tcW w:w="197" w:type="pct"/>
            <w:tcBorders>
              <w:top w:val="nil"/>
              <w:left w:val="nil"/>
              <w:bottom w:val="single" w:sz="8" w:space="0" w:color="auto"/>
              <w:right w:val="single" w:sz="4" w:space="0" w:color="auto"/>
            </w:tcBorders>
            <w:shd w:val="clear" w:color="auto" w:fill="auto"/>
            <w:vAlign w:val="center"/>
            <w:hideMark/>
          </w:tcPr>
          <w:p w14:paraId="65147D67" w14:textId="1156CAD2"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color w:val="000000"/>
                <w:sz w:val="18"/>
                <w:szCs w:val="18"/>
              </w:rPr>
              <w:t>0,00</w:t>
            </w:r>
          </w:p>
        </w:tc>
        <w:tc>
          <w:tcPr>
            <w:tcW w:w="139" w:type="pct"/>
            <w:tcBorders>
              <w:top w:val="nil"/>
              <w:left w:val="nil"/>
              <w:bottom w:val="single" w:sz="8" w:space="0" w:color="auto"/>
              <w:right w:val="single" w:sz="4" w:space="0" w:color="auto"/>
            </w:tcBorders>
            <w:shd w:val="clear" w:color="auto" w:fill="auto"/>
            <w:vAlign w:val="center"/>
            <w:hideMark/>
          </w:tcPr>
          <w:p w14:paraId="5E1BB5A1" w14:textId="022B6153"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color w:val="000000"/>
                <w:sz w:val="18"/>
                <w:szCs w:val="18"/>
              </w:rPr>
              <w:t>0,00</w:t>
            </w:r>
          </w:p>
        </w:tc>
        <w:tc>
          <w:tcPr>
            <w:tcW w:w="224" w:type="pct"/>
            <w:tcBorders>
              <w:top w:val="nil"/>
              <w:left w:val="nil"/>
              <w:bottom w:val="single" w:sz="8" w:space="0" w:color="auto"/>
              <w:right w:val="single" w:sz="4" w:space="0" w:color="auto"/>
            </w:tcBorders>
            <w:shd w:val="clear" w:color="auto" w:fill="auto"/>
            <w:vAlign w:val="center"/>
            <w:hideMark/>
          </w:tcPr>
          <w:p w14:paraId="6813B9D4" w14:textId="49751117"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175" w:type="pct"/>
            <w:tcBorders>
              <w:top w:val="nil"/>
              <w:left w:val="nil"/>
              <w:bottom w:val="single" w:sz="8" w:space="0" w:color="auto"/>
              <w:right w:val="single" w:sz="4" w:space="0" w:color="auto"/>
            </w:tcBorders>
            <w:shd w:val="clear" w:color="auto" w:fill="auto"/>
            <w:vAlign w:val="center"/>
            <w:hideMark/>
          </w:tcPr>
          <w:p w14:paraId="68CB6003" w14:textId="09361D77"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210" w:type="pct"/>
            <w:tcBorders>
              <w:top w:val="nil"/>
              <w:left w:val="nil"/>
              <w:bottom w:val="single" w:sz="8" w:space="0" w:color="auto"/>
              <w:right w:val="single" w:sz="4" w:space="0" w:color="auto"/>
            </w:tcBorders>
            <w:shd w:val="clear" w:color="auto" w:fill="auto"/>
            <w:vAlign w:val="center"/>
            <w:hideMark/>
          </w:tcPr>
          <w:p w14:paraId="5D2F402F" w14:textId="5900906D"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244" w:type="pct"/>
            <w:tcBorders>
              <w:top w:val="nil"/>
              <w:left w:val="nil"/>
              <w:bottom w:val="single" w:sz="8" w:space="0" w:color="auto"/>
              <w:right w:val="single" w:sz="4" w:space="0" w:color="auto"/>
            </w:tcBorders>
            <w:shd w:val="clear" w:color="auto" w:fill="auto"/>
            <w:vAlign w:val="center"/>
            <w:hideMark/>
          </w:tcPr>
          <w:p w14:paraId="78BE36E5" w14:textId="4D78D767"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175" w:type="pct"/>
            <w:tcBorders>
              <w:top w:val="nil"/>
              <w:left w:val="nil"/>
              <w:bottom w:val="single" w:sz="8" w:space="0" w:color="auto"/>
              <w:right w:val="single" w:sz="4" w:space="0" w:color="auto"/>
            </w:tcBorders>
            <w:shd w:val="clear" w:color="auto" w:fill="auto"/>
            <w:vAlign w:val="center"/>
            <w:hideMark/>
          </w:tcPr>
          <w:p w14:paraId="02F99083" w14:textId="75BADA77"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175" w:type="pct"/>
            <w:tcBorders>
              <w:top w:val="nil"/>
              <w:left w:val="nil"/>
              <w:bottom w:val="single" w:sz="8" w:space="0" w:color="auto"/>
              <w:right w:val="single" w:sz="4" w:space="0" w:color="auto"/>
            </w:tcBorders>
            <w:shd w:val="clear" w:color="auto" w:fill="auto"/>
            <w:vAlign w:val="center"/>
            <w:hideMark/>
          </w:tcPr>
          <w:p w14:paraId="3B29B494" w14:textId="56087A8C"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w:t>
            </w:r>
            <w:r>
              <w:rPr>
                <w:sz w:val="18"/>
                <w:szCs w:val="18"/>
              </w:rPr>
              <w:t>201</w:t>
            </w:r>
          </w:p>
        </w:tc>
        <w:tc>
          <w:tcPr>
            <w:tcW w:w="219" w:type="pct"/>
            <w:tcBorders>
              <w:top w:val="nil"/>
              <w:left w:val="nil"/>
              <w:bottom w:val="single" w:sz="8" w:space="0" w:color="auto"/>
              <w:right w:val="single" w:sz="4" w:space="0" w:color="auto"/>
            </w:tcBorders>
            <w:shd w:val="clear" w:color="auto" w:fill="auto"/>
            <w:vAlign w:val="center"/>
            <w:hideMark/>
          </w:tcPr>
          <w:p w14:paraId="4A015414" w14:textId="6543A0B3"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201" w:type="pct"/>
            <w:tcBorders>
              <w:top w:val="nil"/>
              <w:left w:val="nil"/>
              <w:bottom w:val="single" w:sz="8" w:space="0" w:color="auto"/>
              <w:right w:val="single" w:sz="4" w:space="0" w:color="auto"/>
            </w:tcBorders>
            <w:shd w:val="clear" w:color="auto" w:fill="auto"/>
            <w:vAlign w:val="center"/>
            <w:hideMark/>
          </w:tcPr>
          <w:p w14:paraId="0E1D0F35" w14:textId="5763FE20"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175" w:type="pct"/>
            <w:tcBorders>
              <w:top w:val="nil"/>
              <w:left w:val="nil"/>
              <w:bottom w:val="single" w:sz="8" w:space="0" w:color="auto"/>
              <w:right w:val="single" w:sz="4" w:space="0" w:color="auto"/>
            </w:tcBorders>
            <w:shd w:val="clear" w:color="auto" w:fill="auto"/>
            <w:vAlign w:val="center"/>
            <w:hideMark/>
          </w:tcPr>
          <w:p w14:paraId="0BDD0A65" w14:textId="316ECAD4"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0,00</w:t>
            </w:r>
          </w:p>
        </w:tc>
        <w:tc>
          <w:tcPr>
            <w:tcW w:w="280" w:type="pct"/>
            <w:tcBorders>
              <w:top w:val="nil"/>
              <w:left w:val="nil"/>
              <w:bottom w:val="single" w:sz="8" w:space="0" w:color="auto"/>
              <w:right w:val="single" w:sz="4" w:space="0" w:color="auto"/>
            </w:tcBorders>
            <w:shd w:val="clear" w:color="auto" w:fill="auto"/>
            <w:vAlign w:val="center"/>
            <w:hideMark/>
          </w:tcPr>
          <w:p w14:paraId="39E489A0" w14:textId="69D91008"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0,27</w:t>
            </w:r>
          </w:p>
        </w:tc>
        <w:tc>
          <w:tcPr>
            <w:tcW w:w="210" w:type="pct"/>
            <w:tcBorders>
              <w:top w:val="nil"/>
              <w:left w:val="nil"/>
              <w:bottom w:val="single" w:sz="8" w:space="0" w:color="auto"/>
              <w:right w:val="single" w:sz="4" w:space="0" w:color="auto"/>
            </w:tcBorders>
            <w:shd w:val="clear" w:color="auto" w:fill="auto"/>
            <w:vAlign w:val="center"/>
            <w:hideMark/>
          </w:tcPr>
          <w:p w14:paraId="541A0629" w14:textId="475CEFF7"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0,09</w:t>
            </w:r>
          </w:p>
        </w:tc>
        <w:tc>
          <w:tcPr>
            <w:tcW w:w="245" w:type="pct"/>
            <w:tcBorders>
              <w:top w:val="nil"/>
              <w:left w:val="nil"/>
              <w:bottom w:val="single" w:sz="8" w:space="0" w:color="auto"/>
              <w:right w:val="single" w:sz="4" w:space="0" w:color="auto"/>
            </w:tcBorders>
            <w:shd w:val="clear" w:color="auto" w:fill="auto"/>
            <w:vAlign w:val="center"/>
            <w:hideMark/>
          </w:tcPr>
          <w:p w14:paraId="056B2BB0" w14:textId="110E3B45" w:rsidR="00955155" w:rsidRPr="009C7721" w:rsidRDefault="00955155" w:rsidP="00C8583E">
            <w:pPr>
              <w:spacing w:after="0" w:line="240" w:lineRule="auto"/>
              <w:ind w:left="-57" w:right="-57"/>
              <w:contextualSpacing/>
              <w:jc w:val="center"/>
              <w:rPr>
                <w:rFonts w:eastAsia="Times New Roman"/>
                <w:sz w:val="18"/>
                <w:szCs w:val="18"/>
                <w:lang w:eastAsia="ru-RU"/>
              </w:rPr>
            </w:pPr>
            <w:r w:rsidRPr="004F4FFD">
              <w:rPr>
                <w:sz w:val="18"/>
                <w:szCs w:val="18"/>
              </w:rPr>
              <w:t>0,36</w:t>
            </w:r>
          </w:p>
        </w:tc>
        <w:tc>
          <w:tcPr>
            <w:tcW w:w="108" w:type="pct"/>
            <w:tcBorders>
              <w:top w:val="nil"/>
              <w:left w:val="nil"/>
              <w:bottom w:val="single" w:sz="8" w:space="0" w:color="auto"/>
              <w:right w:val="single" w:sz="4" w:space="0" w:color="auto"/>
            </w:tcBorders>
            <w:shd w:val="clear" w:color="auto" w:fill="auto"/>
            <w:textDirection w:val="btLr"/>
            <w:vAlign w:val="center"/>
            <w:hideMark/>
          </w:tcPr>
          <w:p w14:paraId="7B77BBC7"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08" w:type="pct"/>
            <w:tcBorders>
              <w:top w:val="nil"/>
              <w:left w:val="nil"/>
              <w:bottom w:val="single" w:sz="8" w:space="0" w:color="auto"/>
              <w:right w:val="single" w:sz="4" w:space="0" w:color="auto"/>
            </w:tcBorders>
            <w:shd w:val="clear" w:color="auto" w:fill="auto"/>
            <w:textDirection w:val="btLr"/>
            <w:vAlign w:val="center"/>
            <w:hideMark/>
          </w:tcPr>
          <w:p w14:paraId="3B6BAE04"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08" w:type="pct"/>
            <w:tcBorders>
              <w:top w:val="nil"/>
              <w:left w:val="nil"/>
              <w:bottom w:val="single" w:sz="8" w:space="0" w:color="auto"/>
              <w:right w:val="single" w:sz="4" w:space="0" w:color="auto"/>
            </w:tcBorders>
            <w:shd w:val="clear" w:color="auto" w:fill="auto"/>
            <w:textDirection w:val="btLr"/>
            <w:vAlign w:val="center"/>
            <w:hideMark/>
          </w:tcPr>
          <w:p w14:paraId="2CFF9882"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09" w:type="pct"/>
            <w:tcBorders>
              <w:top w:val="nil"/>
              <w:left w:val="nil"/>
              <w:bottom w:val="single" w:sz="8" w:space="0" w:color="auto"/>
              <w:right w:val="single" w:sz="4" w:space="0" w:color="auto"/>
            </w:tcBorders>
            <w:shd w:val="clear" w:color="auto" w:fill="auto"/>
            <w:textDirection w:val="btLr"/>
            <w:vAlign w:val="center"/>
            <w:hideMark/>
          </w:tcPr>
          <w:p w14:paraId="648A90E3"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08" w:type="pct"/>
            <w:tcBorders>
              <w:top w:val="nil"/>
              <w:left w:val="nil"/>
              <w:bottom w:val="single" w:sz="8" w:space="0" w:color="auto"/>
              <w:right w:val="single" w:sz="4" w:space="0" w:color="auto"/>
            </w:tcBorders>
            <w:shd w:val="clear" w:color="auto" w:fill="auto"/>
            <w:textDirection w:val="btLr"/>
            <w:vAlign w:val="center"/>
            <w:hideMark/>
          </w:tcPr>
          <w:p w14:paraId="32E53041"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08" w:type="pct"/>
            <w:tcBorders>
              <w:top w:val="nil"/>
              <w:left w:val="nil"/>
              <w:bottom w:val="single" w:sz="8" w:space="0" w:color="auto"/>
              <w:right w:val="single" w:sz="4" w:space="0" w:color="auto"/>
            </w:tcBorders>
            <w:shd w:val="clear" w:color="auto" w:fill="auto"/>
            <w:textDirection w:val="btLr"/>
            <w:vAlign w:val="center"/>
            <w:hideMark/>
          </w:tcPr>
          <w:p w14:paraId="1D78F4A6"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08" w:type="pct"/>
            <w:tcBorders>
              <w:top w:val="nil"/>
              <w:left w:val="nil"/>
              <w:bottom w:val="single" w:sz="8" w:space="0" w:color="auto"/>
              <w:right w:val="single" w:sz="4" w:space="0" w:color="auto"/>
            </w:tcBorders>
            <w:shd w:val="clear" w:color="auto" w:fill="auto"/>
            <w:textDirection w:val="btLr"/>
            <w:vAlign w:val="center"/>
            <w:hideMark/>
          </w:tcPr>
          <w:p w14:paraId="444E3F46" w14:textId="77777777"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c>
          <w:tcPr>
            <w:tcW w:w="152" w:type="pct"/>
            <w:tcBorders>
              <w:top w:val="nil"/>
              <w:left w:val="nil"/>
              <w:bottom w:val="single" w:sz="8" w:space="0" w:color="auto"/>
              <w:right w:val="single" w:sz="8" w:space="0" w:color="auto"/>
            </w:tcBorders>
            <w:shd w:val="clear" w:color="auto" w:fill="auto"/>
            <w:textDirection w:val="btLr"/>
            <w:vAlign w:val="center"/>
            <w:hideMark/>
          </w:tcPr>
          <w:p w14:paraId="049E9BE2" w14:textId="1666BDAE" w:rsidR="00955155" w:rsidRPr="009C7721" w:rsidRDefault="00955155" w:rsidP="00C8583E">
            <w:pPr>
              <w:spacing w:after="0" w:line="240" w:lineRule="auto"/>
              <w:ind w:left="-57" w:right="-57"/>
              <w:contextualSpacing/>
              <w:jc w:val="center"/>
              <w:rPr>
                <w:rFonts w:eastAsia="Times New Roman"/>
                <w:sz w:val="18"/>
                <w:szCs w:val="18"/>
                <w:lang w:eastAsia="ru-RU"/>
              </w:rPr>
            </w:pPr>
            <w:r w:rsidRPr="009C7721">
              <w:rPr>
                <w:rFonts w:eastAsia="Times New Roman"/>
                <w:sz w:val="18"/>
                <w:szCs w:val="18"/>
                <w:lang w:eastAsia="ru-RU"/>
              </w:rPr>
              <w:t xml:space="preserve"> - </w:t>
            </w:r>
          </w:p>
        </w:tc>
      </w:tr>
      <w:bookmarkEnd w:id="68"/>
    </w:tbl>
    <w:p w14:paraId="43F76F03" w14:textId="77777777" w:rsidR="00D268F2" w:rsidRPr="00D268F2" w:rsidRDefault="00D268F2" w:rsidP="00D268F2">
      <w:pPr>
        <w:spacing w:after="0" w:line="240" w:lineRule="auto"/>
        <w:jc w:val="center"/>
        <w:rPr>
          <w:rFonts w:eastAsia="Times New Roman"/>
          <w:iCs/>
          <w:sz w:val="28"/>
          <w:lang w:eastAsia="ru-RU"/>
        </w:rPr>
      </w:pPr>
    </w:p>
    <w:p w14:paraId="066AAD32" w14:textId="77777777" w:rsidR="00D268F2" w:rsidRPr="00D268F2" w:rsidRDefault="00D268F2" w:rsidP="00D268F2">
      <w:pPr>
        <w:rPr>
          <w:rFonts w:eastAsiaTheme="majorEastAsia"/>
          <w:b/>
          <w:sz w:val="28"/>
        </w:rPr>
        <w:sectPr w:rsidR="00D268F2" w:rsidRPr="00D268F2" w:rsidSect="00D268F2">
          <w:pgSz w:w="23811" w:h="16838" w:orient="landscape" w:code="8"/>
          <w:pgMar w:top="1701" w:right="1134" w:bottom="567" w:left="851" w:header="709" w:footer="709" w:gutter="0"/>
          <w:cols w:space="708"/>
          <w:docGrid w:linePitch="360"/>
        </w:sectPr>
      </w:pPr>
    </w:p>
    <w:p w14:paraId="7EFE3759" w14:textId="77777777" w:rsidR="0043022F" w:rsidRPr="005E54ED" w:rsidRDefault="0043022F" w:rsidP="0043022F">
      <w:pPr>
        <w:keepNext/>
        <w:keepLines/>
        <w:spacing w:after="0" w:line="360" w:lineRule="auto"/>
        <w:ind w:firstLine="709"/>
        <w:jc w:val="both"/>
        <w:outlineLvl w:val="0"/>
        <w:rPr>
          <w:rFonts w:eastAsia="Times New Roman"/>
          <w:b/>
          <w:color w:val="000000" w:themeColor="text1"/>
          <w:spacing w:val="4"/>
          <w:sz w:val="28"/>
          <w:szCs w:val="32"/>
          <w:lang w:eastAsia="ru-RU"/>
        </w:rPr>
      </w:pPr>
      <w:bookmarkStart w:id="69" w:name="_Toc145075646"/>
      <w:bookmarkStart w:id="70" w:name="_Toc9926828"/>
      <w:bookmarkStart w:id="71" w:name="_Toc9953571"/>
      <w:bookmarkStart w:id="72" w:name="_Toc10019518"/>
      <w:bookmarkStart w:id="73" w:name="_Toc10093507"/>
      <w:bookmarkStart w:id="74" w:name="_Toc14769811"/>
      <w:bookmarkStart w:id="75" w:name="_Toc54254084"/>
      <w:bookmarkStart w:id="76" w:name="_Toc62651020"/>
      <w:bookmarkStart w:id="77" w:name="_Toc63177965"/>
      <w:bookmarkStart w:id="78" w:name="_Toc68852358"/>
      <w:bookmarkStart w:id="79" w:name="_Toc69308400"/>
      <w:bookmarkStart w:id="80" w:name="_Toc77774412"/>
      <w:bookmarkStart w:id="81" w:name="_Toc87357211"/>
      <w:bookmarkEnd w:id="54"/>
      <w:r w:rsidRPr="005E54ED">
        <w:rPr>
          <w:rFonts w:eastAsia="Times New Roman"/>
          <w:b/>
          <w:color w:val="000000" w:themeColor="text1"/>
          <w:spacing w:val="4"/>
          <w:sz w:val="28"/>
          <w:szCs w:val="32"/>
          <w:lang w:eastAsia="ru-RU"/>
        </w:rPr>
        <w:lastRenderedPageBreak/>
        <w:t>8. Мероприятия, направленные на повышения энергетической эффективности, проводимые в рамках капитального и текущего ремонта.</w:t>
      </w:r>
      <w:bookmarkEnd w:id="69"/>
    </w:p>
    <w:p w14:paraId="799E471E" w14:textId="77777777" w:rsidR="0043022F" w:rsidRPr="0043022F" w:rsidRDefault="0043022F" w:rsidP="0043022F">
      <w:pPr>
        <w:spacing w:after="0" w:line="360" w:lineRule="auto"/>
        <w:ind w:firstLine="709"/>
        <w:jc w:val="both"/>
        <w:rPr>
          <w:sz w:val="28"/>
        </w:rPr>
      </w:pPr>
      <w:r w:rsidRPr="0043022F">
        <w:rPr>
          <w:sz w:val="28"/>
        </w:rPr>
        <w:t>Мероприятия, направленные на повышение энергетической эффективности, длительного срока окупаемости в рамках текущего и капитального ремонта здания в программе не рассматривались.</w:t>
      </w:r>
    </w:p>
    <w:p w14:paraId="481B386B" w14:textId="77777777" w:rsidR="0043022F" w:rsidRPr="0043022F" w:rsidRDefault="0043022F" w:rsidP="0043022F">
      <w:pPr>
        <w:spacing w:after="0" w:line="360" w:lineRule="auto"/>
        <w:ind w:firstLine="709"/>
        <w:jc w:val="both"/>
        <w:rPr>
          <w:sz w:val="28"/>
        </w:rPr>
      </w:pPr>
    </w:p>
    <w:p w14:paraId="575037B6" w14:textId="77777777" w:rsidR="0043022F" w:rsidRPr="0043022F" w:rsidRDefault="0043022F" w:rsidP="0043022F">
      <w:pPr>
        <w:spacing w:after="0" w:line="360" w:lineRule="auto"/>
        <w:jc w:val="both"/>
        <w:rPr>
          <w:sz w:val="28"/>
        </w:rPr>
      </w:pPr>
      <w:r w:rsidRPr="0043022F">
        <w:rPr>
          <w:sz w:val="28"/>
        </w:rPr>
        <w:t>Таблица 8.1 - Мероприятия длительного срока окупаемости</w:t>
      </w:r>
    </w:p>
    <w:tbl>
      <w:tblPr>
        <w:tblW w:w="9885" w:type="dxa"/>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7"/>
        <w:gridCol w:w="2313"/>
        <w:gridCol w:w="2280"/>
        <w:gridCol w:w="1786"/>
        <w:gridCol w:w="2729"/>
      </w:tblGrid>
      <w:tr w:rsidR="0043022F" w:rsidRPr="0043022F" w14:paraId="6B79833D" w14:textId="77777777" w:rsidTr="004A0038">
        <w:trPr>
          <w:trHeight w:val="454"/>
        </w:trPr>
        <w:tc>
          <w:tcPr>
            <w:tcW w:w="777" w:type="dxa"/>
            <w:vMerge w:val="restart"/>
            <w:vAlign w:val="center"/>
          </w:tcPr>
          <w:p w14:paraId="3B762EF6" w14:textId="77777777" w:rsidR="0043022F" w:rsidRPr="0043022F" w:rsidRDefault="0043022F" w:rsidP="0043022F">
            <w:pPr>
              <w:spacing w:before="240" w:after="240" w:line="240" w:lineRule="auto"/>
              <w:contextualSpacing/>
              <w:jc w:val="center"/>
              <w:rPr>
                <w:rFonts w:eastAsia="Times New Roman"/>
                <w:bCs/>
                <w:szCs w:val="24"/>
                <w:lang w:eastAsia="ru-RU"/>
              </w:rPr>
            </w:pPr>
            <w:proofErr w:type="spellStart"/>
            <w:r w:rsidRPr="0043022F">
              <w:rPr>
                <w:rFonts w:eastAsia="Times New Roman"/>
                <w:bCs/>
                <w:szCs w:val="24"/>
                <w:lang w:eastAsia="ru-RU"/>
              </w:rPr>
              <w:t>п.п</w:t>
            </w:r>
            <w:proofErr w:type="spellEnd"/>
            <w:r w:rsidRPr="0043022F">
              <w:rPr>
                <w:rFonts w:eastAsia="Times New Roman"/>
                <w:bCs/>
                <w:szCs w:val="24"/>
                <w:lang w:eastAsia="ru-RU"/>
              </w:rPr>
              <w:t>.</w:t>
            </w:r>
          </w:p>
        </w:tc>
        <w:tc>
          <w:tcPr>
            <w:tcW w:w="2313" w:type="dxa"/>
            <w:vMerge w:val="restart"/>
            <w:vAlign w:val="center"/>
          </w:tcPr>
          <w:p w14:paraId="3FF47825"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Мероприятия</w:t>
            </w:r>
          </w:p>
        </w:tc>
        <w:tc>
          <w:tcPr>
            <w:tcW w:w="2280" w:type="dxa"/>
            <w:vMerge w:val="restart"/>
            <w:vAlign w:val="center"/>
          </w:tcPr>
          <w:p w14:paraId="20B2090C"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Затраты (</w:t>
            </w:r>
            <w:proofErr w:type="spellStart"/>
            <w:proofErr w:type="gramStart"/>
            <w:r w:rsidRPr="0043022F">
              <w:rPr>
                <w:rFonts w:eastAsia="Times New Roman"/>
                <w:bCs/>
                <w:szCs w:val="24"/>
                <w:lang w:eastAsia="ru-RU"/>
              </w:rPr>
              <w:t>тыс.руб</w:t>
            </w:r>
            <w:proofErr w:type="spellEnd"/>
            <w:proofErr w:type="gramEnd"/>
            <w:r w:rsidRPr="0043022F">
              <w:rPr>
                <w:rFonts w:eastAsia="Times New Roman"/>
                <w:bCs/>
                <w:szCs w:val="24"/>
                <w:lang w:eastAsia="ru-RU"/>
              </w:rPr>
              <w:t>)</w:t>
            </w:r>
          </w:p>
        </w:tc>
        <w:tc>
          <w:tcPr>
            <w:tcW w:w="4515" w:type="dxa"/>
            <w:gridSpan w:val="2"/>
            <w:vAlign w:val="center"/>
          </w:tcPr>
          <w:p w14:paraId="6911D086"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Эффект к базовому (2022) году</w:t>
            </w:r>
          </w:p>
        </w:tc>
      </w:tr>
      <w:tr w:rsidR="0043022F" w:rsidRPr="0043022F" w14:paraId="69519455" w14:textId="77777777" w:rsidTr="004A0038">
        <w:trPr>
          <w:trHeight w:val="454"/>
        </w:trPr>
        <w:tc>
          <w:tcPr>
            <w:tcW w:w="777" w:type="dxa"/>
            <w:vMerge/>
            <w:vAlign w:val="center"/>
          </w:tcPr>
          <w:p w14:paraId="2FAC9DD8" w14:textId="77777777" w:rsidR="0043022F" w:rsidRPr="0043022F" w:rsidRDefault="0043022F" w:rsidP="0043022F">
            <w:pPr>
              <w:spacing w:before="240" w:after="240" w:line="240" w:lineRule="auto"/>
              <w:contextualSpacing/>
              <w:jc w:val="center"/>
              <w:rPr>
                <w:rFonts w:eastAsia="Times New Roman"/>
                <w:bCs/>
                <w:szCs w:val="24"/>
                <w:lang w:eastAsia="ru-RU"/>
              </w:rPr>
            </w:pPr>
          </w:p>
        </w:tc>
        <w:tc>
          <w:tcPr>
            <w:tcW w:w="2313" w:type="dxa"/>
            <w:vMerge/>
            <w:vAlign w:val="center"/>
          </w:tcPr>
          <w:p w14:paraId="0C30237D" w14:textId="77777777" w:rsidR="0043022F" w:rsidRPr="0043022F" w:rsidRDefault="0043022F" w:rsidP="0043022F">
            <w:pPr>
              <w:spacing w:before="240" w:after="240" w:line="240" w:lineRule="auto"/>
              <w:contextualSpacing/>
              <w:jc w:val="center"/>
              <w:rPr>
                <w:rFonts w:eastAsia="Times New Roman"/>
                <w:bCs/>
                <w:szCs w:val="24"/>
                <w:lang w:eastAsia="ru-RU"/>
              </w:rPr>
            </w:pPr>
          </w:p>
        </w:tc>
        <w:tc>
          <w:tcPr>
            <w:tcW w:w="2280" w:type="dxa"/>
            <w:vMerge/>
            <w:vAlign w:val="center"/>
          </w:tcPr>
          <w:p w14:paraId="2DCE38D8" w14:textId="77777777" w:rsidR="0043022F" w:rsidRPr="0043022F" w:rsidRDefault="0043022F" w:rsidP="0043022F">
            <w:pPr>
              <w:spacing w:before="240" w:after="240" w:line="240" w:lineRule="auto"/>
              <w:contextualSpacing/>
              <w:jc w:val="center"/>
              <w:rPr>
                <w:rFonts w:eastAsia="Times New Roman"/>
                <w:bCs/>
                <w:szCs w:val="24"/>
                <w:lang w:eastAsia="ru-RU"/>
              </w:rPr>
            </w:pPr>
          </w:p>
        </w:tc>
        <w:tc>
          <w:tcPr>
            <w:tcW w:w="1786" w:type="dxa"/>
            <w:vAlign w:val="center"/>
          </w:tcPr>
          <w:p w14:paraId="5B67866A"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w:t>
            </w:r>
          </w:p>
        </w:tc>
        <w:tc>
          <w:tcPr>
            <w:tcW w:w="2729" w:type="dxa"/>
            <w:vAlign w:val="center"/>
          </w:tcPr>
          <w:p w14:paraId="2D9C8972"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w:t>
            </w:r>
            <w:proofErr w:type="spellStart"/>
            <w:proofErr w:type="gramStart"/>
            <w:r w:rsidRPr="0043022F">
              <w:rPr>
                <w:rFonts w:eastAsia="Times New Roman"/>
                <w:bCs/>
                <w:szCs w:val="24"/>
                <w:lang w:eastAsia="ru-RU"/>
              </w:rPr>
              <w:t>тыс.Гкал</w:t>
            </w:r>
            <w:proofErr w:type="spellEnd"/>
            <w:proofErr w:type="gramEnd"/>
            <w:r w:rsidRPr="0043022F">
              <w:rPr>
                <w:rFonts w:eastAsia="Times New Roman"/>
                <w:bCs/>
                <w:szCs w:val="24"/>
                <w:lang w:eastAsia="ru-RU"/>
              </w:rPr>
              <w:t>)</w:t>
            </w:r>
          </w:p>
        </w:tc>
      </w:tr>
      <w:tr w:rsidR="0043022F" w:rsidRPr="0043022F" w14:paraId="7BCC00FE" w14:textId="77777777" w:rsidTr="004A0038">
        <w:trPr>
          <w:trHeight w:val="645"/>
        </w:trPr>
        <w:tc>
          <w:tcPr>
            <w:tcW w:w="777" w:type="dxa"/>
            <w:vAlign w:val="center"/>
          </w:tcPr>
          <w:p w14:paraId="79B46A60"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w:t>
            </w:r>
          </w:p>
        </w:tc>
        <w:tc>
          <w:tcPr>
            <w:tcW w:w="2313" w:type="dxa"/>
            <w:vAlign w:val="center"/>
          </w:tcPr>
          <w:p w14:paraId="1961DB7D"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szCs w:val="24"/>
              </w:rPr>
              <w:t>-</w:t>
            </w:r>
          </w:p>
        </w:tc>
        <w:tc>
          <w:tcPr>
            <w:tcW w:w="2280" w:type="dxa"/>
            <w:vAlign w:val="center"/>
          </w:tcPr>
          <w:p w14:paraId="5A2E1291"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color w:val="000000"/>
                <w:szCs w:val="24"/>
              </w:rPr>
              <w:t>-</w:t>
            </w:r>
          </w:p>
        </w:tc>
        <w:tc>
          <w:tcPr>
            <w:tcW w:w="1786" w:type="dxa"/>
            <w:vAlign w:val="center"/>
          </w:tcPr>
          <w:p w14:paraId="348B1B72"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w:t>
            </w:r>
          </w:p>
        </w:tc>
        <w:tc>
          <w:tcPr>
            <w:tcW w:w="2729" w:type="dxa"/>
            <w:vAlign w:val="center"/>
          </w:tcPr>
          <w:p w14:paraId="57A8A4ED" w14:textId="77777777" w:rsidR="0043022F" w:rsidRPr="0043022F" w:rsidRDefault="0043022F" w:rsidP="0043022F">
            <w:pPr>
              <w:spacing w:before="240" w:after="240" w:line="240" w:lineRule="auto"/>
              <w:contextualSpacing/>
              <w:jc w:val="center"/>
              <w:rPr>
                <w:rFonts w:eastAsia="Times New Roman"/>
                <w:bCs/>
                <w:szCs w:val="24"/>
                <w:lang w:eastAsia="ru-RU"/>
              </w:rPr>
            </w:pPr>
            <w:r w:rsidRPr="0043022F">
              <w:rPr>
                <w:rFonts w:eastAsia="Times New Roman"/>
                <w:bCs/>
                <w:szCs w:val="24"/>
                <w:lang w:eastAsia="ru-RU"/>
              </w:rPr>
              <w:t>-</w:t>
            </w:r>
          </w:p>
        </w:tc>
      </w:tr>
    </w:tbl>
    <w:p w14:paraId="5C4F1BDD" w14:textId="77777777" w:rsidR="0043022F" w:rsidRPr="0043022F" w:rsidRDefault="0043022F" w:rsidP="0043022F">
      <w:pPr>
        <w:rPr>
          <w:rFonts w:eastAsiaTheme="majorEastAsia"/>
          <w:b/>
          <w:sz w:val="28"/>
        </w:rPr>
      </w:pPr>
    </w:p>
    <w:p w14:paraId="61ECD668" w14:textId="77777777" w:rsidR="0043022F" w:rsidRPr="0043022F" w:rsidRDefault="0043022F" w:rsidP="0043022F">
      <w:pPr>
        <w:rPr>
          <w:rFonts w:eastAsia="Times New Roman"/>
          <w:b/>
          <w:spacing w:val="4"/>
          <w:sz w:val="28"/>
          <w:lang w:eastAsia="ru-RU"/>
        </w:rPr>
      </w:pPr>
      <w:r w:rsidRPr="0043022F">
        <w:br w:type="page"/>
      </w:r>
    </w:p>
    <w:p w14:paraId="55EA4DEA" w14:textId="77777777" w:rsidR="0043022F" w:rsidRPr="005E54ED" w:rsidRDefault="0043022F" w:rsidP="0043022F">
      <w:pPr>
        <w:keepNext/>
        <w:keepLines/>
        <w:spacing w:after="0" w:line="360" w:lineRule="auto"/>
        <w:ind w:firstLine="709"/>
        <w:jc w:val="both"/>
        <w:outlineLvl w:val="0"/>
        <w:rPr>
          <w:rFonts w:eastAsia="Times New Roman"/>
          <w:b/>
          <w:color w:val="000000" w:themeColor="text1"/>
          <w:spacing w:val="4"/>
          <w:sz w:val="28"/>
          <w:szCs w:val="32"/>
          <w:lang w:eastAsia="ru-RU"/>
        </w:rPr>
      </w:pPr>
      <w:bookmarkStart w:id="82" w:name="_Toc145075647"/>
      <w:r w:rsidRPr="005E54ED">
        <w:rPr>
          <w:rFonts w:eastAsia="Times New Roman"/>
          <w:b/>
          <w:color w:val="000000" w:themeColor="text1"/>
          <w:spacing w:val="4"/>
          <w:sz w:val="28"/>
          <w:szCs w:val="32"/>
          <w:lang w:eastAsia="ru-RU"/>
        </w:rPr>
        <w:lastRenderedPageBreak/>
        <w:t>9 Организация системы информационного обеспечения в рамках программы энергосбережения учреждения</w:t>
      </w:r>
      <w:bookmarkEnd w:id="82"/>
    </w:p>
    <w:p w14:paraId="18BBE6B2"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color w:val="000000" w:themeColor="text1"/>
          <w:spacing w:val="4"/>
          <w:sz w:val="28"/>
          <w:lang w:eastAsia="ru-RU"/>
        </w:rPr>
        <w:t xml:space="preserve">Внедрение Системы информационного </w:t>
      </w:r>
      <w:r w:rsidRPr="0043022F">
        <w:rPr>
          <w:rFonts w:eastAsia="Times New Roman"/>
          <w:spacing w:val="4"/>
          <w:sz w:val="28"/>
          <w:lang w:eastAsia="ru-RU"/>
        </w:rPr>
        <w:t xml:space="preserve">обеспечения Учреждения в рамках реализации настоящей Программы предусматривает: </w:t>
      </w:r>
    </w:p>
    <w:p w14:paraId="7B8E0896"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определение состава заинтересованных в получении информации лиц; </w:t>
      </w:r>
    </w:p>
    <w:p w14:paraId="12EC5F1A"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определение состава и формы предоставления информации; </w:t>
      </w:r>
    </w:p>
    <w:p w14:paraId="11091E9F"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подготовку необходимой информации; </w:t>
      </w:r>
    </w:p>
    <w:p w14:paraId="25E879C1"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предоставление информации заинтересованным лицам. </w:t>
      </w:r>
    </w:p>
    <w:p w14:paraId="6293993C"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С точки зрения распространения информации о деятельности Учреждения в области энергосбережения наиболее значимыми элементами целевой аудитории являются: специалисты Учреждения, участвующие в реализации настоящей Программы и несущие ответственность за достижение целевых показателей.</w:t>
      </w:r>
    </w:p>
    <w:p w14:paraId="536A6E82"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Органам исполнительной власти информацию о своей деятельности в области энергосбережения и реализации настоящей Программы Учреждение предоставляет ежеквартально в соответствии с предписанными вышестоящими организациями формами. Такая информация, в зависимости от компетенции органа власти, может включать в себя в числе прочей информацию финансового и юридического характера, такую, как: </w:t>
      </w:r>
    </w:p>
    <w:p w14:paraId="351E57A8"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информацию о запланированных и фактически осуществленных расходах на деятельность в области энергосбережения; </w:t>
      </w:r>
    </w:p>
    <w:p w14:paraId="6815871E"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информацию об обязательствах, возникших в связи с осуществлением деятельности в области энергосбережения; </w:t>
      </w:r>
    </w:p>
    <w:p w14:paraId="1CED87DB"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информацию о контрагентах и исполнении государственных контрактов в области энергосбережения; </w:t>
      </w:r>
    </w:p>
    <w:p w14:paraId="5F819CFF"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информацию о размещении государственных заказов в области энергосбережения, в порядке, установленном Федеральным законом РФ от 05.04.2013 г. № 44-ФЗ «О контрактной системе в сфере закупок товаров, работ, услуг для обеспечения государственных и муниципальных нужд» и </w:t>
      </w:r>
      <w:r w:rsidRPr="0043022F">
        <w:rPr>
          <w:rFonts w:eastAsia="Times New Roman"/>
          <w:spacing w:val="4"/>
          <w:sz w:val="28"/>
          <w:lang w:eastAsia="ru-RU"/>
        </w:rPr>
        <w:lastRenderedPageBreak/>
        <w:t xml:space="preserve">Федеральным законом РФ от 18.07.2011 г. № 223-ФЗ «О закупках товаров, работ, услуг отдельными видами юридических лиц». </w:t>
      </w:r>
    </w:p>
    <w:p w14:paraId="0A70C492"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Информацию общественным организациям и гражданам о деятельности в области энергосбережения Учреждение предоставляет путем размещения части указанной информации в свободном доступе в сети Интернет на своем официальном сайте, а также официальных сайтах вышестоящих организаций. </w:t>
      </w:r>
    </w:p>
    <w:p w14:paraId="2331D807"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Состав информации, предоставляемой в свободном доступе, включает в себя: </w:t>
      </w:r>
    </w:p>
    <w:p w14:paraId="4A3946DB"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перечень нормативных документов, которыми руководствуется Учреждение в своей деятельности по энергосбережению и повышению энергоэффективности; </w:t>
      </w:r>
    </w:p>
    <w:p w14:paraId="12600FE3"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перечень и планируемые значения целевых показателей в области энергосбережения и повышения энергетической эффективности подотчетным Учреждению объектам, актуальные на дату последнего обновления информации; </w:t>
      </w:r>
    </w:p>
    <w:p w14:paraId="0A4E2028"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отчеты о достижении запланированных целевых показателей в области энергосбережения и повышения энергетической эффективности Учреждения, актуальные на дату последнего обновления информации; </w:t>
      </w:r>
    </w:p>
    <w:p w14:paraId="723443D8"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состав и сроки проведения запланированных в отношении подотчетных Учреждению объектов мероприятий в области энергосбережения и повышения энергетической эффективности, а также планируемые значения экономии по видам ресурсов; </w:t>
      </w:r>
    </w:p>
    <w:p w14:paraId="5A1BA0D7"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отчеты о выполнении запланированных в отношении подотчетных Учреждению объектов мероприятий в области энергосбережения и повышения энергетической эффективности и фактически достигнутые величины экономии энергетических ресурсов, полученные от реализации указанных мероприятий. </w:t>
      </w:r>
    </w:p>
    <w:p w14:paraId="70F63D2E"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В системе мониторинга в области энергосбережения и повышения энергоэффективности Учреждение участвует в части: </w:t>
      </w:r>
    </w:p>
    <w:p w14:paraId="31960F30"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lastRenderedPageBreak/>
        <w:t xml:space="preserve">- подготовки и предоставления информации о фактическом потреблении энергетических ресурсов подотчетными Учреждению объектами и Учреждению в целом в натуральном и денежном выражении; </w:t>
      </w:r>
    </w:p>
    <w:p w14:paraId="64D1797B"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подготовки и предоставления информации о фактическом достижении целевых показателей в области энергосбережения, за которые несет ответственность Учреждение; </w:t>
      </w:r>
    </w:p>
    <w:p w14:paraId="532E43BE"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подготовки и предоставления информации о фактическом выполнении мероприятий в области энергосбережения, за которые несет ответственность Учреждение. </w:t>
      </w:r>
    </w:p>
    <w:p w14:paraId="30E9A49E" w14:textId="77777777" w:rsidR="0043022F" w:rsidRPr="0043022F" w:rsidRDefault="0043022F" w:rsidP="0043022F">
      <w:pPr>
        <w:rPr>
          <w:rFonts w:eastAsia="Times New Roman"/>
          <w:b/>
          <w:spacing w:val="4"/>
          <w:sz w:val="28"/>
          <w:lang w:eastAsia="ru-RU"/>
        </w:rPr>
      </w:pPr>
    </w:p>
    <w:p w14:paraId="0E5D1E03" w14:textId="77777777" w:rsidR="0043022F" w:rsidRPr="0043022F" w:rsidRDefault="0043022F" w:rsidP="0043022F">
      <w:pPr>
        <w:rPr>
          <w:rFonts w:eastAsia="Times New Roman"/>
          <w:b/>
          <w:spacing w:val="4"/>
          <w:sz w:val="28"/>
          <w:lang w:eastAsia="ru-RU"/>
        </w:rPr>
      </w:pPr>
      <w:r w:rsidRPr="0043022F">
        <w:br w:type="page"/>
      </w:r>
    </w:p>
    <w:p w14:paraId="2555200D" w14:textId="77777777" w:rsidR="0043022F" w:rsidRPr="005E54ED" w:rsidRDefault="0043022F" w:rsidP="0043022F">
      <w:pPr>
        <w:keepNext/>
        <w:keepLines/>
        <w:spacing w:after="0" w:line="360" w:lineRule="auto"/>
        <w:ind w:firstLine="709"/>
        <w:jc w:val="both"/>
        <w:outlineLvl w:val="0"/>
        <w:rPr>
          <w:rFonts w:eastAsia="Times New Roman"/>
          <w:b/>
          <w:color w:val="000000" w:themeColor="text1"/>
          <w:spacing w:val="4"/>
          <w:sz w:val="28"/>
          <w:szCs w:val="32"/>
          <w:lang w:eastAsia="ru-RU"/>
        </w:rPr>
      </w:pPr>
      <w:bookmarkStart w:id="83" w:name="_Toc145075648"/>
      <w:r w:rsidRPr="005E54ED">
        <w:rPr>
          <w:rFonts w:eastAsia="Times New Roman"/>
          <w:b/>
          <w:color w:val="000000" w:themeColor="text1"/>
          <w:spacing w:val="4"/>
          <w:sz w:val="28"/>
          <w:szCs w:val="32"/>
          <w:lang w:eastAsia="ru-RU"/>
        </w:rPr>
        <w:lastRenderedPageBreak/>
        <w:t xml:space="preserve">10 Организация системы пропаганды </w:t>
      </w:r>
      <w:r w:rsidRPr="005E54ED">
        <w:rPr>
          <w:rFonts w:eastAsia="Times New Roman"/>
          <w:b/>
          <w:color w:val="000000" w:themeColor="text1"/>
          <w:spacing w:val="4"/>
          <w:sz w:val="28"/>
          <w:szCs w:val="24"/>
          <w:lang w:eastAsia="ru-RU"/>
        </w:rPr>
        <w:t>энергосбережения и повышения энергетической эффективности</w:t>
      </w:r>
      <w:bookmarkEnd w:id="83"/>
    </w:p>
    <w:p w14:paraId="4DBB46B9"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color w:val="000000" w:themeColor="text1"/>
          <w:spacing w:val="4"/>
          <w:sz w:val="28"/>
          <w:lang w:eastAsia="ru-RU"/>
        </w:rPr>
        <w:t xml:space="preserve">Целью пропаганды повышения энергоэффективности и энергосбережения является побуждение </w:t>
      </w:r>
      <w:r w:rsidRPr="0043022F">
        <w:rPr>
          <w:rFonts w:eastAsia="Times New Roman"/>
          <w:spacing w:val="4"/>
          <w:sz w:val="28"/>
          <w:lang w:eastAsia="ru-RU"/>
        </w:rPr>
        <w:t xml:space="preserve">субъектов к осуществлению действий, направленных на сбережение энергетических ресурсов и повышение энергоэффективности. </w:t>
      </w:r>
    </w:p>
    <w:p w14:paraId="2495034C"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Предметом воздействия пропаганды в области энергосбережения являются целевые аудитории, формируемые путем классификации индивидуумов-физических лиц, исходя из общности наиболее эффективных способов информационного воздействия на них. </w:t>
      </w:r>
    </w:p>
    <w:p w14:paraId="03AC3728"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Для определения классификационной структуры целевых аудиторий может в том числе использоваться структура социально значимых групп лиц, так как указанные группы характеризуются общностью жизненных ценностей, интересов и схожей моделью социального поведения. </w:t>
      </w:r>
    </w:p>
    <w:p w14:paraId="00CCA405"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Мотивация лиц, входящих в целевые аудитории, может быть основана на: </w:t>
      </w:r>
    </w:p>
    <w:p w14:paraId="45BD06EB"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рациональной оценке человеком своих собственных действий; </w:t>
      </w:r>
    </w:p>
    <w:p w14:paraId="7FBF3A90"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моральном и эмоциональном отношении человека к своим действиям; </w:t>
      </w:r>
    </w:p>
    <w:p w14:paraId="66369FC5"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моральном и эмоциональном отношении человека к оценке своих действий другими людьми, как входящими в целевую группу, так и находящимися вне ее; </w:t>
      </w:r>
    </w:p>
    <w:p w14:paraId="589C3357"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моральном и эмоциональном отношении человека к оценке своего бездействия другими людьми, как входящими в целевую группу, так и находящимися вне ее; </w:t>
      </w:r>
    </w:p>
    <w:p w14:paraId="7B6A6439"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В области рациональной мотивации наиболее важным мотивом выступает осознание людьми тех выгод, которые они приобретают, осуществляя действия, приводящие к энергосбережению и повышению энергетической эффективности. В первую очередь, в числе указанных выгод надо рассматривать экономию личных средств на оплату потребляемых энергетических ресурсов и услуг в этой области. </w:t>
      </w:r>
    </w:p>
    <w:p w14:paraId="3B93D3D2"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lastRenderedPageBreak/>
        <w:t xml:space="preserve">В отношении моральной и эмоциональной мотивации наиболее важным мотивом выступают эмоции, испытываемые людьми по результатам оценки своих действий. Характер указанных эмоций обуславливаются соответствием осуществленных действий системе жизненных ценностей человека. </w:t>
      </w:r>
    </w:p>
    <w:p w14:paraId="3131F588"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Наиболее значимыми потребностями в системе жизненных ценностей (с точки зрения мотивации в области энергосбережения), являются: </w:t>
      </w:r>
    </w:p>
    <w:p w14:paraId="64A53EDE"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получение социального признания; </w:t>
      </w:r>
    </w:p>
    <w:p w14:paraId="3269AA09"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желание сделать что-то хорошее; </w:t>
      </w:r>
    </w:p>
    <w:p w14:paraId="1AACD784"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стремление принадлежать к определенной социальной группе (быть похожим на людей определенной социальной группы). </w:t>
      </w:r>
    </w:p>
    <w:p w14:paraId="73D497ED"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В основе, рассмотренной выше модели мотивации лежит оценка человеком своих действий. Большое значение для адекватности указанной оценки имеет понимание и осознание человеком своих действий и их последствий для энергосбережения и повышения энергетической эффективности. </w:t>
      </w:r>
    </w:p>
    <w:p w14:paraId="3DD5490C"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В отношении влияния на энергосбережение можно выделить два вида наиболее значимых целевых аудиторий: </w:t>
      </w:r>
    </w:p>
    <w:p w14:paraId="3A602534"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целевые аудитории в производственной сфере; </w:t>
      </w:r>
    </w:p>
    <w:p w14:paraId="15801F8C"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целевые аудитории в сфере личного потребления энергоресурсов. </w:t>
      </w:r>
    </w:p>
    <w:p w14:paraId="6F4707A9"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В производственной сфере наиболее значимыми могут быть признаны следующие целевые аудитории: </w:t>
      </w:r>
    </w:p>
    <w:p w14:paraId="12FDDB61"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руководители, влияющие на стратегию деятельности организации; </w:t>
      </w:r>
    </w:p>
    <w:p w14:paraId="2FD5CAD1"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лица, влияющие на производственную деятельность организации (менеджеры среднего звена); </w:t>
      </w:r>
    </w:p>
    <w:p w14:paraId="37D27EB4"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работники, непосредственно выполняющие процессы (работы), которые осуществляется с использованием энергетических ресурсов. </w:t>
      </w:r>
    </w:p>
    <w:p w14:paraId="2153A3DF"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В сфере личного потребления энергоресурсов наиболее значимыми могут являться следующие целевые аудитории: </w:t>
      </w:r>
    </w:p>
    <w:p w14:paraId="20C26BBE"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члены семьи, осуществляющие оплату потребленных энергетических ресурсов; </w:t>
      </w:r>
    </w:p>
    <w:p w14:paraId="5DAC27AC"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lastRenderedPageBreak/>
        <w:t xml:space="preserve">- пенсионеры, люди с ограниченными возможностями (социально значимые группы населения); </w:t>
      </w:r>
    </w:p>
    <w:p w14:paraId="307ACE8C"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учащиеся начальных, средних и высших учебных заведений; </w:t>
      </w:r>
    </w:p>
    <w:p w14:paraId="72529B43"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Классификация и выделение физических лиц в целевые аудитории должно осуществляться на основе оценки результативности и эффективности способов воздействия на указанные аудитории. </w:t>
      </w:r>
    </w:p>
    <w:p w14:paraId="661B4157"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Рекомендуемая система пропаганды повышения энергоэффективности и энергосбережения опирается на общие положения, изложенные в настоящем разделе, и должна включать в себя: </w:t>
      </w:r>
    </w:p>
    <w:p w14:paraId="3EA684F1"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идентификацию целевых аудиторий для пропаганды; </w:t>
      </w:r>
    </w:p>
    <w:p w14:paraId="1546DF54"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определение целей пропаганды выбранных целевых аудиторий; </w:t>
      </w:r>
    </w:p>
    <w:p w14:paraId="5AF261D2"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определение способов воздействия на целевые аудитории; </w:t>
      </w:r>
    </w:p>
    <w:p w14:paraId="1F9F99FF"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определение коммуникативных целей способов воздействия; </w:t>
      </w:r>
    </w:p>
    <w:p w14:paraId="48E383E8" w14:textId="77777777" w:rsidR="0043022F" w:rsidRPr="0043022F" w:rsidRDefault="0043022F" w:rsidP="0043022F">
      <w:pPr>
        <w:spacing w:after="0" w:line="360" w:lineRule="auto"/>
        <w:ind w:firstLine="709"/>
        <w:jc w:val="both"/>
        <w:rPr>
          <w:rFonts w:eastAsia="Times New Roman"/>
          <w:spacing w:val="4"/>
          <w:sz w:val="28"/>
          <w:lang w:eastAsia="ru-RU"/>
        </w:rPr>
      </w:pPr>
      <w:r w:rsidRPr="0043022F">
        <w:rPr>
          <w:rFonts w:eastAsia="Times New Roman"/>
          <w:spacing w:val="4"/>
          <w:sz w:val="28"/>
          <w:lang w:eastAsia="ru-RU"/>
        </w:rPr>
        <w:t xml:space="preserve">- осуществление действий по пропаганде; </w:t>
      </w:r>
    </w:p>
    <w:p w14:paraId="5B4844EE" w14:textId="77777777" w:rsidR="0043022F" w:rsidRPr="0043022F" w:rsidRDefault="0043022F" w:rsidP="0043022F">
      <w:pPr>
        <w:spacing w:after="0" w:line="360" w:lineRule="auto"/>
        <w:ind w:firstLine="709"/>
        <w:jc w:val="both"/>
        <w:rPr>
          <w:rFonts w:eastAsia="Times New Roman"/>
          <w:spacing w:val="4"/>
          <w:sz w:val="28"/>
          <w:lang w:eastAsia="ru-RU"/>
        </w:rPr>
        <w:sectPr w:rsidR="0043022F" w:rsidRPr="0043022F" w:rsidSect="00242EEA">
          <w:pgSz w:w="11906" w:h="16838"/>
          <w:pgMar w:top="1134" w:right="567" w:bottom="851" w:left="1701" w:header="709" w:footer="709" w:gutter="0"/>
          <w:cols w:space="708"/>
          <w:docGrid w:linePitch="360"/>
        </w:sectPr>
      </w:pPr>
      <w:r w:rsidRPr="0043022F">
        <w:rPr>
          <w:rFonts w:eastAsia="Times New Roman"/>
          <w:spacing w:val="4"/>
          <w:sz w:val="28"/>
          <w:lang w:eastAsia="ru-RU"/>
        </w:rPr>
        <w:t>- оценку достижения целей воздействия на выбранные целевые аудитории и, при необходимости, выработку системных корректирующих действий в области пропаганды энергосбережения и энергоэффективности.</w:t>
      </w:r>
    </w:p>
    <w:p w14:paraId="7E893CA4" w14:textId="77777777" w:rsidR="0043022F" w:rsidRPr="0043022F" w:rsidRDefault="0043022F" w:rsidP="0043022F">
      <w:pPr>
        <w:keepNext/>
        <w:keepLines/>
        <w:spacing w:after="0" w:line="360" w:lineRule="auto"/>
        <w:ind w:firstLine="709"/>
        <w:jc w:val="right"/>
        <w:outlineLvl w:val="0"/>
        <w:rPr>
          <w:rFonts w:eastAsia="Times New Roman"/>
          <w:b/>
          <w:bCs/>
          <w:spacing w:val="4"/>
          <w:sz w:val="28"/>
          <w:lang w:eastAsia="ru-RU"/>
        </w:rPr>
      </w:pPr>
      <w:bookmarkStart w:id="84" w:name="_Toc62651018"/>
      <w:bookmarkStart w:id="85" w:name="_Toc63177963"/>
      <w:bookmarkStart w:id="86" w:name="_Toc68852356"/>
      <w:bookmarkStart w:id="87" w:name="_Toc69308398"/>
      <w:bookmarkStart w:id="88" w:name="_Toc77774410"/>
      <w:bookmarkStart w:id="89" w:name="_Toc87357209"/>
      <w:bookmarkStart w:id="90" w:name="_Toc145075649"/>
      <w:r w:rsidRPr="0043022F">
        <w:rPr>
          <w:rFonts w:eastAsia="Times New Roman"/>
          <w:b/>
          <w:bCs/>
          <w:spacing w:val="4"/>
          <w:sz w:val="28"/>
          <w:lang w:eastAsia="ru-RU"/>
        </w:rPr>
        <w:lastRenderedPageBreak/>
        <w:t xml:space="preserve">Приложение № </w:t>
      </w:r>
      <w:bookmarkEnd w:id="84"/>
      <w:r w:rsidRPr="0043022F">
        <w:rPr>
          <w:rFonts w:eastAsia="Times New Roman"/>
          <w:b/>
          <w:bCs/>
          <w:spacing w:val="4"/>
          <w:sz w:val="28"/>
          <w:lang w:eastAsia="ru-RU"/>
        </w:rPr>
        <w:t>1</w:t>
      </w:r>
      <w:bookmarkEnd w:id="85"/>
      <w:bookmarkEnd w:id="86"/>
      <w:bookmarkEnd w:id="87"/>
      <w:bookmarkEnd w:id="88"/>
      <w:bookmarkEnd w:id="89"/>
      <w:bookmarkEnd w:id="90"/>
    </w:p>
    <w:p w14:paraId="71E86C24" w14:textId="77777777" w:rsidR="0043022F" w:rsidRPr="0043022F" w:rsidRDefault="0043022F" w:rsidP="0043022F">
      <w:pPr>
        <w:keepNext/>
        <w:spacing w:after="0" w:line="360" w:lineRule="auto"/>
        <w:jc w:val="center"/>
        <w:outlineLvl w:val="0"/>
        <w:rPr>
          <w:rFonts w:eastAsia="Calibri"/>
          <w:kern w:val="32"/>
          <w:szCs w:val="24"/>
          <w:lang w:eastAsia="ru-RU"/>
        </w:rPr>
      </w:pPr>
      <w:bookmarkStart w:id="91" w:name="_Toc56323688"/>
      <w:bookmarkStart w:id="92" w:name="_Toc62651019"/>
      <w:bookmarkStart w:id="93" w:name="_Toc63177964"/>
      <w:bookmarkStart w:id="94" w:name="_Toc68852357"/>
      <w:bookmarkStart w:id="95" w:name="_Toc69308399"/>
      <w:bookmarkStart w:id="96" w:name="_Toc77774411"/>
      <w:bookmarkStart w:id="97" w:name="_Toc87357210"/>
      <w:bookmarkStart w:id="98" w:name="_Toc145075650"/>
      <w:r w:rsidRPr="0043022F">
        <w:rPr>
          <w:rFonts w:eastAsia="Calibri"/>
          <w:kern w:val="32"/>
          <w:szCs w:val="24"/>
          <w:lang w:eastAsia="ru-RU"/>
        </w:rPr>
        <w:t>Перечень мероприятий программы энергосбережения и повышения энергетической эффективности</w:t>
      </w:r>
      <w:bookmarkEnd w:id="91"/>
      <w:bookmarkEnd w:id="92"/>
      <w:bookmarkEnd w:id="93"/>
      <w:bookmarkEnd w:id="94"/>
      <w:bookmarkEnd w:id="95"/>
      <w:bookmarkEnd w:id="96"/>
      <w:bookmarkEnd w:id="97"/>
      <w:bookmarkEnd w:id="98"/>
    </w:p>
    <w:tbl>
      <w:tblPr>
        <w:tblW w:w="3711" w:type="pct"/>
        <w:jc w:val="center"/>
        <w:tblLook w:val="0000" w:firstRow="0" w:lastRow="0" w:firstColumn="0" w:lastColumn="0" w:noHBand="0" w:noVBand="0"/>
      </w:tblPr>
      <w:tblGrid>
        <w:gridCol w:w="548"/>
        <w:gridCol w:w="1692"/>
        <w:gridCol w:w="853"/>
        <w:gridCol w:w="737"/>
        <w:gridCol w:w="613"/>
        <w:gridCol w:w="1032"/>
        <w:gridCol w:w="1112"/>
        <w:gridCol w:w="853"/>
        <w:gridCol w:w="816"/>
        <w:gridCol w:w="608"/>
        <w:gridCol w:w="1033"/>
        <w:gridCol w:w="1112"/>
      </w:tblGrid>
      <w:tr w:rsidR="0043022F" w:rsidRPr="0043022F" w14:paraId="1A8BE3E9" w14:textId="77777777" w:rsidTr="0043022F">
        <w:trPr>
          <w:trHeight w:val="341"/>
          <w:jc w:val="center"/>
        </w:trPr>
        <w:tc>
          <w:tcPr>
            <w:tcW w:w="249" w:type="pct"/>
            <w:vMerge w:val="restart"/>
            <w:tcBorders>
              <w:top w:val="single" w:sz="12" w:space="0" w:color="000000"/>
              <w:left w:val="single" w:sz="12" w:space="0" w:color="000000"/>
              <w:right w:val="single" w:sz="12" w:space="0" w:color="000000"/>
            </w:tcBorders>
            <w:vAlign w:val="center"/>
          </w:tcPr>
          <w:p w14:paraId="7C8997F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bookmarkStart w:id="99" w:name="_Hlk215496123"/>
            <w:proofErr w:type="spellStart"/>
            <w:r w:rsidRPr="0043022F">
              <w:rPr>
                <w:rFonts w:eastAsia="Calibri"/>
                <w:color w:val="000000"/>
                <w:sz w:val="16"/>
                <w:szCs w:val="16"/>
              </w:rPr>
              <w:t>Nп</w:t>
            </w:r>
            <w:proofErr w:type="spellEnd"/>
            <w:r w:rsidRPr="0043022F">
              <w:rPr>
                <w:rFonts w:eastAsia="Calibri"/>
                <w:color w:val="000000"/>
                <w:sz w:val="16"/>
                <w:szCs w:val="16"/>
              </w:rPr>
              <w:t>/п</w:t>
            </w:r>
          </w:p>
        </w:tc>
        <w:tc>
          <w:tcPr>
            <w:tcW w:w="769" w:type="pct"/>
            <w:vMerge w:val="restart"/>
            <w:tcBorders>
              <w:top w:val="single" w:sz="12" w:space="0" w:color="000000"/>
              <w:left w:val="single" w:sz="12" w:space="0" w:color="000000"/>
              <w:right w:val="single" w:sz="4" w:space="0" w:color="auto"/>
            </w:tcBorders>
            <w:vAlign w:val="center"/>
          </w:tcPr>
          <w:p w14:paraId="4598A8F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Наименование мероприятия программы</w:t>
            </w:r>
          </w:p>
        </w:tc>
        <w:tc>
          <w:tcPr>
            <w:tcW w:w="1974" w:type="pct"/>
            <w:gridSpan w:val="5"/>
            <w:tcBorders>
              <w:top w:val="single" w:sz="4" w:space="0" w:color="auto"/>
              <w:left w:val="single" w:sz="4" w:space="0" w:color="auto"/>
              <w:bottom w:val="single" w:sz="4" w:space="0" w:color="auto"/>
              <w:right w:val="single" w:sz="4" w:space="0" w:color="auto"/>
            </w:tcBorders>
            <w:vAlign w:val="center"/>
          </w:tcPr>
          <w:p w14:paraId="0C95EBE9"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2024 г.</w:t>
            </w:r>
          </w:p>
        </w:tc>
        <w:tc>
          <w:tcPr>
            <w:tcW w:w="2008" w:type="pct"/>
            <w:gridSpan w:val="5"/>
            <w:tcBorders>
              <w:top w:val="single" w:sz="4" w:space="0" w:color="auto"/>
              <w:left w:val="single" w:sz="4" w:space="0" w:color="auto"/>
              <w:bottom w:val="single" w:sz="4" w:space="0" w:color="auto"/>
              <w:right w:val="single" w:sz="4" w:space="0" w:color="auto"/>
            </w:tcBorders>
            <w:vAlign w:val="center"/>
          </w:tcPr>
          <w:p w14:paraId="6E88129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2025 г.</w:t>
            </w:r>
          </w:p>
        </w:tc>
      </w:tr>
      <w:tr w:rsidR="0043022F" w:rsidRPr="0043022F" w14:paraId="4346624F" w14:textId="77777777" w:rsidTr="0043022F">
        <w:trPr>
          <w:trHeight w:val="422"/>
          <w:jc w:val="center"/>
        </w:trPr>
        <w:tc>
          <w:tcPr>
            <w:tcW w:w="249" w:type="pct"/>
            <w:vMerge/>
            <w:tcBorders>
              <w:left w:val="single" w:sz="12" w:space="0" w:color="000000"/>
              <w:right w:val="single" w:sz="12" w:space="0" w:color="000000"/>
            </w:tcBorders>
            <w:vAlign w:val="center"/>
          </w:tcPr>
          <w:p w14:paraId="03B32F59"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69" w:type="pct"/>
            <w:vMerge/>
            <w:tcBorders>
              <w:left w:val="single" w:sz="12" w:space="0" w:color="000000"/>
              <w:right w:val="single" w:sz="4" w:space="0" w:color="auto"/>
            </w:tcBorders>
            <w:vAlign w:val="center"/>
          </w:tcPr>
          <w:p w14:paraId="0C2C2AA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22" w:type="pct"/>
            <w:gridSpan w:val="2"/>
            <w:vMerge w:val="restart"/>
            <w:tcBorders>
              <w:top w:val="single" w:sz="4" w:space="0" w:color="auto"/>
              <w:left w:val="single" w:sz="4" w:space="0" w:color="auto"/>
              <w:right w:val="single" w:sz="12" w:space="0" w:color="000000"/>
            </w:tcBorders>
            <w:vAlign w:val="center"/>
          </w:tcPr>
          <w:p w14:paraId="156DCAF3"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Финансовое обеспечение реализации мероприятий</w:t>
            </w:r>
          </w:p>
        </w:tc>
        <w:tc>
          <w:tcPr>
            <w:tcW w:w="1252" w:type="pct"/>
            <w:gridSpan w:val="3"/>
            <w:tcBorders>
              <w:top w:val="single" w:sz="4" w:space="0" w:color="auto"/>
              <w:left w:val="single" w:sz="12" w:space="0" w:color="000000"/>
              <w:bottom w:val="single" w:sz="12" w:space="0" w:color="000000"/>
              <w:right w:val="single" w:sz="12" w:space="0" w:color="000000"/>
            </w:tcBorders>
            <w:vAlign w:val="center"/>
          </w:tcPr>
          <w:p w14:paraId="300F842D"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Экономия топливно-энергетических ресурсов</w:t>
            </w:r>
          </w:p>
        </w:tc>
        <w:tc>
          <w:tcPr>
            <w:tcW w:w="758" w:type="pct"/>
            <w:gridSpan w:val="2"/>
            <w:vMerge w:val="restart"/>
            <w:tcBorders>
              <w:top w:val="single" w:sz="4" w:space="0" w:color="auto"/>
              <w:left w:val="single" w:sz="12" w:space="0" w:color="000000"/>
              <w:right w:val="single" w:sz="12" w:space="0" w:color="000000"/>
            </w:tcBorders>
            <w:vAlign w:val="center"/>
          </w:tcPr>
          <w:p w14:paraId="5E4E7927"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Финансовое обеспечение реализации мероприятий</w:t>
            </w:r>
          </w:p>
        </w:tc>
        <w:tc>
          <w:tcPr>
            <w:tcW w:w="1250" w:type="pct"/>
            <w:gridSpan w:val="3"/>
            <w:tcBorders>
              <w:top w:val="single" w:sz="4" w:space="0" w:color="auto"/>
              <w:left w:val="single" w:sz="12" w:space="0" w:color="000000"/>
              <w:bottom w:val="single" w:sz="12" w:space="0" w:color="000000"/>
              <w:right w:val="single" w:sz="12" w:space="0" w:color="000000"/>
            </w:tcBorders>
            <w:vAlign w:val="center"/>
          </w:tcPr>
          <w:p w14:paraId="038ABFF6"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Экономия топливно-энергетических ресурсов</w:t>
            </w:r>
          </w:p>
        </w:tc>
      </w:tr>
      <w:tr w:rsidR="0043022F" w:rsidRPr="0043022F" w14:paraId="40A31468" w14:textId="77777777" w:rsidTr="0043022F">
        <w:trPr>
          <w:trHeight w:val="253"/>
          <w:jc w:val="center"/>
        </w:trPr>
        <w:tc>
          <w:tcPr>
            <w:tcW w:w="249" w:type="pct"/>
            <w:vMerge/>
            <w:tcBorders>
              <w:left w:val="single" w:sz="12" w:space="0" w:color="000000"/>
              <w:right w:val="single" w:sz="12" w:space="0" w:color="000000"/>
            </w:tcBorders>
            <w:vAlign w:val="center"/>
          </w:tcPr>
          <w:p w14:paraId="7E365AF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69" w:type="pct"/>
            <w:vMerge/>
            <w:tcBorders>
              <w:left w:val="single" w:sz="12" w:space="0" w:color="000000"/>
              <w:right w:val="single" w:sz="4" w:space="0" w:color="auto"/>
            </w:tcBorders>
            <w:vAlign w:val="center"/>
          </w:tcPr>
          <w:p w14:paraId="064BE57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22" w:type="pct"/>
            <w:gridSpan w:val="2"/>
            <w:vMerge/>
            <w:tcBorders>
              <w:left w:val="single" w:sz="4" w:space="0" w:color="auto"/>
              <w:bottom w:val="single" w:sz="12" w:space="0" w:color="000000"/>
              <w:right w:val="single" w:sz="12" w:space="0" w:color="000000"/>
            </w:tcBorders>
            <w:vAlign w:val="center"/>
          </w:tcPr>
          <w:p w14:paraId="28AF8B5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48" w:type="pct"/>
            <w:gridSpan w:val="2"/>
            <w:tcBorders>
              <w:top w:val="single" w:sz="12" w:space="0" w:color="000000"/>
              <w:left w:val="single" w:sz="12" w:space="0" w:color="000000"/>
              <w:bottom w:val="single" w:sz="12" w:space="0" w:color="000000"/>
              <w:right w:val="single" w:sz="4" w:space="0" w:color="auto"/>
            </w:tcBorders>
            <w:vAlign w:val="center"/>
          </w:tcPr>
          <w:p w14:paraId="7181FC9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в натуральном выражении</w:t>
            </w:r>
          </w:p>
        </w:tc>
        <w:tc>
          <w:tcPr>
            <w:tcW w:w="505" w:type="pct"/>
            <w:vMerge w:val="restart"/>
            <w:tcBorders>
              <w:top w:val="single" w:sz="4" w:space="0" w:color="auto"/>
              <w:left w:val="single" w:sz="4" w:space="0" w:color="auto"/>
              <w:right w:val="single" w:sz="12" w:space="0" w:color="000000"/>
            </w:tcBorders>
            <w:vAlign w:val="center"/>
          </w:tcPr>
          <w:p w14:paraId="22C35711"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в стоимостном выражении, тыс. руб.</w:t>
            </w:r>
          </w:p>
        </w:tc>
        <w:tc>
          <w:tcPr>
            <w:tcW w:w="758" w:type="pct"/>
            <w:gridSpan w:val="2"/>
            <w:vMerge/>
            <w:tcBorders>
              <w:left w:val="single" w:sz="12" w:space="0" w:color="000000"/>
              <w:bottom w:val="single" w:sz="4" w:space="0" w:color="auto"/>
              <w:right w:val="single" w:sz="12" w:space="0" w:color="000000"/>
            </w:tcBorders>
            <w:vAlign w:val="center"/>
          </w:tcPr>
          <w:p w14:paraId="3AEFDB8D"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45" w:type="pct"/>
            <w:gridSpan w:val="2"/>
            <w:tcBorders>
              <w:top w:val="single" w:sz="4" w:space="0" w:color="auto"/>
              <w:left w:val="single" w:sz="12" w:space="0" w:color="000000"/>
              <w:bottom w:val="single" w:sz="4" w:space="0" w:color="auto"/>
              <w:right w:val="single" w:sz="4" w:space="0" w:color="auto"/>
            </w:tcBorders>
            <w:vAlign w:val="center"/>
          </w:tcPr>
          <w:p w14:paraId="1EC688C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в натуральном выражении</w:t>
            </w:r>
          </w:p>
        </w:tc>
        <w:tc>
          <w:tcPr>
            <w:tcW w:w="505" w:type="pct"/>
            <w:vMerge w:val="restart"/>
            <w:tcBorders>
              <w:top w:val="single" w:sz="4" w:space="0" w:color="auto"/>
              <w:left w:val="single" w:sz="4" w:space="0" w:color="auto"/>
              <w:right w:val="single" w:sz="12" w:space="0" w:color="000000"/>
            </w:tcBorders>
            <w:vAlign w:val="center"/>
          </w:tcPr>
          <w:p w14:paraId="417A7BA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в стоимостном выражении, тыс. руб.</w:t>
            </w:r>
          </w:p>
        </w:tc>
      </w:tr>
      <w:tr w:rsidR="0043022F" w:rsidRPr="0043022F" w14:paraId="1550AB87" w14:textId="77777777" w:rsidTr="0043022F">
        <w:trPr>
          <w:trHeight w:val="506"/>
          <w:jc w:val="center"/>
        </w:trPr>
        <w:tc>
          <w:tcPr>
            <w:tcW w:w="249" w:type="pct"/>
            <w:vMerge/>
            <w:tcBorders>
              <w:left w:val="single" w:sz="12" w:space="0" w:color="000000"/>
              <w:bottom w:val="single" w:sz="12" w:space="0" w:color="000000"/>
              <w:right w:val="single" w:sz="12" w:space="0" w:color="000000"/>
            </w:tcBorders>
            <w:vAlign w:val="center"/>
          </w:tcPr>
          <w:p w14:paraId="4B52C14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769" w:type="pct"/>
            <w:vMerge/>
            <w:tcBorders>
              <w:left w:val="single" w:sz="12" w:space="0" w:color="000000"/>
              <w:bottom w:val="single" w:sz="12" w:space="0" w:color="000000"/>
              <w:right w:val="single" w:sz="4" w:space="0" w:color="auto"/>
            </w:tcBorders>
            <w:vAlign w:val="center"/>
          </w:tcPr>
          <w:p w14:paraId="40CCD4E6"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387" w:type="pct"/>
            <w:tcBorders>
              <w:top w:val="nil"/>
              <w:left w:val="single" w:sz="4" w:space="0" w:color="auto"/>
              <w:bottom w:val="single" w:sz="12" w:space="0" w:color="000000"/>
              <w:right w:val="single" w:sz="12" w:space="0" w:color="000000"/>
            </w:tcBorders>
            <w:vAlign w:val="center"/>
          </w:tcPr>
          <w:p w14:paraId="0D103FD1"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источник</w:t>
            </w:r>
          </w:p>
        </w:tc>
        <w:tc>
          <w:tcPr>
            <w:tcW w:w="334" w:type="pct"/>
            <w:tcBorders>
              <w:top w:val="single" w:sz="12" w:space="0" w:color="000000"/>
              <w:left w:val="nil"/>
              <w:bottom w:val="single" w:sz="12" w:space="0" w:color="000000"/>
              <w:right w:val="single" w:sz="12" w:space="0" w:color="000000"/>
            </w:tcBorders>
            <w:vAlign w:val="center"/>
          </w:tcPr>
          <w:p w14:paraId="436CFA9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объем, тыс. руб.</w:t>
            </w:r>
          </w:p>
        </w:tc>
        <w:tc>
          <w:tcPr>
            <w:tcW w:w="279" w:type="pct"/>
            <w:tcBorders>
              <w:top w:val="nil"/>
              <w:left w:val="nil"/>
              <w:bottom w:val="single" w:sz="12" w:space="0" w:color="000000"/>
              <w:right w:val="single" w:sz="12" w:space="0" w:color="000000"/>
            </w:tcBorders>
            <w:vAlign w:val="center"/>
          </w:tcPr>
          <w:p w14:paraId="46D709A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кол-во</w:t>
            </w:r>
          </w:p>
        </w:tc>
        <w:tc>
          <w:tcPr>
            <w:tcW w:w="469" w:type="pct"/>
            <w:tcBorders>
              <w:top w:val="nil"/>
              <w:left w:val="nil"/>
              <w:bottom w:val="single" w:sz="12" w:space="0" w:color="000000"/>
              <w:right w:val="single" w:sz="4" w:space="0" w:color="auto"/>
            </w:tcBorders>
            <w:vAlign w:val="center"/>
          </w:tcPr>
          <w:p w14:paraId="429A942D"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ед. изм.</w:t>
            </w:r>
          </w:p>
        </w:tc>
        <w:tc>
          <w:tcPr>
            <w:tcW w:w="505" w:type="pct"/>
            <w:vMerge/>
            <w:tcBorders>
              <w:left w:val="single" w:sz="4" w:space="0" w:color="auto"/>
              <w:bottom w:val="single" w:sz="12" w:space="0" w:color="000000"/>
              <w:right w:val="single" w:sz="12" w:space="0" w:color="000000"/>
            </w:tcBorders>
            <w:vAlign w:val="center"/>
          </w:tcPr>
          <w:p w14:paraId="3F335EE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388" w:type="pct"/>
            <w:tcBorders>
              <w:top w:val="nil"/>
              <w:left w:val="nil"/>
              <w:bottom w:val="single" w:sz="12" w:space="0" w:color="000000"/>
              <w:right w:val="single" w:sz="12" w:space="0" w:color="000000"/>
            </w:tcBorders>
            <w:vAlign w:val="center"/>
          </w:tcPr>
          <w:p w14:paraId="30CBEA74"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источник</w:t>
            </w:r>
          </w:p>
        </w:tc>
        <w:tc>
          <w:tcPr>
            <w:tcW w:w="371" w:type="pct"/>
            <w:tcBorders>
              <w:top w:val="single" w:sz="12" w:space="0" w:color="000000"/>
              <w:left w:val="nil"/>
              <w:bottom w:val="single" w:sz="12" w:space="0" w:color="000000"/>
              <w:right w:val="single" w:sz="12" w:space="0" w:color="000000"/>
            </w:tcBorders>
            <w:vAlign w:val="center"/>
          </w:tcPr>
          <w:p w14:paraId="19EE42A1"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объем, тыс. руб.</w:t>
            </w:r>
          </w:p>
        </w:tc>
        <w:tc>
          <w:tcPr>
            <w:tcW w:w="276" w:type="pct"/>
            <w:tcBorders>
              <w:top w:val="nil"/>
              <w:left w:val="nil"/>
              <w:bottom w:val="single" w:sz="12" w:space="0" w:color="000000"/>
              <w:right w:val="single" w:sz="12" w:space="0" w:color="000000"/>
            </w:tcBorders>
            <w:vAlign w:val="center"/>
          </w:tcPr>
          <w:p w14:paraId="647ECFD6"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кол-во</w:t>
            </w:r>
          </w:p>
        </w:tc>
        <w:tc>
          <w:tcPr>
            <w:tcW w:w="469" w:type="pct"/>
            <w:tcBorders>
              <w:top w:val="nil"/>
              <w:left w:val="nil"/>
              <w:bottom w:val="single" w:sz="12" w:space="0" w:color="000000"/>
              <w:right w:val="single" w:sz="4" w:space="0" w:color="auto"/>
            </w:tcBorders>
            <w:vAlign w:val="center"/>
          </w:tcPr>
          <w:p w14:paraId="6FF82B2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ед. изм.</w:t>
            </w:r>
          </w:p>
        </w:tc>
        <w:tc>
          <w:tcPr>
            <w:tcW w:w="505" w:type="pct"/>
            <w:vMerge/>
            <w:tcBorders>
              <w:left w:val="single" w:sz="4" w:space="0" w:color="auto"/>
              <w:bottom w:val="single" w:sz="12" w:space="0" w:color="000000"/>
              <w:right w:val="single" w:sz="12" w:space="0" w:color="000000"/>
            </w:tcBorders>
            <w:vAlign w:val="center"/>
          </w:tcPr>
          <w:p w14:paraId="1E9CF614"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r>
      <w:tr w:rsidR="0043022F" w:rsidRPr="0043022F" w14:paraId="0E0E6037" w14:textId="77777777" w:rsidTr="0043022F">
        <w:trPr>
          <w:trHeight w:val="262"/>
          <w:jc w:val="center"/>
        </w:trPr>
        <w:tc>
          <w:tcPr>
            <w:tcW w:w="249" w:type="pct"/>
            <w:tcBorders>
              <w:top w:val="nil"/>
              <w:left w:val="single" w:sz="12" w:space="0" w:color="000000"/>
              <w:bottom w:val="single" w:sz="12" w:space="0" w:color="000000"/>
              <w:right w:val="single" w:sz="12" w:space="0" w:color="000000"/>
            </w:tcBorders>
            <w:vAlign w:val="center"/>
          </w:tcPr>
          <w:p w14:paraId="52D1067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1</w:t>
            </w:r>
          </w:p>
        </w:tc>
        <w:tc>
          <w:tcPr>
            <w:tcW w:w="769" w:type="pct"/>
            <w:tcBorders>
              <w:top w:val="nil"/>
              <w:left w:val="nil"/>
              <w:bottom w:val="single" w:sz="12" w:space="0" w:color="000000"/>
              <w:right w:val="single" w:sz="12" w:space="0" w:color="000000"/>
            </w:tcBorders>
            <w:vAlign w:val="center"/>
          </w:tcPr>
          <w:p w14:paraId="37F24525"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2</w:t>
            </w:r>
          </w:p>
        </w:tc>
        <w:tc>
          <w:tcPr>
            <w:tcW w:w="387" w:type="pct"/>
            <w:tcBorders>
              <w:top w:val="nil"/>
              <w:left w:val="nil"/>
              <w:bottom w:val="single" w:sz="12" w:space="0" w:color="000000"/>
              <w:right w:val="single" w:sz="12" w:space="0" w:color="000000"/>
            </w:tcBorders>
            <w:vAlign w:val="center"/>
          </w:tcPr>
          <w:p w14:paraId="64537993"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3</w:t>
            </w:r>
          </w:p>
        </w:tc>
        <w:tc>
          <w:tcPr>
            <w:tcW w:w="334" w:type="pct"/>
            <w:tcBorders>
              <w:top w:val="nil"/>
              <w:left w:val="nil"/>
              <w:bottom w:val="single" w:sz="12" w:space="0" w:color="000000"/>
              <w:right w:val="single" w:sz="12" w:space="0" w:color="000000"/>
            </w:tcBorders>
            <w:vAlign w:val="center"/>
          </w:tcPr>
          <w:p w14:paraId="716BF423"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4</w:t>
            </w:r>
          </w:p>
        </w:tc>
        <w:tc>
          <w:tcPr>
            <w:tcW w:w="279" w:type="pct"/>
            <w:tcBorders>
              <w:top w:val="nil"/>
              <w:left w:val="nil"/>
              <w:bottom w:val="single" w:sz="12" w:space="0" w:color="000000"/>
              <w:right w:val="single" w:sz="12" w:space="0" w:color="000000"/>
            </w:tcBorders>
            <w:vAlign w:val="center"/>
          </w:tcPr>
          <w:p w14:paraId="5581C698"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5</w:t>
            </w:r>
          </w:p>
        </w:tc>
        <w:tc>
          <w:tcPr>
            <w:tcW w:w="469" w:type="pct"/>
            <w:tcBorders>
              <w:top w:val="nil"/>
              <w:left w:val="nil"/>
              <w:bottom w:val="single" w:sz="12" w:space="0" w:color="000000"/>
              <w:right w:val="single" w:sz="12" w:space="0" w:color="000000"/>
            </w:tcBorders>
            <w:vAlign w:val="center"/>
          </w:tcPr>
          <w:p w14:paraId="6EAC940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6</w:t>
            </w:r>
          </w:p>
        </w:tc>
        <w:tc>
          <w:tcPr>
            <w:tcW w:w="505" w:type="pct"/>
            <w:tcBorders>
              <w:top w:val="nil"/>
              <w:left w:val="nil"/>
              <w:bottom w:val="single" w:sz="12" w:space="0" w:color="000000"/>
              <w:right w:val="single" w:sz="12" w:space="0" w:color="000000"/>
            </w:tcBorders>
            <w:vAlign w:val="center"/>
          </w:tcPr>
          <w:p w14:paraId="6DB6BB95"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7</w:t>
            </w:r>
          </w:p>
        </w:tc>
        <w:tc>
          <w:tcPr>
            <w:tcW w:w="388" w:type="pct"/>
            <w:tcBorders>
              <w:top w:val="nil"/>
              <w:left w:val="nil"/>
              <w:bottom w:val="single" w:sz="12" w:space="0" w:color="000000"/>
              <w:right w:val="single" w:sz="12" w:space="0" w:color="000000"/>
            </w:tcBorders>
            <w:vAlign w:val="center"/>
          </w:tcPr>
          <w:p w14:paraId="16473F7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8</w:t>
            </w:r>
          </w:p>
        </w:tc>
        <w:tc>
          <w:tcPr>
            <w:tcW w:w="371" w:type="pct"/>
            <w:tcBorders>
              <w:top w:val="nil"/>
              <w:left w:val="nil"/>
              <w:bottom w:val="single" w:sz="12" w:space="0" w:color="000000"/>
              <w:right w:val="single" w:sz="12" w:space="0" w:color="000000"/>
            </w:tcBorders>
            <w:vAlign w:val="center"/>
          </w:tcPr>
          <w:p w14:paraId="46596C5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9</w:t>
            </w:r>
          </w:p>
        </w:tc>
        <w:tc>
          <w:tcPr>
            <w:tcW w:w="276" w:type="pct"/>
            <w:tcBorders>
              <w:top w:val="nil"/>
              <w:left w:val="nil"/>
              <w:bottom w:val="single" w:sz="12" w:space="0" w:color="000000"/>
              <w:right w:val="single" w:sz="12" w:space="0" w:color="000000"/>
            </w:tcBorders>
            <w:vAlign w:val="center"/>
          </w:tcPr>
          <w:p w14:paraId="6F9E892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10</w:t>
            </w:r>
          </w:p>
        </w:tc>
        <w:tc>
          <w:tcPr>
            <w:tcW w:w="469" w:type="pct"/>
            <w:tcBorders>
              <w:top w:val="nil"/>
              <w:left w:val="nil"/>
              <w:bottom w:val="single" w:sz="12" w:space="0" w:color="000000"/>
              <w:right w:val="single" w:sz="12" w:space="0" w:color="000000"/>
            </w:tcBorders>
            <w:vAlign w:val="center"/>
          </w:tcPr>
          <w:p w14:paraId="3001139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11</w:t>
            </w:r>
          </w:p>
        </w:tc>
        <w:tc>
          <w:tcPr>
            <w:tcW w:w="505" w:type="pct"/>
            <w:tcBorders>
              <w:top w:val="nil"/>
              <w:left w:val="nil"/>
              <w:bottom w:val="single" w:sz="12" w:space="0" w:color="000000"/>
              <w:right w:val="single" w:sz="12" w:space="0" w:color="000000"/>
            </w:tcBorders>
            <w:vAlign w:val="center"/>
          </w:tcPr>
          <w:p w14:paraId="345A0B2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12</w:t>
            </w:r>
          </w:p>
        </w:tc>
      </w:tr>
      <w:tr w:rsidR="0043022F" w:rsidRPr="0043022F" w14:paraId="0574FF2F" w14:textId="77777777" w:rsidTr="0043022F">
        <w:trPr>
          <w:trHeight w:val="506"/>
          <w:jc w:val="center"/>
        </w:trPr>
        <w:tc>
          <w:tcPr>
            <w:tcW w:w="249" w:type="pct"/>
            <w:tcBorders>
              <w:top w:val="single" w:sz="12" w:space="0" w:color="auto"/>
              <w:left w:val="single" w:sz="12" w:space="0" w:color="auto"/>
              <w:bottom w:val="single" w:sz="12" w:space="0" w:color="auto"/>
              <w:right w:val="single" w:sz="12" w:space="0" w:color="000000"/>
            </w:tcBorders>
            <w:vAlign w:val="center"/>
          </w:tcPr>
          <w:p w14:paraId="588DE66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1</w:t>
            </w:r>
          </w:p>
        </w:tc>
        <w:tc>
          <w:tcPr>
            <w:tcW w:w="769" w:type="pct"/>
            <w:tcBorders>
              <w:top w:val="single" w:sz="12" w:space="0" w:color="auto"/>
              <w:left w:val="nil"/>
              <w:bottom w:val="single" w:sz="12" w:space="0" w:color="auto"/>
              <w:right w:val="single" w:sz="12" w:space="0" w:color="000000"/>
            </w:tcBorders>
            <w:vAlign w:val="center"/>
          </w:tcPr>
          <w:p w14:paraId="56CE22F7"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Установка аэраторов с регуляторами расхода воды</w:t>
            </w:r>
          </w:p>
        </w:tc>
        <w:tc>
          <w:tcPr>
            <w:tcW w:w="387" w:type="pct"/>
            <w:tcBorders>
              <w:top w:val="single" w:sz="12" w:space="0" w:color="auto"/>
              <w:left w:val="nil"/>
              <w:bottom w:val="single" w:sz="12" w:space="0" w:color="auto"/>
              <w:right w:val="single" w:sz="12" w:space="0" w:color="000000"/>
            </w:tcBorders>
            <w:vAlign w:val="center"/>
          </w:tcPr>
          <w:p w14:paraId="3D20342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бюджет</w:t>
            </w:r>
          </w:p>
        </w:tc>
        <w:tc>
          <w:tcPr>
            <w:tcW w:w="334" w:type="pct"/>
            <w:tcBorders>
              <w:top w:val="nil"/>
              <w:left w:val="nil"/>
              <w:bottom w:val="single" w:sz="12" w:space="0" w:color="000000"/>
              <w:right w:val="single" w:sz="12" w:space="0" w:color="000000"/>
            </w:tcBorders>
            <w:vAlign w:val="center"/>
          </w:tcPr>
          <w:p w14:paraId="177C73A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0,201</w:t>
            </w:r>
          </w:p>
        </w:tc>
        <w:tc>
          <w:tcPr>
            <w:tcW w:w="279" w:type="pct"/>
            <w:tcBorders>
              <w:top w:val="nil"/>
              <w:left w:val="nil"/>
              <w:bottom w:val="single" w:sz="12" w:space="0" w:color="000000"/>
              <w:right w:val="single" w:sz="12" w:space="0" w:color="000000"/>
            </w:tcBorders>
            <w:vAlign w:val="center"/>
          </w:tcPr>
          <w:p w14:paraId="1C6DF18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0,003</w:t>
            </w:r>
          </w:p>
        </w:tc>
        <w:tc>
          <w:tcPr>
            <w:tcW w:w="469" w:type="pct"/>
            <w:tcBorders>
              <w:top w:val="nil"/>
              <w:left w:val="nil"/>
              <w:bottom w:val="single" w:sz="12" w:space="0" w:color="000000"/>
              <w:right w:val="single" w:sz="12" w:space="0" w:color="000000"/>
            </w:tcBorders>
            <w:vAlign w:val="center"/>
          </w:tcPr>
          <w:p w14:paraId="40D7F82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roofErr w:type="spellStart"/>
            <w:proofErr w:type="gramStart"/>
            <w:r w:rsidRPr="0043022F">
              <w:rPr>
                <w:rFonts w:eastAsia="Calibri"/>
                <w:color w:val="000000"/>
                <w:sz w:val="16"/>
                <w:szCs w:val="16"/>
              </w:rPr>
              <w:t>тыс.куб</w:t>
            </w:r>
            <w:proofErr w:type="gramEnd"/>
            <w:r w:rsidRPr="0043022F">
              <w:rPr>
                <w:rFonts w:eastAsia="Calibri"/>
                <w:color w:val="000000"/>
                <w:sz w:val="16"/>
                <w:szCs w:val="16"/>
              </w:rPr>
              <w:t>.м</w:t>
            </w:r>
            <w:proofErr w:type="spellEnd"/>
          </w:p>
        </w:tc>
        <w:tc>
          <w:tcPr>
            <w:tcW w:w="505" w:type="pct"/>
            <w:tcBorders>
              <w:top w:val="nil"/>
              <w:left w:val="nil"/>
              <w:bottom w:val="single" w:sz="12" w:space="0" w:color="000000"/>
              <w:right w:val="single" w:sz="12" w:space="0" w:color="000000"/>
            </w:tcBorders>
            <w:vAlign w:val="center"/>
          </w:tcPr>
          <w:p w14:paraId="3856B7E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0,269</w:t>
            </w:r>
          </w:p>
        </w:tc>
        <w:tc>
          <w:tcPr>
            <w:tcW w:w="388" w:type="pct"/>
            <w:tcBorders>
              <w:top w:val="nil"/>
              <w:left w:val="nil"/>
              <w:bottom w:val="single" w:sz="12" w:space="0" w:color="000000"/>
              <w:right w:val="single" w:sz="12" w:space="0" w:color="000000"/>
            </w:tcBorders>
            <w:vAlign w:val="center"/>
          </w:tcPr>
          <w:p w14:paraId="71DA9978"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371" w:type="pct"/>
            <w:tcBorders>
              <w:top w:val="nil"/>
              <w:left w:val="nil"/>
              <w:bottom w:val="single" w:sz="12" w:space="0" w:color="000000"/>
              <w:right w:val="single" w:sz="12" w:space="0" w:color="000000"/>
            </w:tcBorders>
            <w:vAlign w:val="center"/>
          </w:tcPr>
          <w:p w14:paraId="6A3E8E65"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 xml:space="preserve"> -</w:t>
            </w:r>
          </w:p>
        </w:tc>
        <w:tc>
          <w:tcPr>
            <w:tcW w:w="276" w:type="pct"/>
            <w:tcBorders>
              <w:top w:val="nil"/>
              <w:left w:val="nil"/>
              <w:bottom w:val="single" w:sz="12" w:space="0" w:color="000000"/>
              <w:right w:val="single" w:sz="12" w:space="0" w:color="000000"/>
            </w:tcBorders>
            <w:vAlign w:val="center"/>
          </w:tcPr>
          <w:p w14:paraId="7CE9B7FE"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0,001</w:t>
            </w:r>
          </w:p>
        </w:tc>
        <w:tc>
          <w:tcPr>
            <w:tcW w:w="469" w:type="pct"/>
            <w:tcBorders>
              <w:top w:val="nil"/>
              <w:left w:val="nil"/>
              <w:bottom w:val="single" w:sz="12" w:space="0" w:color="000000"/>
              <w:right w:val="single" w:sz="12" w:space="0" w:color="000000"/>
            </w:tcBorders>
            <w:vAlign w:val="center"/>
          </w:tcPr>
          <w:p w14:paraId="2D447C6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roofErr w:type="spellStart"/>
            <w:proofErr w:type="gramStart"/>
            <w:r w:rsidRPr="0043022F">
              <w:rPr>
                <w:rFonts w:eastAsia="Calibri"/>
                <w:color w:val="000000"/>
                <w:sz w:val="16"/>
                <w:szCs w:val="16"/>
              </w:rPr>
              <w:t>тыс.куб</w:t>
            </w:r>
            <w:proofErr w:type="gramEnd"/>
            <w:r w:rsidRPr="0043022F">
              <w:rPr>
                <w:rFonts w:eastAsia="Calibri"/>
                <w:color w:val="000000"/>
                <w:sz w:val="16"/>
                <w:szCs w:val="16"/>
              </w:rPr>
              <w:t>.м</w:t>
            </w:r>
            <w:proofErr w:type="spellEnd"/>
          </w:p>
        </w:tc>
        <w:tc>
          <w:tcPr>
            <w:tcW w:w="505" w:type="pct"/>
            <w:tcBorders>
              <w:top w:val="nil"/>
              <w:left w:val="nil"/>
              <w:bottom w:val="single" w:sz="12" w:space="0" w:color="000000"/>
              <w:right w:val="single" w:sz="12" w:space="0" w:color="000000"/>
            </w:tcBorders>
            <w:vAlign w:val="center"/>
          </w:tcPr>
          <w:p w14:paraId="3765D323"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0,09</w:t>
            </w:r>
          </w:p>
        </w:tc>
      </w:tr>
      <w:tr w:rsidR="0043022F" w:rsidRPr="0043022F" w14:paraId="0D26626E" w14:textId="77777777" w:rsidTr="0043022F">
        <w:trPr>
          <w:trHeight w:val="262"/>
          <w:jc w:val="center"/>
        </w:trPr>
        <w:tc>
          <w:tcPr>
            <w:tcW w:w="249" w:type="pct"/>
            <w:tcBorders>
              <w:top w:val="nil"/>
              <w:left w:val="nil"/>
              <w:bottom w:val="nil"/>
              <w:right w:val="nil"/>
            </w:tcBorders>
            <w:vAlign w:val="center"/>
          </w:tcPr>
          <w:p w14:paraId="746E58A1" w14:textId="77777777" w:rsidR="0043022F" w:rsidRPr="0043022F" w:rsidRDefault="0043022F" w:rsidP="0043022F">
            <w:pPr>
              <w:autoSpaceDE w:val="0"/>
              <w:autoSpaceDN w:val="0"/>
              <w:adjustRightInd w:val="0"/>
              <w:spacing w:after="0" w:line="240" w:lineRule="auto"/>
              <w:rPr>
                <w:rFonts w:eastAsia="Calibri"/>
                <w:color w:val="000000"/>
                <w:sz w:val="16"/>
                <w:szCs w:val="16"/>
              </w:rPr>
            </w:pPr>
          </w:p>
        </w:tc>
        <w:tc>
          <w:tcPr>
            <w:tcW w:w="1156" w:type="pct"/>
            <w:gridSpan w:val="2"/>
            <w:tcBorders>
              <w:top w:val="nil"/>
              <w:left w:val="nil"/>
              <w:bottom w:val="nil"/>
              <w:right w:val="nil"/>
            </w:tcBorders>
            <w:vAlign w:val="center"/>
          </w:tcPr>
          <w:p w14:paraId="484B1F49"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Итого по мероприятию</w:t>
            </w:r>
          </w:p>
        </w:tc>
        <w:tc>
          <w:tcPr>
            <w:tcW w:w="334" w:type="pct"/>
            <w:tcBorders>
              <w:top w:val="single" w:sz="12" w:space="0" w:color="auto"/>
              <w:left w:val="single" w:sz="12" w:space="0" w:color="auto"/>
              <w:bottom w:val="single" w:sz="12" w:space="0" w:color="auto"/>
              <w:right w:val="single" w:sz="12" w:space="0" w:color="auto"/>
            </w:tcBorders>
            <w:vAlign w:val="center"/>
          </w:tcPr>
          <w:p w14:paraId="04FC04AC" w14:textId="28CC3CA5"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0,2</w:t>
            </w:r>
            <w:r>
              <w:rPr>
                <w:rFonts w:eastAsia="Calibri"/>
                <w:color w:val="000000"/>
                <w:sz w:val="16"/>
                <w:szCs w:val="16"/>
              </w:rPr>
              <w:t>01</w:t>
            </w:r>
          </w:p>
        </w:tc>
        <w:tc>
          <w:tcPr>
            <w:tcW w:w="279" w:type="pct"/>
            <w:tcBorders>
              <w:top w:val="nil"/>
              <w:left w:val="nil"/>
              <w:bottom w:val="single" w:sz="12" w:space="0" w:color="000000"/>
              <w:right w:val="single" w:sz="12" w:space="0" w:color="000000"/>
            </w:tcBorders>
            <w:vAlign w:val="center"/>
          </w:tcPr>
          <w:p w14:paraId="534BE318"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469" w:type="pct"/>
            <w:tcBorders>
              <w:top w:val="nil"/>
              <w:left w:val="nil"/>
              <w:bottom w:val="single" w:sz="12" w:space="0" w:color="000000"/>
              <w:right w:val="single" w:sz="12" w:space="0" w:color="000000"/>
            </w:tcBorders>
            <w:vAlign w:val="center"/>
          </w:tcPr>
          <w:p w14:paraId="2153FAC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505" w:type="pct"/>
            <w:tcBorders>
              <w:top w:val="nil"/>
              <w:left w:val="nil"/>
              <w:bottom w:val="single" w:sz="12" w:space="0" w:color="000000"/>
              <w:right w:val="single" w:sz="12" w:space="0" w:color="000000"/>
            </w:tcBorders>
            <w:vAlign w:val="center"/>
          </w:tcPr>
          <w:p w14:paraId="2DC906E1" w14:textId="2AB8CEB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0,2</w:t>
            </w:r>
            <w:r>
              <w:rPr>
                <w:rFonts w:eastAsia="Calibri"/>
                <w:color w:val="000000"/>
                <w:sz w:val="16"/>
                <w:szCs w:val="16"/>
              </w:rPr>
              <w:t>7</w:t>
            </w:r>
          </w:p>
        </w:tc>
        <w:tc>
          <w:tcPr>
            <w:tcW w:w="388" w:type="pct"/>
            <w:tcBorders>
              <w:top w:val="nil"/>
              <w:left w:val="nil"/>
              <w:bottom w:val="single" w:sz="12" w:space="0" w:color="000000"/>
              <w:right w:val="single" w:sz="12" w:space="0" w:color="000000"/>
            </w:tcBorders>
            <w:vAlign w:val="center"/>
          </w:tcPr>
          <w:p w14:paraId="1419A40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371" w:type="pct"/>
            <w:tcBorders>
              <w:top w:val="nil"/>
              <w:left w:val="nil"/>
              <w:bottom w:val="single" w:sz="12" w:space="0" w:color="000000"/>
              <w:right w:val="single" w:sz="12" w:space="0" w:color="000000"/>
            </w:tcBorders>
            <w:vAlign w:val="center"/>
          </w:tcPr>
          <w:p w14:paraId="36B59208"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276" w:type="pct"/>
            <w:tcBorders>
              <w:top w:val="nil"/>
              <w:left w:val="nil"/>
              <w:bottom w:val="single" w:sz="12" w:space="0" w:color="000000"/>
              <w:right w:val="single" w:sz="12" w:space="0" w:color="000000"/>
            </w:tcBorders>
            <w:vAlign w:val="center"/>
          </w:tcPr>
          <w:p w14:paraId="6EB0044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469" w:type="pct"/>
            <w:tcBorders>
              <w:top w:val="nil"/>
              <w:left w:val="nil"/>
              <w:bottom w:val="single" w:sz="12" w:space="0" w:color="000000"/>
              <w:right w:val="single" w:sz="12" w:space="0" w:color="000000"/>
            </w:tcBorders>
            <w:vAlign w:val="center"/>
          </w:tcPr>
          <w:p w14:paraId="71A24ED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505" w:type="pct"/>
            <w:tcBorders>
              <w:top w:val="nil"/>
              <w:left w:val="nil"/>
              <w:bottom w:val="single" w:sz="12" w:space="0" w:color="000000"/>
              <w:right w:val="single" w:sz="12" w:space="0" w:color="000000"/>
            </w:tcBorders>
            <w:vAlign w:val="center"/>
          </w:tcPr>
          <w:p w14:paraId="7AB8AAB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0,09</w:t>
            </w:r>
          </w:p>
        </w:tc>
      </w:tr>
      <w:tr w:rsidR="0043022F" w:rsidRPr="0043022F" w14:paraId="410D5082" w14:textId="77777777" w:rsidTr="0043022F">
        <w:trPr>
          <w:trHeight w:val="768"/>
          <w:jc w:val="center"/>
        </w:trPr>
        <w:tc>
          <w:tcPr>
            <w:tcW w:w="249" w:type="pct"/>
            <w:tcBorders>
              <w:top w:val="single" w:sz="12" w:space="0" w:color="auto"/>
              <w:left w:val="single" w:sz="12" w:space="0" w:color="auto"/>
              <w:bottom w:val="single" w:sz="12" w:space="0" w:color="auto"/>
              <w:right w:val="single" w:sz="12" w:space="0" w:color="000000"/>
            </w:tcBorders>
            <w:vAlign w:val="center"/>
          </w:tcPr>
          <w:p w14:paraId="149AC7F1"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2</w:t>
            </w:r>
          </w:p>
        </w:tc>
        <w:tc>
          <w:tcPr>
            <w:tcW w:w="769" w:type="pct"/>
            <w:tcBorders>
              <w:top w:val="single" w:sz="12" w:space="0" w:color="auto"/>
              <w:left w:val="nil"/>
              <w:bottom w:val="single" w:sz="12" w:space="0" w:color="auto"/>
              <w:right w:val="single" w:sz="12" w:space="0" w:color="000000"/>
            </w:tcBorders>
            <w:vAlign w:val="center"/>
          </w:tcPr>
          <w:p w14:paraId="10F521F3" w14:textId="72AF84BE"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sz w:val="16"/>
                <w:szCs w:val="16"/>
              </w:rPr>
              <w:t>Организация системы информационного обеспечения и пропаганды энергосбережения и повышения энергетической эффективности</w:t>
            </w:r>
            <w:r w:rsidRPr="0043022F">
              <w:rPr>
                <w:rFonts w:eastAsia="Calibri"/>
                <w:color w:val="000000"/>
                <w:sz w:val="16"/>
                <w:szCs w:val="16"/>
              </w:rPr>
              <w:t xml:space="preserve"> </w:t>
            </w:r>
          </w:p>
        </w:tc>
        <w:tc>
          <w:tcPr>
            <w:tcW w:w="387" w:type="pct"/>
            <w:tcBorders>
              <w:top w:val="single" w:sz="12" w:space="0" w:color="auto"/>
              <w:left w:val="nil"/>
              <w:bottom w:val="single" w:sz="12" w:space="0" w:color="auto"/>
              <w:right w:val="single" w:sz="12" w:space="0" w:color="000000"/>
            </w:tcBorders>
            <w:vAlign w:val="center"/>
          </w:tcPr>
          <w:p w14:paraId="2724200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 xml:space="preserve"> </w:t>
            </w:r>
          </w:p>
        </w:tc>
        <w:tc>
          <w:tcPr>
            <w:tcW w:w="334" w:type="pct"/>
            <w:tcBorders>
              <w:top w:val="single" w:sz="12" w:space="0" w:color="auto"/>
              <w:left w:val="nil"/>
              <w:bottom w:val="single" w:sz="12" w:space="0" w:color="auto"/>
              <w:right w:val="single" w:sz="12" w:space="0" w:color="auto"/>
            </w:tcBorders>
            <w:vAlign w:val="center"/>
          </w:tcPr>
          <w:p w14:paraId="2FEC66B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 xml:space="preserve"> -</w:t>
            </w:r>
          </w:p>
        </w:tc>
        <w:tc>
          <w:tcPr>
            <w:tcW w:w="279" w:type="pct"/>
            <w:tcBorders>
              <w:top w:val="nil"/>
              <w:left w:val="nil"/>
              <w:bottom w:val="single" w:sz="12" w:space="0" w:color="000000"/>
              <w:right w:val="single" w:sz="12" w:space="0" w:color="000000"/>
            </w:tcBorders>
            <w:vAlign w:val="center"/>
          </w:tcPr>
          <w:p w14:paraId="1B2DFFC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469" w:type="pct"/>
            <w:tcBorders>
              <w:top w:val="nil"/>
              <w:left w:val="nil"/>
              <w:bottom w:val="single" w:sz="12" w:space="0" w:color="000000"/>
              <w:right w:val="single" w:sz="12" w:space="0" w:color="000000"/>
            </w:tcBorders>
            <w:vAlign w:val="center"/>
          </w:tcPr>
          <w:p w14:paraId="4EB97790"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505" w:type="pct"/>
            <w:tcBorders>
              <w:top w:val="nil"/>
              <w:left w:val="nil"/>
              <w:bottom w:val="single" w:sz="12" w:space="0" w:color="000000"/>
              <w:right w:val="single" w:sz="12" w:space="0" w:color="000000"/>
            </w:tcBorders>
            <w:vAlign w:val="center"/>
          </w:tcPr>
          <w:p w14:paraId="3C2CB118"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388" w:type="pct"/>
            <w:tcBorders>
              <w:top w:val="nil"/>
              <w:left w:val="nil"/>
              <w:bottom w:val="single" w:sz="12" w:space="0" w:color="000000"/>
              <w:right w:val="single" w:sz="12" w:space="0" w:color="000000"/>
            </w:tcBorders>
            <w:vAlign w:val="center"/>
          </w:tcPr>
          <w:p w14:paraId="1992C12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бюджет</w:t>
            </w:r>
          </w:p>
        </w:tc>
        <w:tc>
          <w:tcPr>
            <w:tcW w:w="371" w:type="pct"/>
            <w:tcBorders>
              <w:top w:val="nil"/>
              <w:left w:val="nil"/>
              <w:bottom w:val="single" w:sz="12" w:space="0" w:color="000000"/>
              <w:right w:val="single" w:sz="12" w:space="0" w:color="000000"/>
            </w:tcBorders>
            <w:vAlign w:val="center"/>
          </w:tcPr>
          <w:p w14:paraId="2E07FFE8" w14:textId="435D7425"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0,00</w:t>
            </w:r>
          </w:p>
        </w:tc>
        <w:tc>
          <w:tcPr>
            <w:tcW w:w="276" w:type="pct"/>
            <w:tcBorders>
              <w:top w:val="nil"/>
              <w:left w:val="nil"/>
              <w:bottom w:val="single" w:sz="12" w:space="0" w:color="000000"/>
              <w:right w:val="single" w:sz="12" w:space="0" w:color="000000"/>
            </w:tcBorders>
            <w:vAlign w:val="center"/>
          </w:tcPr>
          <w:p w14:paraId="03F136D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469" w:type="pct"/>
            <w:tcBorders>
              <w:top w:val="nil"/>
              <w:left w:val="nil"/>
              <w:bottom w:val="single" w:sz="12" w:space="0" w:color="000000"/>
              <w:right w:val="single" w:sz="12" w:space="0" w:color="000000"/>
            </w:tcBorders>
            <w:vAlign w:val="center"/>
          </w:tcPr>
          <w:p w14:paraId="57D245A6"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505" w:type="pct"/>
            <w:tcBorders>
              <w:top w:val="nil"/>
              <w:left w:val="nil"/>
              <w:bottom w:val="single" w:sz="12" w:space="0" w:color="000000"/>
              <w:right w:val="single" w:sz="12" w:space="0" w:color="000000"/>
            </w:tcBorders>
            <w:vAlign w:val="center"/>
          </w:tcPr>
          <w:p w14:paraId="38C6E632"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r>
      <w:tr w:rsidR="0043022F" w:rsidRPr="0043022F" w14:paraId="6BEDB086" w14:textId="77777777" w:rsidTr="0043022F">
        <w:trPr>
          <w:trHeight w:val="262"/>
          <w:jc w:val="center"/>
        </w:trPr>
        <w:tc>
          <w:tcPr>
            <w:tcW w:w="249" w:type="pct"/>
            <w:tcBorders>
              <w:top w:val="nil"/>
              <w:left w:val="nil"/>
              <w:bottom w:val="nil"/>
              <w:right w:val="nil"/>
            </w:tcBorders>
            <w:vAlign w:val="center"/>
          </w:tcPr>
          <w:p w14:paraId="36D66BF6"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1156" w:type="pct"/>
            <w:gridSpan w:val="2"/>
            <w:tcBorders>
              <w:top w:val="single" w:sz="12" w:space="0" w:color="000000"/>
              <w:left w:val="nil"/>
              <w:bottom w:val="nil"/>
              <w:right w:val="nil"/>
            </w:tcBorders>
            <w:vAlign w:val="center"/>
          </w:tcPr>
          <w:p w14:paraId="5AF882F3"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Итого по мероприятию</w:t>
            </w:r>
          </w:p>
        </w:tc>
        <w:tc>
          <w:tcPr>
            <w:tcW w:w="334" w:type="pct"/>
            <w:tcBorders>
              <w:top w:val="single" w:sz="12" w:space="0" w:color="auto"/>
              <w:left w:val="single" w:sz="12" w:space="0" w:color="auto"/>
              <w:bottom w:val="single" w:sz="12" w:space="0" w:color="auto"/>
              <w:right w:val="single" w:sz="12" w:space="0" w:color="auto"/>
            </w:tcBorders>
            <w:vAlign w:val="center"/>
          </w:tcPr>
          <w:p w14:paraId="0AC4822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279" w:type="pct"/>
            <w:tcBorders>
              <w:top w:val="nil"/>
              <w:left w:val="nil"/>
              <w:bottom w:val="single" w:sz="12" w:space="0" w:color="000000"/>
              <w:right w:val="single" w:sz="12" w:space="0" w:color="000000"/>
            </w:tcBorders>
            <w:vAlign w:val="center"/>
          </w:tcPr>
          <w:p w14:paraId="2FC24F97"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469" w:type="pct"/>
            <w:tcBorders>
              <w:top w:val="nil"/>
              <w:left w:val="nil"/>
              <w:bottom w:val="single" w:sz="12" w:space="0" w:color="000000"/>
              <w:right w:val="single" w:sz="12" w:space="0" w:color="000000"/>
            </w:tcBorders>
            <w:vAlign w:val="center"/>
          </w:tcPr>
          <w:p w14:paraId="4C740E86"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505" w:type="pct"/>
            <w:tcBorders>
              <w:top w:val="nil"/>
              <w:left w:val="nil"/>
              <w:bottom w:val="single" w:sz="12" w:space="0" w:color="000000"/>
              <w:right w:val="single" w:sz="12" w:space="0" w:color="000000"/>
            </w:tcBorders>
            <w:vAlign w:val="center"/>
          </w:tcPr>
          <w:p w14:paraId="1B5E0D23"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388" w:type="pct"/>
            <w:tcBorders>
              <w:top w:val="nil"/>
              <w:left w:val="nil"/>
              <w:bottom w:val="single" w:sz="12" w:space="0" w:color="000000"/>
              <w:right w:val="single" w:sz="12" w:space="0" w:color="000000"/>
            </w:tcBorders>
            <w:vAlign w:val="center"/>
          </w:tcPr>
          <w:p w14:paraId="022AC51F"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371" w:type="pct"/>
            <w:tcBorders>
              <w:top w:val="single" w:sz="12" w:space="0" w:color="auto"/>
              <w:left w:val="single" w:sz="12" w:space="0" w:color="auto"/>
              <w:bottom w:val="single" w:sz="12" w:space="0" w:color="auto"/>
              <w:right w:val="single" w:sz="12" w:space="0" w:color="auto"/>
            </w:tcBorders>
            <w:vAlign w:val="center"/>
          </w:tcPr>
          <w:p w14:paraId="3DD8DBB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c>
          <w:tcPr>
            <w:tcW w:w="276" w:type="pct"/>
            <w:tcBorders>
              <w:top w:val="nil"/>
              <w:left w:val="nil"/>
              <w:bottom w:val="single" w:sz="12" w:space="0" w:color="000000"/>
              <w:right w:val="single" w:sz="12" w:space="0" w:color="000000"/>
            </w:tcBorders>
            <w:vAlign w:val="center"/>
          </w:tcPr>
          <w:p w14:paraId="43724185"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469" w:type="pct"/>
            <w:tcBorders>
              <w:top w:val="nil"/>
              <w:left w:val="nil"/>
              <w:bottom w:val="single" w:sz="12" w:space="0" w:color="000000"/>
              <w:right w:val="single" w:sz="12" w:space="0" w:color="000000"/>
            </w:tcBorders>
            <w:vAlign w:val="center"/>
          </w:tcPr>
          <w:p w14:paraId="114858B8"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505" w:type="pct"/>
            <w:tcBorders>
              <w:top w:val="single" w:sz="12" w:space="0" w:color="auto"/>
              <w:left w:val="single" w:sz="12" w:space="0" w:color="auto"/>
              <w:bottom w:val="single" w:sz="12" w:space="0" w:color="auto"/>
              <w:right w:val="single" w:sz="12" w:space="0" w:color="auto"/>
            </w:tcBorders>
            <w:vAlign w:val="center"/>
          </w:tcPr>
          <w:p w14:paraId="1F8056A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w:t>
            </w:r>
          </w:p>
        </w:tc>
      </w:tr>
      <w:tr w:rsidR="0043022F" w:rsidRPr="0043022F" w14:paraId="005F2284" w14:textId="77777777" w:rsidTr="0043022F">
        <w:trPr>
          <w:trHeight w:val="262"/>
          <w:jc w:val="center"/>
        </w:trPr>
        <w:tc>
          <w:tcPr>
            <w:tcW w:w="249" w:type="pct"/>
            <w:tcBorders>
              <w:top w:val="nil"/>
              <w:left w:val="nil"/>
              <w:bottom w:val="nil"/>
              <w:right w:val="nil"/>
            </w:tcBorders>
            <w:vAlign w:val="center"/>
          </w:tcPr>
          <w:p w14:paraId="189A0004"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p>
        </w:tc>
        <w:tc>
          <w:tcPr>
            <w:tcW w:w="1156" w:type="pct"/>
            <w:gridSpan w:val="2"/>
            <w:tcBorders>
              <w:top w:val="nil"/>
              <w:left w:val="nil"/>
              <w:bottom w:val="nil"/>
              <w:right w:val="nil"/>
            </w:tcBorders>
            <w:vAlign w:val="center"/>
          </w:tcPr>
          <w:p w14:paraId="66FF4C54"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Всего по мероприятиям</w:t>
            </w:r>
          </w:p>
        </w:tc>
        <w:tc>
          <w:tcPr>
            <w:tcW w:w="334" w:type="pct"/>
            <w:tcBorders>
              <w:top w:val="single" w:sz="12" w:space="0" w:color="auto"/>
              <w:left w:val="single" w:sz="12" w:space="0" w:color="auto"/>
              <w:bottom w:val="single" w:sz="12" w:space="0" w:color="auto"/>
              <w:right w:val="single" w:sz="12" w:space="0" w:color="auto"/>
            </w:tcBorders>
            <w:vAlign w:val="center"/>
          </w:tcPr>
          <w:p w14:paraId="6B20192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0,201</w:t>
            </w:r>
          </w:p>
        </w:tc>
        <w:tc>
          <w:tcPr>
            <w:tcW w:w="279" w:type="pct"/>
            <w:tcBorders>
              <w:top w:val="nil"/>
              <w:left w:val="nil"/>
              <w:bottom w:val="single" w:sz="12" w:space="0" w:color="000000"/>
              <w:right w:val="single" w:sz="12" w:space="0" w:color="000000"/>
            </w:tcBorders>
            <w:vAlign w:val="center"/>
          </w:tcPr>
          <w:p w14:paraId="49725A9E"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469" w:type="pct"/>
            <w:tcBorders>
              <w:top w:val="nil"/>
              <w:left w:val="nil"/>
              <w:bottom w:val="single" w:sz="12" w:space="0" w:color="000000"/>
              <w:right w:val="single" w:sz="12" w:space="0" w:color="000000"/>
            </w:tcBorders>
            <w:vAlign w:val="center"/>
          </w:tcPr>
          <w:p w14:paraId="430B2AB4"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505" w:type="pct"/>
            <w:tcBorders>
              <w:top w:val="single" w:sz="12" w:space="0" w:color="auto"/>
              <w:left w:val="single" w:sz="12" w:space="0" w:color="auto"/>
              <w:bottom w:val="single" w:sz="12" w:space="0" w:color="auto"/>
              <w:right w:val="single" w:sz="12" w:space="0" w:color="auto"/>
            </w:tcBorders>
            <w:vAlign w:val="center"/>
          </w:tcPr>
          <w:p w14:paraId="1E7203E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0,27</w:t>
            </w:r>
          </w:p>
        </w:tc>
        <w:tc>
          <w:tcPr>
            <w:tcW w:w="388" w:type="pct"/>
            <w:tcBorders>
              <w:top w:val="nil"/>
              <w:left w:val="nil"/>
              <w:bottom w:val="single" w:sz="12" w:space="0" w:color="000000"/>
              <w:right w:val="single" w:sz="12" w:space="0" w:color="000000"/>
            </w:tcBorders>
            <w:vAlign w:val="center"/>
          </w:tcPr>
          <w:p w14:paraId="170D47FC"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371" w:type="pct"/>
            <w:tcBorders>
              <w:top w:val="single" w:sz="12" w:space="0" w:color="auto"/>
              <w:left w:val="single" w:sz="12" w:space="0" w:color="auto"/>
              <w:bottom w:val="single" w:sz="12" w:space="0" w:color="auto"/>
              <w:right w:val="single" w:sz="12" w:space="0" w:color="auto"/>
            </w:tcBorders>
            <w:vAlign w:val="center"/>
          </w:tcPr>
          <w:p w14:paraId="738F3A74" w14:textId="733D8814"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0,00</w:t>
            </w:r>
          </w:p>
        </w:tc>
        <w:tc>
          <w:tcPr>
            <w:tcW w:w="276" w:type="pct"/>
            <w:tcBorders>
              <w:top w:val="nil"/>
              <w:left w:val="nil"/>
              <w:bottom w:val="single" w:sz="12" w:space="0" w:color="000000"/>
              <w:right w:val="single" w:sz="12" w:space="0" w:color="000000"/>
            </w:tcBorders>
            <w:vAlign w:val="center"/>
          </w:tcPr>
          <w:p w14:paraId="58C25EEA"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469" w:type="pct"/>
            <w:tcBorders>
              <w:top w:val="nil"/>
              <w:left w:val="nil"/>
              <w:bottom w:val="single" w:sz="12" w:space="0" w:color="000000"/>
              <w:right w:val="single" w:sz="12" w:space="0" w:color="000000"/>
            </w:tcBorders>
            <w:vAlign w:val="center"/>
          </w:tcPr>
          <w:p w14:paraId="33C00AB4"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X</w:t>
            </w:r>
          </w:p>
        </w:tc>
        <w:tc>
          <w:tcPr>
            <w:tcW w:w="505" w:type="pct"/>
            <w:tcBorders>
              <w:top w:val="single" w:sz="12" w:space="0" w:color="auto"/>
              <w:left w:val="single" w:sz="12" w:space="0" w:color="auto"/>
              <w:bottom w:val="single" w:sz="12" w:space="0" w:color="auto"/>
              <w:right w:val="single" w:sz="12" w:space="0" w:color="auto"/>
            </w:tcBorders>
            <w:vAlign w:val="center"/>
          </w:tcPr>
          <w:p w14:paraId="6967711B" w14:textId="77777777" w:rsidR="0043022F" w:rsidRPr="0043022F" w:rsidRDefault="0043022F" w:rsidP="0043022F">
            <w:pPr>
              <w:autoSpaceDE w:val="0"/>
              <w:autoSpaceDN w:val="0"/>
              <w:adjustRightInd w:val="0"/>
              <w:spacing w:after="0" w:line="240" w:lineRule="auto"/>
              <w:jc w:val="center"/>
              <w:rPr>
                <w:rFonts w:eastAsia="Calibri"/>
                <w:color w:val="000000"/>
                <w:sz w:val="16"/>
                <w:szCs w:val="16"/>
              </w:rPr>
            </w:pPr>
            <w:r w:rsidRPr="0043022F">
              <w:rPr>
                <w:rFonts w:eastAsia="Calibri"/>
                <w:color w:val="000000"/>
                <w:sz w:val="16"/>
                <w:szCs w:val="16"/>
              </w:rPr>
              <w:t>0,09</w:t>
            </w:r>
          </w:p>
        </w:tc>
      </w:tr>
      <w:bookmarkEnd w:id="99"/>
    </w:tbl>
    <w:p w14:paraId="2E21D96B" w14:textId="77777777" w:rsidR="003E5C27" w:rsidRDefault="003E5C27">
      <w:pPr>
        <w:rPr>
          <w:rFonts w:eastAsia="Times New Roman"/>
          <w:b/>
          <w:bCs/>
          <w:spacing w:val="4"/>
          <w:sz w:val="28"/>
          <w:lang w:eastAsia="ru-RU"/>
        </w:rPr>
      </w:pPr>
      <w:r>
        <w:rPr>
          <w:rFonts w:eastAsia="Times New Roman"/>
          <w:b/>
          <w:bCs/>
          <w:spacing w:val="4"/>
          <w:sz w:val="28"/>
          <w:lang w:eastAsia="ru-RU"/>
        </w:rPr>
        <w:br w:type="page"/>
      </w:r>
    </w:p>
    <w:p w14:paraId="1EC01BF6" w14:textId="3BBF1F55" w:rsidR="004F020C" w:rsidRPr="004F020C" w:rsidRDefault="004F020C" w:rsidP="004F020C">
      <w:pPr>
        <w:keepNext/>
        <w:keepLines/>
        <w:spacing w:after="0" w:line="360" w:lineRule="auto"/>
        <w:ind w:firstLine="709"/>
        <w:jc w:val="right"/>
        <w:outlineLvl w:val="0"/>
        <w:rPr>
          <w:rFonts w:eastAsia="Times New Roman"/>
          <w:b/>
          <w:bCs/>
          <w:spacing w:val="4"/>
          <w:sz w:val="28"/>
          <w:lang w:eastAsia="ru-RU"/>
        </w:rPr>
      </w:pPr>
      <w:bookmarkStart w:id="100" w:name="_Toc145075651"/>
      <w:r w:rsidRPr="004F020C">
        <w:rPr>
          <w:rFonts w:eastAsia="Times New Roman"/>
          <w:b/>
          <w:bCs/>
          <w:spacing w:val="4"/>
          <w:sz w:val="28"/>
          <w:lang w:eastAsia="ru-RU"/>
        </w:rPr>
        <w:lastRenderedPageBreak/>
        <w:t xml:space="preserve">Приложение </w:t>
      </w:r>
      <w:bookmarkEnd w:id="70"/>
      <w:bookmarkEnd w:id="71"/>
      <w:bookmarkEnd w:id="72"/>
      <w:bookmarkEnd w:id="73"/>
      <w:bookmarkEnd w:id="74"/>
      <w:bookmarkEnd w:id="75"/>
      <w:bookmarkEnd w:id="76"/>
      <w:r w:rsidRPr="004F020C">
        <w:rPr>
          <w:rFonts w:eastAsia="Times New Roman"/>
          <w:b/>
          <w:bCs/>
          <w:spacing w:val="4"/>
          <w:sz w:val="28"/>
          <w:lang w:eastAsia="ru-RU"/>
        </w:rPr>
        <w:t>2</w:t>
      </w:r>
      <w:bookmarkEnd w:id="77"/>
      <w:bookmarkEnd w:id="78"/>
      <w:bookmarkEnd w:id="79"/>
      <w:bookmarkEnd w:id="80"/>
      <w:bookmarkEnd w:id="81"/>
      <w:bookmarkEnd w:id="100"/>
    </w:p>
    <w:p w14:paraId="4AFD6131" w14:textId="77777777" w:rsidR="004F020C" w:rsidRPr="004F020C" w:rsidRDefault="004F020C" w:rsidP="004F020C">
      <w:pPr>
        <w:keepNext/>
        <w:keepLines/>
        <w:spacing w:after="0" w:line="360" w:lineRule="auto"/>
        <w:ind w:firstLine="709"/>
        <w:jc w:val="center"/>
        <w:outlineLvl w:val="0"/>
        <w:rPr>
          <w:rFonts w:eastAsia="Times New Roman"/>
          <w:spacing w:val="4"/>
          <w:sz w:val="28"/>
          <w:lang w:eastAsia="ru-RU"/>
        </w:rPr>
      </w:pPr>
      <w:bookmarkStart w:id="101" w:name="_Toc54254085"/>
      <w:bookmarkStart w:id="102" w:name="_Toc62651021"/>
      <w:bookmarkStart w:id="103" w:name="_Toc63177966"/>
      <w:bookmarkStart w:id="104" w:name="_Toc68852359"/>
      <w:bookmarkStart w:id="105" w:name="_Toc69308401"/>
      <w:bookmarkStart w:id="106" w:name="_Toc77774413"/>
      <w:bookmarkStart w:id="107" w:name="_Toc87357212"/>
      <w:bookmarkStart w:id="108" w:name="_Toc145075652"/>
      <w:r w:rsidRPr="004F020C">
        <w:rPr>
          <w:rFonts w:eastAsia="Times New Roman"/>
          <w:spacing w:val="4"/>
          <w:sz w:val="28"/>
          <w:lang w:eastAsia="ru-RU"/>
        </w:rPr>
        <w:t>Формы отчетности по программе энергосбережения</w:t>
      </w:r>
      <w:bookmarkEnd w:id="101"/>
      <w:bookmarkEnd w:id="102"/>
      <w:bookmarkEnd w:id="103"/>
      <w:bookmarkEnd w:id="104"/>
      <w:bookmarkEnd w:id="105"/>
      <w:bookmarkEnd w:id="106"/>
      <w:bookmarkEnd w:id="107"/>
      <w:bookmarkEnd w:id="108"/>
    </w:p>
    <w:p w14:paraId="758670CF"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ОТЧЕТ</w:t>
      </w:r>
    </w:p>
    <w:p w14:paraId="41A2B780"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О ДОСТИЖЕНИИ ЗНАЧЕНИЙ ЦЕЛЕВЫХ ПОКАЗАТЕЛЕЙ ПРОГРАММЫ ЭНЕРГОСБЕРЕЖЕНИЯ</w:t>
      </w:r>
    </w:p>
    <w:p w14:paraId="1A667E8C"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И ПОВЫШЕНИЯ ЭНЕРГЕТИЧЕСКОЙ ЭФФЕКТИВНОСТИ</w:t>
      </w:r>
    </w:p>
    <w:p w14:paraId="69117A8D"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p w14:paraId="5E976E2E"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w:t>
      </w:r>
    </w:p>
    <w:p w14:paraId="726AB752"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     КОДЫ      │</w:t>
      </w:r>
    </w:p>
    <w:p w14:paraId="0307B21D"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w:t>
      </w:r>
    </w:p>
    <w:p w14:paraId="5948B69C"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на 1 января 20__ г.                            Дата │               │</w:t>
      </w:r>
    </w:p>
    <w:p w14:paraId="559261BA"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w:t>
      </w:r>
    </w:p>
    <w:p w14:paraId="6BBC125B"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               │</w:t>
      </w:r>
    </w:p>
    <w:p w14:paraId="29191B94"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Наименование организации _________________________________________________________________________        └───────────────┘</w:t>
      </w:r>
    </w:p>
    <w:p w14:paraId="4343D39C"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918"/>
        <w:gridCol w:w="5682"/>
        <w:gridCol w:w="2603"/>
        <w:gridCol w:w="1300"/>
        <w:gridCol w:w="1737"/>
        <w:gridCol w:w="2603"/>
      </w:tblGrid>
      <w:tr w:rsidR="004F020C" w:rsidRPr="004F020C" w14:paraId="5D23023E" w14:textId="77777777" w:rsidTr="004F020C">
        <w:tc>
          <w:tcPr>
            <w:tcW w:w="309"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C19CF28"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N п/п</w:t>
            </w:r>
          </w:p>
        </w:tc>
        <w:tc>
          <w:tcPr>
            <w:tcW w:w="1914"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52CEFF3"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Наименование показателя программы</w:t>
            </w:r>
          </w:p>
        </w:tc>
        <w:tc>
          <w:tcPr>
            <w:tcW w:w="877"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7FDFC84"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Единица измерения</w:t>
            </w:r>
          </w:p>
        </w:tc>
        <w:tc>
          <w:tcPr>
            <w:tcW w:w="1900" w:type="pct"/>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CD397A"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Значения целевых показателей программы</w:t>
            </w:r>
          </w:p>
        </w:tc>
      </w:tr>
      <w:tr w:rsidR="004F020C" w:rsidRPr="004F020C" w14:paraId="72106202" w14:textId="77777777" w:rsidTr="004F020C">
        <w:tc>
          <w:tcPr>
            <w:tcW w:w="309"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19E75B"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tc>
        <w:tc>
          <w:tcPr>
            <w:tcW w:w="191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3CD57F0"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tc>
        <w:tc>
          <w:tcPr>
            <w:tcW w:w="877"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B36FC5"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tc>
        <w:tc>
          <w:tcPr>
            <w:tcW w:w="4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D3D3BF"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план</w:t>
            </w:r>
          </w:p>
        </w:tc>
        <w:tc>
          <w:tcPr>
            <w:tcW w:w="5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6F37E6"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факт</w:t>
            </w: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C079E1"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отклонение</w:t>
            </w:r>
          </w:p>
        </w:tc>
      </w:tr>
      <w:tr w:rsidR="004F020C" w:rsidRPr="004F020C" w14:paraId="4E5E9E41" w14:textId="77777777" w:rsidTr="004F020C">
        <w:tc>
          <w:tcPr>
            <w:tcW w:w="30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8CEC8C"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1</w:t>
            </w:r>
          </w:p>
        </w:tc>
        <w:tc>
          <w:tcPr>
            <w:tcW w:w="191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5BA096"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2</w:t>
            </w: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2C595C"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3</w:t>
            </w:r>
          </w:p>
        </w:tc>
        <w:tc>
          <w:tcPr>
            <w:tcW w:w="4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C6CE11C"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4</w:t>
            </w:r>
          </w:p>
        </w:tc>
        <w:tc>
          <w:tcPr>
            <w:tcW w:w="5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04BBFA"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5</w:t>
            </w: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AC2045"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6</w:t>
            </w:r>
          </w:p>
        </w:tc>
      </w:tr>
      <w:tr w:rsidR="004F020C" w:rsidRPr="004F020C" w14:paraId="70CA486B" w14:textId="77777777" w:rsidTr="004F020C">
        <w:tc>
          <w:tcPr>
            <w:tcW w:w="30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EE9FD61"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191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1AA3CF2"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F0C710"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4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117EAB"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5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350F08"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8E867D"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r>
      <w:tr w:rsidR="004F020C" w:rsidRPr="004F020C" w14:paraId="68E85041" w14:textId="77777777" w:rsidTr="004F020C">
        <w:tc>
          <w:tcPr>
            <w:tcW w:w="30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491700"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191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0424A7"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FFF09B6"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4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6246C4C"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5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5B9000"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c>
          <w:tcPr>
            <w:tcW w:w="8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B03B86" w14:textId="77777777" w:rsidR="004F020C" w:rsidRPr="004F020C" w:rsidRDefault="004F020C" w:rsidP="004F020C">
            <w:pPr>
              <w:widowControl w:val="0"/>
              <w:autoSpaceDE w:val="0"/>
              <w:autoSpaceDN w:val="0"/>
              <w:adjustRightInd w:val="0"/>
              <w:spacing w:after="0" w:line="240" w:lineRule="auto"/>
              <w:rPr>
                <w:rFonts w:eastAsia="Times New Roman"/>
                <w:sz w:val="20"/>
                <w:szCs w:val="20"/>
                <w:lang w:eastAsia="ru-RU"/>
              </w:rPr>
            </w:pPr>
          </w:p>
        </w:tc>
      </w:tr>
    </w:tbl>
    <w:p w14:paraId="335BBFE1"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p w14:paraId="61DCF4A7"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Руководитель</w:t>
      </w:r>
    </w:p>
    <w:p w14:paraId="74A2834E"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(уполномоченное </w:t>
      </w:r>
      <w:proofErr w:type="gramStart"/>
      <w:r w:rsidRPr="004F020C">
        <w:rPr>
          <w:rFonts w:eastAsia="Times New Roman"/>
          <w:sz w:val="20"/>
          <w:szCs w:val="20"/>
          <w:lang w:eastAsia="ru-RU"/>
        </w:rPr>
        <w:t xml:space="preserve">лицо)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_________________________________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________________________________</w:t>
      </w:r>
    </w:p>
    <w:p w14:paraId="199442F8"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proofErr w:type="gramStart"/>
      <w:r w:rsidRPr="004F020C">
        <w:rPr>
          <w:rFonts w:eastAsia="Times New Roman"/>
          <w:sz w:val="20"/>
          <w:szCs w:val="20"/>
          <w:lang w:eastAsia="ru-RU"/>
        </w:rPr>
        <w:t xml:space="preserve">должность)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r w:rsidRPr="004F020C">
        <w:rPr>
          <w:rFonts w:eastAsia="Times New Roman"/>
          <w:sz w:val="20"/>
          <w:szCs w:val="20"/>
          <w:lang w:eastAsia="ru-RU"/>
        </w:rPr>
        <w:tab/>
        <w:t xml:space="preserve">           (расшифровка подписи)</w:t>
      </w:r>
    </w:p>
    <w:p w14:paraId="67D9F2D7"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p w14:paraId="2F461EA3"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Руководитель технической службы</w:t>
      </w:r>
    </w:p>
    <w:p w14:paraId="301228B6"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(уполномоченное </w:t>
      </w:r>
      <w:proofErr w:type="gramStart"/>
      <w:r w:rsidRPr="004F020C">
        <w:rPr>
          <w:rFonts w:eastAsia="Times New Roman"/>
          <w:sz w:val="20"/>
          <w:szCs w:val="20"/>
          <w:lang w:eastAsia="ru-RU"/>
        </w:rPr>
        <w:t xml:space="preserve">лицо)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_________________________________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________________________________</w:t>
      </w:r>
    </w:p>
    <w:p w14:paraId="43B08B42"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proofErr w:type="gramStart"/>
      <w:r w:rsidRPr="004F020C">
        <w:rPr>
          <w:rFonts w:eastAsia="Times New Roman"/>
          <w:sz w:val="20"/>
          <w:szCs w:val="20"/>
          <w:lang w:eastAsia="ru-RU"/>
        </w:rPr>
        <w:t xml:space="preserve">должность)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r w:rsidRPr="004F020C">
        <w:rPr>
          <w:rFonts w:eastAsia="Times New Roman"/>
          <w:sz w:val="20"/>
          <w:szCs w:val="20"/>
          <w:lang w:eastAsia="ru-RU"/>
        </w:rPr>
        <w:tab/>
        <w:t xml:space="preserve">           (расшифровка подписи)</w:t>
      </w:r>
    </w:p>
    <w:p w14:paraId="66DB4535"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p w14:paraId="04FAE11E"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Руководитель финансово-</w:t>
      </w:r>
    </w:p>
    <w:p w14:paraId="279AEDBA"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экономической службы</w:t>
      </w:r>
    </w:p>
    <w:p w14:paraId="7D9ECA63"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(уполномоченное </w:t>
      </w:r>
      <w:proofErr w:type="gramStart"/>
      <w:r w:rsidRPr="004F020C">
        <w:rPr>
          <w:rFonts w:eastAsia="Times New Roman"/>
          <w:sz w:val="20"/>
          <w:szCs w:val="20"/>
          <w:lang w:eastAsia="ru-RU"/>
        </w:rPr>
        <w:t xml:space="preserve">лицо)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_________________________________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________________________________</w:t>
      </w:r>
    </w:p>
    <w:p w14:paraId="4FC745A7"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proofErr w:type="gramStart"/>
      <w:r w:rsidRPr="004F020C">
        <w:rPr>
          <w:rFonts w:eastAsia="Times New Roman"/>
          <w:sz w:val="20"/>
          <w:szCs w:val="20"/>
          <w:lang w:eastAsia="ru-RU"/>
        </w:rPr>
        <w:t xml:space="preserve">должность)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r w:rsidRPr="004F020C">
        <w:rPr>
          <w:rFonts w:eastAsia="Times New Roman"/>
          <w:sz w:val="20"/>
          <w:szCs w:val="20"/>
          <w:lang w:eastAsia="ru-RU"/>
        </w:rPr>
        <w:tab/>
        <w:t xml:space="preserve">           (расшифровка подписи)</w:t>
      </w:r>
    </w:p>
    <w:p w14:paraId="2AC80417"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p w14:paraId="5651B9D3" w14:textId="77777777" w:rsidR="004F020C" w:rsidRPr="004F020C" w:rsidRDefault="004F020C" w:rsidP="004F020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4F020C">
        <w:rPr>
          <w:rFonts w:eastAsia="Times New Roman"/>
          <w:sz w:val="20"/>
          <w:szCs w:val="20"/>
          <w:lang w:eastAsia="ru-RU"/>
        </w:rPr>
        <w:t xml:space="preserve">    "__" ______________ 20__ г.</w:t>
      </w:r>
      <w:bookmarkStart w:id="109" w:name="Par486"/>
      <w:bookmarkEnd w:id="109"/>
      <w:r w:rsidRPr="004F020C">
        <w:rPr>
          <w:rFonts w:ascii="Courier New" w:eastAsia="Times New Roman" w:hAnsi="Courier New" w:cs="Courier New"/>
          <w:sz w:val="20"/>
          <w:szCs w:val="20"/>
          <w:lang w:eastAsia="ru-RU"/>
        </w:rPr>
        <w:br w:type="page"/>
      </w:r>
    </w:p>
    <w:p w14:paraId="1852BAD5"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bookmarkStart w:id="110" w:name="Par495"/>
      <w:bookmarkEnd w:id="110"/>
      <w:r w:rsidRPr="004F020C">
        <w:rPr>
          <w:rFonts w:eastAsia="Times New Roman"/>
          <w:sz w:val="20"/>
          <w:szCs w:val="20"/>
          <w:lang w:eastAsia="ru-RU"/>
        </w:rPr>
        <w:lastRenderedPageBreak/>
        <w:t>ОТЧЕТ</w:t>
      </w:r>
    </w:p>
    <w:p w14:paraId="38D6356D"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О РЕАЛИЗАЦИИ МЕРОПРИЯТИЙ ПРОГРАММЫ ЭНЕРГОСБЕРЕЖЕНИЯ</w:t>
      </w:r>
    </w:p>
    <w:p w14:paraId="0CCC6B58" w14:textId="77777777" w:rsidR="004F020C" w:rsidRPr="004F020C" w:rsidRDefault="004F020C" w:rsidP="004F020C">
      <w:pPr>
        <w:widowControl w:val="0"/>
        <w:autoSpaceDE w:val="0"/>
        <w:autoSpaceDN w:val="0"/>
        <w:adjustRightInd w:val="0"/>
        <w:spacing w:after="0" w:line="240" w:lineRule="auto"/>
        <w:jc w:val="center"/>
        <w:rPr>
          <w:rFonts w:eastAsia="Times New Roman"/>
          <w:sz w:val="20"/>
          <w:szCs w:val="20"/>
          <w:lang w:eastAsia="ru-RU"/>
        </w:rPr>
      </w:pPr>
      <w:r w:rsidRPr="004F020C">
        <w:rPr>
          <w:rFonts w:eastAsia="Times New Roman"/>
          <w:sz w:val="20"/>
          <w:szCs w:val="20"/>
          <w:lang w:eastAsia="ru-RU"/>
        </w:rPr>
        <w:t>И ПОВЫШЕНИЯ ЭНЕРГЕТИЧЕСКОЙ ЭФФЕКТИВНОСТИ</w:t>
      </w:r>
    </w:p>
    <w:p w14:paraId="193ED328"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w:t>
      </w:r>
    </w:p>
    <w:p w14:paraId="1A376440"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     КОДЫ      │</w:t>
      </w:r>
    </w:p>
    <w:p w14:paraId="5A0DA000"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w:t>
      </w:r>
    </w:p>
    <w:p w14:paraId="57BFF50B"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на 1 января 20__ г.                            Дата │               │</w:t>
      </w:r>
    </w:p>
    <w:p w14:paraId="7A28870D"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w:t>
      </w:r>
    </w:p>
    <w:p w14:paraId="7FD1F8AD"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 xml:space="preserve">                                                          │               │</w:t>
      </w:r>
    </w:p>
    <w:p w14:paraId="353E07E6" w14:textId="77777777" w:rsidR="004F020C" w:rsidRPr="004F020C" w:rsidRDefault="004F020C" w:rsidP="004F020C">
      <w:pPr>
        <w:widowControl w:val="0"/>
        <w:autoSpaceDE w:val="0"/>
        <w:autoSpaceDN w:val="0"/>
        <w:adjustRightInd w:val="0"/>
        <w:spacing w:after="0" w:line="240" w:lineRule="auto"/>
        <w:jc w:val="right"/>
        <w:rPr>
          <w:rFonts w:eastAsia="Times New Roman"/>
          <w:sz w:val="20"/>
          <w:szCs w:val="20"/>
          <w:lang w:eastAsia="ru-RU"/>
        </w:rPr>
      </w:pPr>
      <w:r w:rsidRPr="004F020C">
        <w:rPr>
          <w:rFonts w:eastAsia="Times New Roman"/>
          <w:sz w:val="20"/>
          <w:szCs w:val="20"/>
          <w:lang w:eastAsia="ru-RU"/>
        </w:rPr>
        <w:t>Наименование организации ________________________________________________________________________        └───────────────┘</w:t>
      </w:r>
    </w:p>
    <w:tbl>
      <w:tblPr>
        <w:tblW w:w="5000" w:type="pct"/>
        <w:tblCellMar>
          <w:top w:w="102" w:type="dxa"/>
          <w:left w:w="62" w:type="dxa"/>
          <w:bottom w:w="102" w:type="dxa"/>
          <w:right w:w="62" w:type="dxa"/>
        </w:tblCellMar>
        <w:tblLook w:val="0000" w:firstRow="0" w:lastRow="0" w:firstColumn="0" w:lastColumn="0" w:noHBand="0" w:noVBand="0"/>
      </w:tblPr>
      <w:tblGrid>
        <w:gridCol w:w="518"/>
        <w:gridCol w:w="2265"/>
        <w:gridCol w:w="1671"/>
        <w:gridCol w:w="1003"/>
        <w:gridCol w:w="997"/>
        <w:gridCol w:w="1155"/>
        <w:gridCol w:w="997"/>
        <w:gridCol w:w="1003"/>
        <w:gridCol w:w="1146"/>
        <w:gridCol w:w="938"/>
        <w:gridCol w:w="992"/>
        <w:gridCol w:w="1003"/>
        <w:gridCol w:w="1155"/>
      </w:tblGrid>
      <w:tr w:rsidR="004F020C" w:rsidRPr="004F020C" w14:paraId="3520F3DB" w14:textId="77777777" w:rsidTr="004F020C">
        <w:trPr>
          <w:trHeight w:val="185"/>
        </w:trPr>
        <w:tc>
          <w:tcPr>
            <w:tcW w:w="174"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7C1D08F"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N п/п</w:t>
            </w:r>
          </w:p>
        </w:tc>
        <w:tc>
          <w:tcPr>
            <w:tcW w:w="763"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516AB4CC"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Наименование мероприятия программы</w:t>
            </w:r>
          </w:p>
        </w:tc>
        <w:tc>
          <w:tcPr>
            <w:tcW w:w="1626" w:type="pct"/>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5A6CE74"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Финансовое обеспечение реализации мероприятий</w:t>
            </w:r>
          </w:p>
        </w:tc>
        <w:tc>
          <w:tcPr>
            <w:tcW w:w="2437" w:type="pct"/>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6B4AF189"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Экономия топливно-энергетических ресурсов</w:t>
            </w:r>
          </w:p>
        </w:tc>
      </w:tr>
      <w:tr w:rsidR="004F020C" w:rsidRPr="004F020C" w14:paraId="5507E333" w14:textId="77777777" w:rsidTr="004F020C">
        <w:trPr>
          <w:trHeight w:hRule="exact" w:val="284"/>
        </w:trPr>
        <w:tc>
          <w:tcPr>
            <w:tcW w:w="17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4C37DF5E"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763"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1680E594"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1626" w:type="pct"/>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69F41CBB"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1376" w:type="pct"/>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54FF1417"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в натуральном выражении</w:t>
            </w:r>
          </w:p>
        </w:tc>
        <w:tc>
          <w:tcPr>
            <w:tcW w:w="1061" w:type="pct"/>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58B28E3F"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в стоимостном выражении, тыс. руб.</w:t>
            </w:r>
          </w:p>
        </w:tc>
      </w:tr>
      <w:tr w:rsidR="004F020C" w:rsidRPr="004F020C" w14:paraId="5EE08019" w14:textId="77777777" w:rsidTr="004F020C">
        <w:trPr>
          <w:trHeight w:val="207"/>
        </w:trPr>
        <w:tc>
          <w:tcPr>
            <w:tcW w:w="17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AA3ECFA"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763"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6DC6F74D"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1626" w:type="pct"/>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50A45EE"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1376" w:type="pct"/>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76295FCC"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34"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C4D18FC"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план</w:t>
            </w:r>
          </w:p>
        </w:tc>
        <w:tc>
          <w:tcPr>
            <w:tcW w:w="338"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4C4496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факт</w:t>
            </w:r>
          </w:p>
        </w:tc>
        <w:tc>
          <w:tcPr>
            <w:tcW w:w="389"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19409D55"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отклонение</w:t>
            </w:r>
          </w:p>
        </w:tc>
      </w:tr>
      <w:tr w:rsidR="004F020C" w:rsidRPr="004F020C" w14:paraId="2FDE02FF" w14:textId="77777777" w:rsidTr="004F020C">
        <w:trPr>
          <w:trHeight w:val="34"/>
        </w:trPr>
        <w:tc>
          <w:tcPr>
            <w:tcW w:w="17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659F1E17"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763"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4523E7C"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563"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233E4A1"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источник</w:t>
            </w:r>
          </w:p>
        </w:tc>
        <w:tc>
          <w:tcPr>
            <w:tcW w:w="1063" w:type="pct"/>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1BD6B634"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объем, тыс. руб.</w:t>
            </w:r>
          </w:p>
        </w:tc>
        <w:tc>
          <w:tcPr>
            <w:tcW w:w="1060" w:type="pct"/>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1718A7D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количество</w:t>
            </w:r>
          </w:p>
        </w:tc>
        <w:tc>
          <w:tcPr>
            <w:tcW w:w="316"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7EB770A"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ед. изм.</w:t>
            </w:r>
          </w:p>
        </w:tc>
        <w:tc>
          <w:tcPr>
            <w:tcW w:w="33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F427A40"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38"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458A4E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89"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57BAAF25"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r>
      <w:tr w:rsidR="004F020C" w:rsidRPr="004F020C" w14:paraId="631A86FA" w14:textId="77777777" w:rsidTr="004F020C">
        <w:trPr>
          <w:trHeight w:val="20"/>
        </w:trPr>
        <w:tc>
          <w:tcPr>
            <w:tcW w:w="17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7325C155"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763"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A76CBC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563"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A742201"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449473F"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план</w:t>
            </w: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A3F0F49"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факт</w:t>
            </w: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503A1D5D"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отклонение</w:t>
            </w: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60855B50"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план</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770D06CB"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факт</w:t>
            </w: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49CA87D1"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отклонение</w:t>
            </w:r>
          </w:p>
        </w:tc>
        <w:tc>
          <w:tcPr>
            <w:tcW w:w="316"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79C93051"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34"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364F99FF"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38"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6D3AE2B"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c>
          <w:tcPr>
            <w:tcW w:w="389" w:type="pct"/>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21CD7BFE"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p>
        </w:tc>
      </w:tr>
      <w:tr w:rsidR="004F020C" w:rsidRPr="004F020C" w14:paraId="05A7DD01" w14:textId="77777777" w:rsidTr="004F020C">
        <w:trPr>
          <w:trHeight w:hRule="exact" w:val="283"/>
        </w:trPr>
        <w:tc>
          <w:tcPr>
            <w:tcW w:w="17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B91E8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7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D4141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5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141018"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BA631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77C19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49C69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53A248"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859CC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DCDC27"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FF6BE3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EC8CC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E1F36E"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4498D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r w:rsidR="004F020C" w:rsidRPr="004F020C" w14:paraId="1589660A" w14:textId="77777777" w:rsidTr="004F020C">
        <w:trPr>
          <w:trHeight w:hRule="exact" w:val="283"/>
        </w:trPr>
        <w:tc>
          <w:tcPr>
            <w:tcW w:w="937" w:type="pct"/>
            <w:gridSpan w:val="2"/>
            <w:tcBorders>
              <w:top w:val="single" w:sz="4" w:space="0" w:color="auto"/>
              <w:bottom w:val="single" w:sz="4" w:space="0" w:color="auto"/>
              <w:right w:val="single" w:sz="4" w:space="0" w:color="auto"/>
            </w:tcBorders>
            <w:tcMar>
              <w:top w:w="62" w:type="dxa"/>
              <w:left w:w="102" w:type="dxa"/>
              <w:bottom w:w="102" w:type="dxa"/>
              <w:right w:w="62" w:type="dxa"/>
            </w:tcMar>
          </w:tcPr>
          <w:p w14:paraId="13D616B4" w14:textId="77777777" w:rsidR="004F020C" w:rsidRPr="004F020C" w:rsidRDefault="004F020C" w:rsidP="004F020C">
            <w:pPr>
              <w:widowControl w:val="0"/>
              <w:autoSpaceDE w:val="0"/>
              <w:autoSpaceDN w:val="0"/>
              <w:adjustRightInd w:val="0"/>
              <w:spacing w:after="0" w:line="240" w:lineRule="auto"/>
              <w:contextualSpacing/>
              <w:jc w:val="right"/>
              <w:rPr>
                <w:rFonts w:eastAsia="Times New Roman"/>
                <w:sz w:val="18"/>
                <w:szCs w:val="18"/>
                <w:lang w:eastAsia="ru-RU"/>
              </w:rPr>
            </w:pPr>
            <w:r w:rsidRPr="004F020C">
              <w:rPr>
                <w:rFonts w:eastAsia="Times New Roman"/>
                <w:sz w:val="18"/>
                <w:szCs w:val="18"/>
                <w:lang w:eastAsia="ru-RU"/>
              </w:rPr>
              <w:t>Итого по мероприятиям</w:t>
            </w:r>
          </w:p>
        </w:tc>
        <w:tc>
          <w:tcPr>
            <w:tcW w:w="5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31B8BB"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88A065"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7E20F4"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C2F77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9BC334"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9C8639"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D5F49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148A43"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090488"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FFA73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BF4366"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r w:rsidR="004F020C" w:rsidRPr="004F020C" w14:paraId="71B4DAE4" w14:textId="77777777" w:rsidTr="004F020C">
        <w:trPr>
          <w:trHeight w:hRule="exact" w:val="283"/>
        </w:trPr>
        <w:tc>
          <w:tcPr>
            <w:tcW w:w="17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31C5A2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7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BAB5A7"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5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D77F56"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3D04DF"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F0CEE1"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3D6ED8"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D23DE5"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39D4378"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3324529"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940551"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9CE2F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CBB34AE"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E0DE16"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r w:rsidR="004F020C" w:rsidRPr="004F020C" w14:paraId="64E22B23" w14:textId="77777777" w:rsidTr="004F020C">
        <w:trPr>
          <w:trHeight w:hRule="exact" w:val="283"/>
        </w:trPr>
        <w:tc>
          <w:tcPr>
            <w:tcW w:w="937" w:type="pct"/>
            <w:gridSpan w:val="2"/>
            <w:tcBorders>
              <w:top w:val="single" w:sz="4" w:space="0" w:color="auto"/>
              <w:right w:val="single" w:sz="4" w:space="0" w:color="auto"/>
            </w:tcBorders>
            <w:tcMar>
              <w:top w:w="62" w:type="dxa"/>
              <w:left w:w="102" w:type="dxa"/>
              <w:bottom w:w="102" w:type="dxa"/>
              <w:right w:w="62" w:type="dxa"/>
            </w:tcMar>
          </w:tcPr>
          <w:p w14:paraId="423E420E" w14:textId="77777777" w:rsidR="004F020C" w:rsidRPr="004F020C" w:rsidRDefault="004F020C" w:rsidP="004F020C">
            <w:pPr>
              <w:widowControl w:val="0"/>
              <w:autoSpaceDE w:val="0"/>
              <w:autoSpaceDN w:val="0"/>
              <w:adjustRightInd w:val="0"/>
              <w:spacing w:after="0" w:line="240" w:lineRule="auto"/>
              <w:contextualSpacing/>
              <w:jc w:val="right"/>
              <w:rPr>
                <w:rFonts w:eastAsia="Times New Roman"/>
                <w:sz w:val="18"/>
                <w:szCs w:val="18"/>
                <w:lang w:eastAsia="ru-RU"/>
              </w:rPr>
            </w:pPr>
            <w:r w:rsidRPr="004F020C">
              <w:rPr>
                <w:rFonts w:eastAsia="Times New Roman"/>
                <w:sz w:val="18"/>
                <w:szCs w:val="18"/>
                <w:lang w:eastAsia="ru-RU"/>
              </w:rPr>
              <w:t>Итого по мероприятиям</w:t>
            </w:r>
          </w:p>
        </w:tc>
        <w:tc>
          <w:tcPr>
            <w:tcW w:w="5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78FC35"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70776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A0EDA7"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C9ED97"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ACB675"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E0A954"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CCDB0D"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FC4BE8"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F8B004"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854DC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060B09"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r w:rsidR="004F020C" w:rsidRPr="004F020C" w14:paraId="4D2CADB0" w14:textId="77777777" w:rsidTr="004F020C">
        <w:trPr>
          <w:trHeight w:hRule="exact" w:val="283"/>
        </w:trPr>
        <w:tc>
          <w:tcPr>
            <w:tcW w:w="937" w:type="pct"/>
            <w:gridSpan w:val="2"/>
            <w:tcBorders>
              <w:right w:val="single" w:sz="4" w:space="0" w:color="auto"/>
            </w:tcBorders>
            <w:tcMar>
              <w:top w:w="62" w:type="dxa"/>
              <w:left w:w="102" w:type="dxa"/>
              <w:bottom w:w="102" w:type="dxa"/>
              <w:right w:w="62" w:type="dxa"/>
            </w:tcMar>
          </w:tcPr>
          <w:p w14:paraId="539DD9DF" w14:textId="77777777" w:rsidR="004F020C" w:rsidRPr="004F020C" w:rsidRDefault="004F020C" w:rsidP="004F020C">
            <w:pPr>
              <w:widowControl w:val="0"/>
              <w:autoSpaceDE w:val="0"/>
              <w:autoSpaceDN w:val="0"/>
              <w:adjustRightInd w:val="0"/>
              <w:spacing w:after="0" w:line="240" w:lineRule="auto"/>
              <w:contextualSpacing/>
              <w:jc w:val="right"/>
              <w:rPr>
                <w:rFonts w:eastAsia="Times New Roman"/>
                <w:sz w:val="18"/>
                <w:szCs w:val="18"/>
                <w:lang w:eastAsia="ru-RU"/>
              </w:rPr>
            </w:pPr>
            <w:r w:rsidRPr="004F020C">
              <w:rPr>
                <w:rFonts w:eastAsia="Times New Roman"/>
                <w:sz w:val="18"/>
                <w:szCs w:val="18"/>
                <w:lang w:eastAsia="ru-RU"/>
              </w:rPr>
              <w:t>Всего по мероприятиям</w:t>
            </w:r>
          </w:p>
        </w:tc>
        <w:tc>
          <w:tcPr>
            <w:tcW w:w="5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BC190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18F34A"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3A3E3F"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729AC7"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A89E5B"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CFEFA4"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290D51"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CF0B2BE"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06067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326B66"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4F318C"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r w:rsidR="004F020C" w:rsidRPr="004F020C" w14:paraId="0E0BD5BF" w14:textId="77777777" w:rsidTr="004F020C">
        <w:trPr>
          <w:trHeight w:hRule="exact" w:val="283"/>
        </w:trPr>
        <w:tc>
          <w:tcPr>
            <w:tcW w:w="937" w:type="pct"/>
            <w:gridSpan w:val="2"/>
            <w:tcMar>
              <w:top w:w="62" w:type="dxa"/>
              <w:left w:w="102" w:type="dxa"/>
              <w:bottom w:w="102" w:type="dxa"/>
              <w:right w:w="62" w:type="dxa"/>
            </w:tcMar>
            <w:vAlign w:val="center"/>
          </w:tcPr>
          <w:p w14:paraId="46100D0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r w:rsidRPr="004F020C">
              <w:rPr>
                <w:rFonts w:eastAsia="Times New Roman"/>
                <w:sz w:val="18"/>
                <w:szCs w:val="18"/>
                <w:lang w:eastAsia="ru-RU"/>
              </w:rPr>
              <w:t>СПРАВОЧНО:</w:t>
            </w:r>
          </w:p>
        </w:tc>
        <w:tc>
          <w:tcPr>
            <w:tcW w:w="563" w:type="pct"/>
            <w:tcBorders>
              <w:top w:val="single" w:sz="4" w:space="0" w:color="auto"/>
            </w:tcBorders>
            <w:tcMar>
              <w:top w:w="62" w:type="dxa"/>
              <w:left w:w="102" w:type="dxa"/>
              <w:bottom w:w="102" w:type="dxa"/>
              <w:right w:w="62" w:type="dxa"/>
            </w:tcMar>
          </w:tcPr>
          <w:p w14:paraId="70CFD7EC"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bottom w:val="single" w:sz="4" w:space="0" w:color="auto"/>
            </w:tcBorders>
            <w:tcMar>
              <w:top w:w="62" w:type="dxa"/>
              <w:left w:w="102" w:type="dxa"/>
              <w:bottom w:w="102" w:type="dxa"/>
              <w:right w:w="62" w:type="dxa"/>
            </w:tcMar>
          </w:tcPr>
          <w:p w14:paraId="709B5C89"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bottom w:val="single" w:sz="4" w:space="0" w:color="auto"/>
            </w:tcBorders>
            <w:tcMar>
              <w:top w:w="62" w:type="dxa"/>
              <w:left w:w="102" w:type="dxa"/>
              <w:bottom w:w="102" w:type="dxa"/>
              <w:right w:w="62" w:type="dxa"/>
            </w:tcMar>
          </w:tcPr>
          <w:p w14:paraId="1339F1E0"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bottom w:val="single" w:sz="4" w:space="0" w:color="auto"/>
            </w:tcBorders>
            <w:tcMar>
              <w:top w:w="62" w:type="dxa"/>
              <w:left w:w="102" w:type="dxa"/>
              <w:bottom w:w="102" w:type="dxa"/>
              <w:right w:w="62" w:type="dxa"/>
            </w:tcMar>
          </w:tcPr>
          <w:p w14:paraId="3100ECD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bottom w:val="single" w:sz="4" w:space="0" w:color="auto"/>
            </w:tcBorders>
            <w:tcMar>
              <w:top w:w="62" w:type="dxa"/>
              <w:left w:w="102" w:type="dxa"/>
              <w:bottom w:w="102" w:type="dxa"/>
              <w:right w:w="62" w:type="dxa"/>
            </w:tcMar>
          </w:tcPr>
          <w:p w14:paraId="0B8A3B50"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bottom w:val="single" w:sz="4" w:space="0" w:color="auto"/>
            </w:tcBorders>
            <w:tcMar>
              <w:top w:w="62" w:type="dxa"/>
              <w:left w:w="102" w:type="dxa"/>
              <w:bottom w:w="102" w:type="dxa"/>
              <w:right w:w="62" w:type="dxa"/>
            </w:tcMar>
          </w:tcPr>
          <w:p w14:paraId="51122BAD"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6" w:type="pct"/>
            <w:tcBorders>
              <w:top w:val="single" w:sz="4" w:space="0" w:color="auto"/>
              <w:bottom w:val="single" w:sz="4" w:space="0" w:color="auto"/>
            </w:tcBorders>
            <w:tcMar>
              <w:top w:w="62" w:type="dxa"/>
              <w:left w:w="102" w:type="dxa"/>
              <w:bottom w:w="102" w:type="dxa"/>
              <w:right w:w="62" w:type="dxa"/>
            </w:tcMar>
          </w:tcPr>
          <w:p w14:paraId="41226DDB"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16" w:type="pct"/>
            <w:tcBorders>
              <w:top w:val="single" w:sz="4" w:space="0" w:color="auto"/>
              <w:bottom w:val="single" w:sz="4" w:space="0" w:color="auto"/>
            </w:tcBorders>
            <w:tcMar>
              <w:top w:w="62" w:type="dxa"/>
              <w:left w:w="102" w:type="dxa"/>
              <w:bottom w:w="102" w:type="dxa"/>
              <w:right w:w="62" w:type="dxa"/>
            </w:tcMar>
          </w:tcPr>
          <w:p w14:paraId="60DD348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4" w:type="pct"/>
            <w:tcBorders>
              <w:top w:val="single" w:sz="4" w:space="0" w:color="auto"/>
              <w:bottom w:val="single" w:sz="4" w:space="0" w:color="auto"/>
            </w:tcBorders>
            <w:tcMar>
              <w:top w:w="62" w:type="dxa"/>
              <w:left w:w="102" w:type="dxa"/>
              <w:bottom w:w="102" w:type="dxa"/>
              <w:right w:w="62" w:type="dxa"/>
            </w:tcMar>
          </w:tcPr>
          <w:p w14:paraId="21346A25"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bottom w:val="single" w:sz="4" w:space="0" w:color="auto"/>
            </w:tcBorders>
            <w:tcMar>
              <w:top w:w="62" w:type="dxa"/>
              <w:left w:w="102" w:type="dxa"/>
              <w:bottom w:w="102" w:type="dxa"/>
              <w:right w:w="62" w:type="dxa"/>
            </w:tcMar>
          </w:tcPr>
          <w:p w14:paraId="72D8DE23"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bottom w:val="single" w:sz="4" w:space="0" w:color="auto"/>
            </w:tcBorders>
            <w:tcMar>
              <w:top w:w="62" w:type="dxa"/>
              <w:left w:w="102" w:type="dxa"/>
              <w:bottom w:w="102" w:type="dxa"/>
              <w:right w:w="62" w:type="dxa"/>
            </w:tcMar>
          </w:tcPr>
          <w:p w14:paraId="04CED69C"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r w:rsidR="004F020C" w:rsidRPr="004F020C" w14:paraId="2133FB3F" w14:textId="77777777" w:rsidTr="004F020C">
        <w:trPr>
          <w:trHeight w:hRule="exact" w:val="283"/>
        </w:trPr>
        <w:tc>
          <w:tcPr>
            <w:tcW w:w="1500" w:type="pct"/>
            <w:gridSpan w:val="3"/>
            <w:tcBorders>
              <w:right w:val="single" w:sz="4" w:space="0" w:color="auto"/>
            </w:tcBorders>
            <w:tcMar>
              <w:top w:w="62" w:type="dxa"/>
              <w:left w:w="102" w:type="dxa"/>
              <w:bottom w:w="102" w:type="dxa"/>
              <w:right w:w="62" w:type="dxa"/>
            </w:tcMar>
          </w:tcPr>
          <w:p w14:paraId="7713C744"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r w:rsidRPr="004F020C">
              <w:rPr>
                <w:rFonts w:eastAsia="Times New Roman"/>
                <w:sz w:val="18"/>
                <w:szCs w:val="18"/>
                <w:lang w:eastAsia="ru-RU"/>
              </w:rPr>
              <w:t>Всего с начала года реализации программы</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CD07576"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371026"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736B4D"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E85F9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A7C5A6"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564812"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17C16B" w14:textId="77777777" w:rsidR="004F020C" w:rsidRPr="004F020C" w:rsidRDefault="004F020C" w:rsidP="004F020C">
            <w:pPr>
              <w:widowControl w:val="0"/>
              <w:autoSpaceDE w:val="0"/>
              <w:autoSpaceDN w:val="0"/>
              <w:adjustRightInd w:val="0"/>
              <w:spacing w:after="0" w:line="240" w:lineRule="auto"/>
              <w:contextualSpacing/>
              <w:jc w:val="center"/>
              <w:rPr>
                <w:rFonts w:eastAsia="Times New Roman"/>
                <w:sz w:val="18"/>
                <w:szCs w:val="18"/>
                <w:lang w:eastAsia="ru-RU"/>
              </w:rPr>
            </w:pPr>
            <w:r w:rsidRPr="004F020C">
              <w:rPr>
                <w:rFonts w:eastAsia="Times New Roman"/>
                <w:sz w:val="18"/>
                <w:szCs w:val="18"/>
                <w:lang w:eastAsia="ru-RU"/>
              </w:rPr>
              <w:t>X</w:t>
            </w:r>
          </w:p>
        </w:tc>
        <w:tc>
          <w:tcPr>
            <w:tcW w:w="33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63E868"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D7C302"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c>
          <w:tcPr>
            <w:tcW w:w="38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610CC7" w14:textId="77777777" w:rsidR="004F020C" w:rsidRPr="004F020C" w:rsidRDefault="004F020C" w:rsidP="004F020C">
            <w:pPr>
              <w:widowControl w:val="0"/>
              <w:autoSpaceDE w:val="0"/>
              <w:autoSpaceDN w:val="0"/>
              <w:adjustRightInd w:val="0"/>
              <w:spacing w:after="0" w:line="240" w:lineRule="auto"/>
              <w:contextualSpacing/>
              <w:rPr>
                <w:rFonts w:eastAsia="Times New Roman"/>
                <w:sz w:val="18"/>
                <w:szCs w:val="18"/>
                <w:lang w:eastAsia="ru-RU"/>
              </w:rPr>
            </w:pPr>
          </w:p>
        </w:tc>
      </w:tr>
    </w:tbl>
    <w:p w14:paraId="623A6844"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p>
    <w:p w14:paraId="75BEE45F"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Руководитель</w:t>
      </w:r>
    </w:p>
    <w:p w14:paraId="374C1164"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(уполномоченное </w:t>
      </w:r>
      <w:proofErr w:type="gramStart"/>
      <w:r w:rsidRPr="004F020C">
        <w:rPr>
          <w:rFonts w:eastAsia="Times New Roman"/>
          <w:sz w:val="20"/>
          <w:szCs w:val="20"/>
          <w:lang w:eastAsia="ru-RU"/>
        </w:rPr>
        <w:t xml:space="preserve">лицо)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_________________________________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________________________________</w:t>
      </w:r>
    </w:p>
    <w:p w14:paraId="7C43ECFC"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proofErr w:type="gramStart"/>
      <w:r w:rsidRPr="004F020C">
        <w:rPr>
          <w:rFonts w:eastAsia="Times New Roman"/>
          <w:sz w:val="20"/>
          <w:szCs w:val="20"/>
          <w:lang w:eastAsia="ru-RU"/>
        </w:rPr>
        <w:t xml:space="preserve">должность)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r w:rsidRPr="004F020C">
        <w:rPr>
          <w:rFonts w:eastAsia="Times New Roman"/>
          <w:sz w:val="20"/>
          <w:szCs w:val="20"/>
          <w:lang w:eastAsia="ru-RU"/>
        </w:rPr>
        <w:tab/>
        <w:t xml:space="preserve">           (расшифровка подписи)</w:t>
      </w:r>
    </w:p>
    <w:p w14:paraId="54E78093"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Руководитель технической службы</w:t>
      </w:r>
    </w:p>
    <w:p w14:paraId="503C5926"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(уполномоченное </w:t>
      </w:r>
      <w:proofErr w:type="gramStart"/>
      <w:r w:rsidRPr="004F020C">
        <w:rPr>
          <w:rFonts w:eastAsia="Times New Roman"/>
          <w:sz w:val="20"/>
          <w:szCs w:val="20"/>
          <w:lang w:eastAsia="ru-RU"/>
        </w:rPr>
        <w:t xml:space="preserve">лицо)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_________________________________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________________________________</w:t>
      </w:r>
    </w:p>
    <w:p w14:paraId="3634E72A"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proofErr w:type="gramStart"/>
      <w:r w:rsidRPr="004F020C">
        <w:rPr>
          <w:rFonts w:eastAsia="Times New Roman"/>
          <w:sz w:val="20"/>
          <w:szCs w:val="20"/>
          <w:lang w:eastAsia="ru-RU"/>
        </w:rPr>
        <w:t xml:space="preserve">должность)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r w:rsidRPr="004F020C">
        <w:rPr>
          <w:rFonts w:eastAsia="Times New Roman"/>
          <w:sz w:val="20"/>
          <w:szCs w:val="20"/>
          <w:lang w:eastAsia="ru-RU"/>
        </w:rPr>
        <w:tab/>
        <w:t xml:space="preserve">           (расшифровка подписи)</w:t>
      </w:r>
    </w:p>
    <w:p w14:paraId="2695005D"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Руководитель финансово-</w:t>
      </w:r>
    </w:p>
    <w:p w14:paraId="3D3BBBEA"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экономической службы</w:t>
      </w:r>
    </w:p>
    <w:p w14:paraId="37A4C877"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(уполномоченное </w:t>
      </w:r>
      <w:proofErr w:type="gramStart"/>
      <w:r w:rsidRPr="004F020C">
        <w:rPr>
          <w:rFonts w:eastAsia="Times New Roman"/>
          <w:sz w:val="20"/>
          <w:szCs w:val="20"/>
          <w:lang w:eastAsia="ru-RU"/>
        </w:rPr>
        <w:t xml:space="preserve">лицо)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_________________________________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________________________________</w:t>
      </w:r>
    </w:p>
    <w:p w14:paraId="47AB4982" w14:textId="77777777" w:rsidR="004F020C" w:rsidRPr="004F020C" w:rsidRDefault="004F020C" w:rsidP="004F020C">
      <w:pPr>
        <w:widowControl w:val="0"/>
        <w:autoSpaceDE w:val="0"/>
        <w:autoSpaceDN w:val="0"/>
        <w:adjustRightInd w:val="0"/>
        <w:spacing w:after="0" w:line="240" w:lineRule="auto"/>
        <w:jc w:val="both"/>
        <w:rPr>
          <w:rFonts w:eastAsia="Times New Roman"/>
          <w:sz w:val="20"/>
          <w:szCs w:val="20"/>
          <w:lang w:eastAsia="ru-RU"/>
        </w:rPr>
      </w:pPr>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proofErr w:type="gramStart"/>
      <w:r w:rsidRPr="004F020C">
        <w:rPr>
          <w:rFonts w:eastAsia="Times New Roman"/>
          <w:sz w:val="20"/>
          <w:szCs w:val="20"/>
          <w:lang w:eastAsia="ru-RU"/>
        </w:rPr>
        <w:t xml:space="preserve">должность)   </w:t>
      </w:r>
      <w:proofErr w:type="gramEnd"/>
      <w:r w:rsidRPr="004F020C">
        <w:rPr>
          <w:rFonts w:eastAsia="Times New Roman"/>
          <w:sz w:val="20"/>
          <w:szCs w:val="20"/>
          <w:lang w:eastAsia="ru-RU"/>
        </w:rPr>
        <w:t xml:space="preserve">      </w:t>
      </w:r>
      <w:r w:rsidRPr="004F020C">
        <w:rPr>
          <w:rFonts w:eastAsia="Times New Roman"/>
          <w:sz w:val="20"/>
          <w:szCs w:val="20"/>
          <w:lang w:eastAsia="ru-RU"/>
        </w:rPr>
        <w:tab/>
      </w:r>
      <w:r w:rsidRPr="004F020C">
        <w:rPr>
          <w:rFonts w:eastAsia="Times New Roman"/>
          <w:sz w:val="20"/>
          <w:szCs w:val="20"/>
          <w:lang w:eastAsia="ru-RU"/>
        </w:rPr>
        <w:tab/>
      </w:r>
      <w:r w:rsidRPr="004F020C">
        <w:rPr>
          <w:rFonts w:eastAsia="Times New Roman"/>
          <w:sz w:val="20"/>
          <w:szCs w:val="20"/>
          <w:lang w:eastAsia="ru-RU"/>
        </w:rPr>
        <w:tab/>
        <w:t xml:space="preserve">         </w:t>
      </w:r>
      <w:r w:rsidRPr="004F020C">
        <w:rPr>
          <w:rFonts w:eastAsia="Times New Roman"/>
          <w:sz w:val="20"/>
          <w:szCs w:val="20"/>
          <w:lang w:eastAsia="ru-RU"/>
        </w:rPr>
        <w:tab/>
        <w:t xml:space="preserve">           (расшифровка подписи)</w:t>
      </w:r>
    </w:p>
    <w:p w14:paraId="6F9FBD8E" w14:textId="7EC65CAD" w:rsidR="00B10ABE" w:rsidRDefault="004F020C" w:rsidP="004F020C">
      <w:pPr>
        <w:spacing w:after="0" w:line="360" w:lineRule="auto"/>
        <w:contextualSpacing/>
        <w:jc w:val="both"/>
        <w:rPr>
          <w:rFonts w:eastAsia="Times New Roman"/>
          <w:spacing w:val="4"/>
          <w:sz w:val="28"/>
          <w:lang w:eastAsia="ru-RU"/>
        </w:rPr>
      </w:pPr>
      <w:r w:rsidRPr="004F020C">
        <w:rPr>
          <w:rFonts w:eastAsia="Calibri"/>
        </w:rPr>
        <w:t>"__" ______________ 20__ г.</w:t>
      </w:r>
    </w:p>
    <w:sectPr w:rsidR="00B10ABE" w:rsidSect="004F020C">
      <w:pgSz w:w="16838" w:h="11906" w:orient="landscape"/>
      <w:pgMar w:top="709" w:right="1134" w:bottom="42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130AF" w14:textId="77777777" w:rsidR="004114B1" w:rsidRDefault="004114B1" w:rsidP="00B2491B">
      <w:pPr>
        <w:spacing w:after="0" w:line="240" w:lineRule="auto"/>
      </w:pPr>
      <w:r>
        <w:separator/>
      </w:r>
    </w:p>
  </w:endnote>
  <w:endnote w:type="continuationSeparator" w:id="0">
    <w:p w14:paraId="47A7FB58" w14:textId="77777777" w:rsidR="004114B1" w:rsidRDefault="004114B1" w:rsidP="00B24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8083268"/>
      <w:docPartObj>
        <w:docPartGallery w:val="Page Numbers (Bottom of Page)"/>
        <w:docPartUnique/>
      </w:docPartObj>
    </w:sdtPr>
    <w:sdtEndPr>
      <w:rPr>
        <w:sz w:val="20"/>
        <w:szCs w:val="20"/>
      </w:rPr>
    </w:sdtEndPr>
    <w:sdtContent>
      <w:p w14:paraId="5D9FC6F3" w14:textId="35036D75" w:rsidR="004A0038" w:rsidRPr="00B2491B" w:rsidRDefault="004A0038">
        <w:pPr>
          <w:pStyle w:val="af0"/>
          <w:jc w:val="center"/>
          <w:rPr>
            <w:sz w:val="20"/>
            <w:szCs w:val="20"/>
          </w:rPr>
        </w:pPr>
        <w:r w:rsidRPr="00B2491B">
          <w:rPr>
            <w:sz w:val="20"/>
            <w:szCs w:val="20"/>
          </w:rPr>
          <w:fldChar w:fldCharType="begin"/>
        </w:r>
        <w:r w:rsidRPr="00B2491B">
          <w:rPr>
            <w:sz w:val="20"/>
            <w:szCs w:val="20"/>
          </w:rPr>
          <w:instrText>PAGE   \* MERGEFORMAT</w:instrText>
        </w:r>
        <w:r w:rsidRPr="00B2491B">
          <w:rPr>
            <w:sz w:val="20"/>
            <w:szCs w:val="20"/>
          </w:rPr>
          <w:fldChar w:fldCharType="separate"/>
        </w:r>
        <w:r>
          <w:rPr>
            <w:noProof/>
            <w:sz w:val="20"/>
            <w:szCs w:val="20"/>
          </w:rPr>
          <w:t>40</w:t>
        </w:r>
        <w:r w:rsidRPr="00B2491B">
          <w:rPr>
            <w:sz w:val="20"/>
            <w:szCs w:val="20"/>
          </w:rPr>
          <w:fldChar w:fldCharType="end"/>
        </w:r>
      </w:p>
    </w:sdtContent>
  </w:sdt>
  <w:p w14:paraId="55A03D6E" w14:textId="77777777" w:rsidR="004A0038" w:rsidRDefault="004A003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A60C0" w14:textId="77777777" w:rsidR="004114B1" w:rsidRDefault="004114B1" w:rsidP="00B2491B">
      <w:pPr>
        <w:spacing w:after="0" w:line="240" w:lineRule="auto"/>
      </w:pPr>
      <w:r>
        <w:separator/>
      </w:r>
    </w:p>
  </w:footnote>
  <w:footnote w:type="continuationSeparator" w:id="0">
    <w:p w14:paraId="5B5CD4B2" w14:textId="77777777" w:rsidR="004114B1" w:rsidRDefault="004114B1" w:rsidP="00B24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E11AB"/>
    <w:multiLevelType w:val="hybridMultilevel"/>
    <w:tmpl w:val="5700165C"/>
    <w:lvl w:ilvl="0" w:tplc="64CE99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797932"/>
    <w:multiLevelType w:val="hybridMultilevel"/>
    <w:tmpl w:val="E8F6EA3A"/>
    <w:lvl w:ilvl="0" w:tplc="8F1C8836">
      <w:start w:val="1"/>
      <w:numFmt w:val="decimal"/>
      <w:lvlRestart w:val="0"/>
      <w:lvlText w:val="%1."/>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0278D9"/>
    <w:multiLevelType w:val="hybridMultilevel"/>
    <w:tmpl w:val="F366515E"/>
    <w:lvl w:ilvl="0" w:tplc="616AA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564096"/>
    <w:multiLevelType w:val="hybridMultilevel"/>
    <w:tmpl w:val="E8F6EA3A"/>
    <w:lvl w:ilvl="0" w:tplc="8F1C8836">
      <w:start w:val="1"/>
      <w:numFmt w:val="decimal"/>
      <w:lvlRestart w:val="0"/>
      <w:lvlText w:val="%1."/>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557222"/>
    <w:multiLevelType w:val="hybridMultilevel"/>
    <w:tmpl w:val="E8F6EA3A"/>
    <w:lvl w:ilvl="0" w:tplc="8F1C8836">
      <w:start w:val="1"/>
      <w:numFmt w:val="decimal"/>
      <w:lvlRestart w:val="0"/>
      <w:lvlText w:val="%1."/>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6B35B0"/>
    <w:multiLevelType w:val="hybridMultilevel"/>
    <w:tmpl w:val="E8F6EA3A"/>
    <w:lvl w:ilvl="0" w:tplc="8F1C8836">
      <w:start w:val="1"/>
      <w:numFmt w:val="decimal"/>
      <w:lvlRestart w:val="0"/>
      <w:lvlText w:val="%1."/>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97D43"/>
    <w:multiLevelType w:val="hybridMultilevel"/>
    <w:tmpl w:val="93A82C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FA419A"/>
    <w:multiLevelType w:val="hybridMultilevel"/>
    <w:tmpl w:val="BFF0F78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22B40341"/>
    <w:multiLevelType w:val="hybridMultilevel"/>
    <w:tmpl w:val="54B8A43E"/>
    <w:lvl w:ilvl="0" w:tplc="C08C3868">
      <w:start w:val="1"/>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7D4AEF78">
      <w:start w:val="1"/>
      <w:numFmt w:val="lowerLetter"/>
      <w:lvlText w:val="%2"/>
      <w:lvlJc w:val="left"/>
      <w:pPr>
        <w:ind w:left="7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8F1C8836">
      <w:start w:val="1"/>
      <w:numFmt w:val="decimal"/>
      <w:lvlRestart w:val="0"/>
      <w:lvlText w:val="%3."/>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3" w:tplc="34AE6D86">
      <w:start w:val="1"/>
      <w:numFmt w:val="decimal"/>
      <w:lvlText w:val="%4"/>
      <w:lvlJc w:val="left"/>
      <w:pPr>
        <w:ind w:left="17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4C2A5B6E">
      <w:start w:val="1"/>
      <w:numFmt w:val="lowerLetter"/>
      <w:lvlText w:val="%5"/>
      <w:lvlJc w:val="left"/>
      <w:pPr>
        <w:ind w:left="25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262E136A">
      <w:start w:val="1"/>
      <w:numFmt w:val="lowerRoman"/>
      <w:lvlText w:val="%6"/>
      <w:lvlJc w:val="left"/>
      <w:pPr>
        <w:ind w:left="32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4A2E4FE2">
      <w:start w:val="1"/>
      <w:numFmt w:val="decimal"/>
      <w:lvlText w:val="%7"/>
      <w:lvlJc w:val="left"/>
      <w:pPr>
        <w:ind w:left="39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0044929A">
      <w:start w:val="1"/>
      <w:numFmt w:val="lowerLetter"/>
      <w:lvlText w:val="%8"/>
      <w:lvlJc w:val="left"/>
      <w:pPr>
        <w:ind w:left="467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BA4A22BC">
      <w:start w:val="1"/>
      <w:numFmt w:val="lowerRoman"/>
      <w:lvlText w:val="%9"/>
      <w:lvlJc w:val="left"/>
      <w:pPr>
        <w:ind w:left="53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2B343064"/>
    <w:multiLevelType w:val="hybridMultilevel"/>
    <w:tmpl w:val="2E70FA28"/>
    <w:lvl w:ilvl="0" w:tplc="549A0750">
      <w:numFmt w:val="bullet"/>
      <w:lvlText w:val="−"/>
      <w:lvlJc w:val="left"/>
      <w:pPr>
        <w:ind w:left="107" w:hanging="190"/>
      </w:pPr>
      <w:rPr>
        <w:rFonts w:ascii="Times New Roman" w:eastAsia="Times New Roman" w:hAnsi="Times New Roman" w:cs="Times New Roman" w:hint="default"/>
        <w:w w:val="100"/>
        <w:sz w:val="22"/>
        <w:szCs w:val="22"/>
        <w:lang w:val="ru-RU" w:eastAsia="ru-RU" w:bidi="ru-RU"/>
      </w:rPr>
    </w:lvl>
    <w:lvl w:ilvl="1" w:tplc="E5D0132E">
      <w:numFmt w:val="bullet"/>
      <w:lvlText w:val="•"/>
      <w:lvlJc w:val="left"/>
      <w:pPr>
        <w:ind w:left="1301" w:hanging="190"/>
      </w:pPr>
      <w:rPr>
        <w:rFonts w:hint="default"/>
        <w:lang w:val="ru-RU" w:eastAsia="ru-RU" w:bidi="ru-RU"/>
      </w:rPr>
    </w:lvl>
    <w:lvl w:ilvl="2" w:tplc="2214B6D2">
      <w:numFmt w:val="bullet"/>
      <w:lvlText w:val="•"/>
      <w:lvlJc w:val="left"/>
      <w:pPr>
        <w:ind w:left="2503" w:hanging="190"/>
      </w:pPr>
      <w:rPr>
        <w:rFonts w:hint="default"/>
        <w:lang w:val="ru-RU" w:eastAsia="ru-RU" w:bidi="ru-RU"/>
      </w:rPr>
    </w:lvl>
    <w:lvl w:ilvl="3" w:tplc="21E6E718">
      <w:numFmt w:val="bullet"/>
      <w:lvlText w:val="•"/>
      <w:lvlJc w:val="left"/>
      <w:pPr>
        <w:ind w:left="3705" w:hanging="190"/>
      </w:pPr>
      <w:rPr>
        <w:rFonts w:hint="default"/>
        <w:lang w:val="ru-RU" w:eastAsia="ru-RU" w:bidi="ru-RU"/>
      </w:rPr>
    </w:lvl>
    <w:lvl w:ilvl="4" w:tplc="3EE2BC52">
      <w:numFmt w:val="bullet"/>
      <w:lvlText w:val="•"/>
      <w:lvlJc w:val="left"/>
      <w:pPr>
        <w:ind w:left="4907" w:hanging="190"/>
      </w:pPr>
      <w:rPr>
        <w:rFonts w:hint="default"/>
        <w:lang w:val="ru-RU" w:eastAsia="ru-RU" w:bidi="ru-RU"/>
      </w:rPr>
    </w:lvl>
    <w:lvl w:ilvl="5" w:tplc="1444C2D4">
      <w:numFmt w:val="bullet"/>
      <w:lvlText w:val="•"/>
      <w:lvlJc w:val="left"/>
      <w:pPr>
        <w:ind w:left="6109" w:hanging="190"/>
      </w:pPr>
      <w:rPr>
        <w:rFonts w:hint="default"/>
        <w:lang w:val="ru-RU" w:eastAsia="ru-RU" w:bidi="ru-RU"/>
      </w:rPr>
    </w:lvl>
    <w:lvl w:ilvl="6" w:tplc="B48AA82A">
      <w:numFmt w:val="bullet"/>
      <w:lvlText w:val="•"/>
      <w:lvlJc w:val="left"/>
      <w:pPr>
        <w:ind w:left="7310" w:hanging="190"/>
      </w:pPr>
      <w:rPr>
        <w:rFonts w:hint="default"/>
        <w:lang w:val="ru-RU" w:eastAsia="ru-RU" w:bidi="ru-RU"/>
      </w:rPr>
    </w:lvl>
    <w:lvl w:ilvl="7" w:tplc="D23868F4">
      <w:numFmt w:val="bullet"/>
      <w:lvlText w:val="•"/>
      <w:lvlJc w:val="left"/>
      <w:pPr>
        <w:ind w:left="8512" w:hanging="190"/>
      </w:pPr>
      <w:rPr>
        <w:rFonts w:hint="default"/>
        <w:lang w:val="ru-RU" w:eastAsia="ru-RU" w:bidi="ru-RU"/>
      </w:rPr>
    </w:lvl>
    <w:lvl w:ilvl="8" w:tplc="D1D6A7AE">
      <w:numFmt w:val="bullet"/>
      <w:lvlText w:val="•"/>
      <w:lvlJc w:val="left"/>
      <w:pPr>
        <w:ind w:left="9714" w:hanging="190"/>
      </w:pPr>
      <w:rPr>
        <w:rFonts w:hint="default"/>
        <w:lang w:val="ru-RU" w:eastAsia="ru-RU" w:bidi="ru-RU"/>
      </w:rPr>
    </w:lvl>
  </w:abstractNum>
  <w:abstractNum w:abstractNumId="10" w15:restartNumberingAfterBreak="0">
    <w:nsid w:val="340146B3"/>
    <w:multiLevelType w:val="hybridMultilevel"/>
    <w:tmpl w:val="EF58C268"/>
    <w:lvl w:ilvl="0" w:tplc="8F1C8836">
      <w:start w:val="1"/>
      <w:numFmt w:val="decimal"/>
      <w:lvlRestart w:val="0"/>
      <w:lvlText w:val="%1."/>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D21932"/>
    <w:multiLevelType w:val="hybridMultilevel"/>
    <w:tmpl w:val="E8F6EA3A"/>
    <w:lvl w:ilvl="0" w:tplc="8F1C8836">
      <w:start w:val="1"/>
      <w:numFmt w:val="decimal"/>
      <w:lvlRestart w:val="0"/>
      <w:lvlText w:val="%1."/>
      <w:lvlJc w:val="left"/>
      <w:pPr>
        <w:ind w:left="1444"/>
      </w:pPr>
      <w:rPr>
        <w:rFonts w:ascii="Times New Roman" w:eastAsia="Times New Roman" w:hAnsi="Times New Roman" w:cs="Times New Roman"/>
        <w:b/>
        <w:bCs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1B24BD"/>
    <w:multiLevelType w:val="hybridMultilevel"/>
    <w:tmpl w:val="419687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51E616B"/>
    <w:multiLevelType w:val="hybridMultilevel"/>
    <w:tmpl w:val="D0169B20"/>
    <w:lvl w:ilvl="0" w:tplc="67D8638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9D7BB4"/>
    <w:multiLevelType w:val="hybridMultilevel"/>
    <w:tmpl w:val="F664212E"/>
    <w:lvl w:ilvl="0" w:tplc="616AA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C494A2D"/>
    <w:multiLevelType w:val="hybridMultilevel"/>
    <w:tmpl w:val="8D64CCF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B454FD"/>
    <w:multiLevelType w:val="hybridMultilevel"/>
    <w:tmpl w:val="D0D8A2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A1F22B0"/>
    <w:multiLevelType w:val="multilevel"/>
    <w:tmpl w:val="CF3E2A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130BBC"/>
    <w:multiLevelType w:val="hybridMultilevel"/>
    <w:tmpl w:val="B9CE84D2"/>
    <w:lvl w:ilvl="0" w:tplc="616AA7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6A80019"/>
    <w:multiLevelType w:val="hybridMultilevel"/>
    <w:tmpl w:val="EADEDDE2"/>
    <w:lvl w:ilvl="0" w:tplc="549A0750">
      <w:numFmt w:val="bullet"/>
      <w:lvlText w:val="−"/>
      <w:lvlJc w:val="left"/>
      <w:pPr>
        <w:ind w:left="1429" w:hanging="360"/>
      </w:pPr>
      <w:rPr>
        <w:rFonts w:ascii="Times New Roman" w:eastAsia="Times New Roman" w:hAnsi="Times New Roman" w:cs="Times New Roman" w:hint="default"/>
        <w:w w:val="100"/>
        <w:sz w:val="22"/>
        <w:szCs w:val="22"/>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AD830C8"/>
    <w:multiLevelType w:val="multilevel"/>
    <w:tmpl w:val="5C9C32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ED1AD1"/>
    <w:multiLevelType w:val="hybridMultilevel"/>
    <w:tmpl w:val="D466E3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97252B7"/>
    <w:multiLevelType w:val="hybridMultilevel"/>
    <w:tmpl w:val="EF868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21"/>
  </w:num>
  <w:num w:numId="3">
    <w:abstractNumId w:val="8"/>
  </w:num>
  <w:num w:numId="4">
    <w:abstractNumId w:val="16"/>
  </w:num>
  <w:num w:numId="5">
    <w:abstractNumId w:val="3"/>
  </w:num>
  <w:num w:numId="6">
    <w:abstractNumId w:val="10"/>
  </w:num>
  <w:num w:numId="7">
    <w:abstractNumId w:val="1"/>
  </w:num>
  <w:num w:numId="8">
    <w:abstractNumId w:val="0"/>
  </w:num>
  <w:num w:numId="9">
    <w:abstractNumId w:val="7"/>
  </w:num>
  <w:num w:numId="10">
    <w:abstractNumId w:val="22"/>
  </w:num>
  <w:num w:numId="11">
    <w:abstractNumId w:val="12"/>
  </w:num>
  <w:num w:numId="12">
    <w:abstractNumId w:val="19"/>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4"/>
  </w:num>
  <w:num w:numId="16">
    <w:abstractNumId w:val="17"/>
  </w:num>
  <w:num w:numId="17">
    <w:abstractNumId w:val="20"/>
  </w:num>
  <w:num w:numId="18">
    <w:abstractNumId w:val="13"/>
  </w:num>
  <w:num w:numId="19">
    <w:abstractNumId w:val="11"/>
  </w:num>
  <w:num w:numId="20">
    <w:abstractNumId w:val="2"/>
  </w:num>
  <w:num w:numId="21">
    <w:abstractNumId w:val="18"/>
  </w:num>
  <w:num w:numId="22">
    <w:abstractNumId w:val="6"/>
  </w:num>
  <w:num w:numId="23">
    <w:abstractNumId w:val="5"/>
  </w:num>
  <w:num w:numId="24">
    <w:abstractNumId w:val="4"/>
  </w:num>
  <w:num w:numId="2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DF7"/>
    <w:rsid w:val="00000365"/>
    <w:rsid w:val="000031F6"/>
    <w:rsid w:val="00003D45"/>
    <w:rsid w:val="00004072"/>
    <w:rsid w:val="00004A22"/>
    <w:rsid w:val="00004EE3"/>
    <w:rsid w:val="000062CA"/>
    <w:rsid w:val="0000637E"/>
    <w:rsid w:val="000074F7"/>
    <w:rsid w:val="00007D9F"/>
    <w:rsid w:val="00010446"/>
    <w:rsid w:val="0001056A"/>
    <w:rsid w:val="000113D8"/>
    <w:rsid w:val="000145ED"/>
    <w:rsid w:val="00017F1F"/>
    <w:rsid w:val="00020B7F"/>
    <w:rsid w:val="00022CD1"/>
    <w:rsid w:val="00024182"/>
    <w:rsid w:val="00024B10"/>
    <w:rsid w:val="00025916"/>
    <w:rsid w:val="00031F2E"/>
    <w:rsid w:val="000325FB"/>
    <w:rsid w:val="00033131"/>
    <w:rsid w:val="00034321"/>
    <w:rsid w:val="00036710"/>
    <w:rsid w:val="000379CB"/>
    <w:rsid w:val="000425F5"/>
    <w:rsid w:val="00042E3A"/>
    <w:rsid w:val="00043FEF"/>
    <w:rsid w:val="0004421B"/>
    <w:rsid w:val="00045982"/>
    <w:rsid w:val="00045A92"/>
    <w:rsid w:val="000470B6"/>
    <w:rsid w:val="00047C78"/>
    <w:rsid w:val="00050B2D"/>
    <w:rsid w:val="000540B7"/>
    <w:rsid w:val="00054DD4"/>
    <w:rsid w:val="0005542D"/>
    <w:rsid w:val="000564F0"/>
    <w:rsid w:val="000616D3"/>
    <w:rsid w:val="000634EC"/>
    <w:rsid w:val="00064874"/>
    <w:rsid w:val="00065CF0"/>
    <w:rsid w:val="00066609"/>
    <w:rsid w:val="000700CA"/>
    <w:rsid w:val="000716A0"/>
    <w:rsid w:val="00071B7C"/>
    <w:rsid w:val="00071DD5"/>
    <w:rsid w:val="0007227A"/>
    <w:rsid w:val="000723D8"/>
    <w:rsid w:val="000744FE"/>
    <w:rsid w:val="00075BE3"/>
    <w:rsid w:val="00081645"/>
    <w:rsid w:val="00081820"/>
    <w:rsid w:val="00083DF6"/>
    <w:rsid w:val="0009319B"/>
    <w:rsid w:val="00093BF7"/>
    <w:rsid w:val="00093E37"/>
    <w:rsid w:val="0009406D"/>
    <w:rsid w:val="000946B0"/>
    <w:rsid w:val="00096730"/>
    <w:rsid w:val="00097134"/>
    <w:rsid w:val="00097573"/>
    <w:rsid w:val="000A2397"/>
    <w:rsid w:val="000A279C"/>
    <w:rsid w:val="000A36BD"/>
    <w:rsid w:val="000A3768"/>
    <w:rsid w:val="000A5A25"/>
    <w:rsid w:val="000A6DAB"/>
    <w:rsid w:val="000A7384"/>
    <w:rsid w:val="000B0E28"/>
    <w:rsid w:val="000B1C69"/>
    <w:rsid w:val="000B2AFF"/>
    <w:rsid w:val="000B38F1"/>
    <w:rsid w:val="000B4FA5"/>
    <w:rsid w:val="000B4FC9"/>
    <w:rsid w:val="000B602E"/>
    <w:rsid w:val="000B6359"/>
    <w:rsid w:val="000B63E5"/>
    <w:rsid w:val="000B7AD0"/>
    <w:rsid w:val="000C15FD"/>
    <w:rsid w:val="000C1F22"/>
    <w:rsid w:val="000C40F5"/>
    <w:rsid w:val="000C60C7"/>
    <w:rsid w:val="000C70F7"/>
    <w:rsid w:val="000D06E1"/>
    <w:rsid w:val="000D1B76"/>
    <w:rsid w:val="000D3D7E"/>
    <w:rsid w:val="000D68FA"/>
    <w:rsid w:val="000D7243"/>
    <w:rsid w:val="000E0F22"/>
    <w:rsid w:val="000E1996"/>
    <w:rsid w:val="000E371A"/>
    <w:rsid w:val="000E4630"/>
    <w:rsid w:val="000E518F"/>
    <w:rsid w:val="000E528C"/>
    <w:rsid w:val="000E5CD0"/>
    <w:rsid w:val="000E6102"/>
    <w:rsid w:val="000E6489"/>
    <w:rsid w:val="000E7F0C"/>
    <w:rsid w:val="000F0B35"/>
    <w:rsid w:val="000F0CD0"/>
    <w:rsid w:val="000F144B"/>
    <w:rsid w:val="000F3DAE"/>
    <w:rsid w:val="000F3ED8"/>
    <w:rsid w:val="000F5178"/>
    <w:rsid w:val="000F7231"/>
    <w:rsid w:val="000F736D"/>
    <w:rsid w:val="000F7CE7"/>
    <w:rsid w:val="000F7FE6"/>
    <w:rsid w:val="001002D3"/>
    <w:rsid w:val="00100715"/>
    <w:rsid w:val="00100DE2"/>
    <w:rsid w:val="00100EBF"/>
    <w:rsid w:val="00101F10"/>
    <w:rsid w:val="001041C0"/>
    <w:rsid w:val="00106EC6"/>
    <w:rsid w:val="0011178E"/>
    <w:rsid w:val="001127BD"/>
    <w:rsid w:val="00112F7F"/>
    <w:rsid w:val="001133C5"/>
    <w:rsid w:val="0011449B"/>
    <w:rsid w:val="001154A5"/>
    <w:rsid w:val="00117368"/>
    <w:rsid w:val="00117918"/>
    <w:rsid w:val="00117EEC"/>
    <w:rsid w:val="00120C1B"/>
    <w:rsid w:val="00120DC6"/>
    <w:rsid w:val="001229C8"/>
    <w:rsid w:val="0012723D"/>
    <w:rsid w:val="0013170A"/>
    <w:rsid w:val="0013258C"/>
    <w:rsid w:val="00134038"/>
    <w:rsid w:val="001343CF"/>
    <w:rsid w:val="001348E8"/>
    <w:rsid w:val="00134C3F"/>
    <w:rsid w:val="0013546C"/>
    <w:rsid w:val="00144D4C"/>
    <w:rsid w:val="00146473"/>
    <w:rsid w:val="00146DE7"/>
    <w:rsid w:val="00150DC8"/>
    <w:rsid w:val="00155E8B"/>
    <w:rsid w:val="001573F8"/>
    <w:rsid w:val="0016227C"/>
    <w:rsid w:val="001637AD"/>
    <w:rsid w:val="001650EF"/>
    <w:rsid w:val="00165303"/>
    <w:rsid w:val="00165648"/>
    <w:rsid w:val="001658AB"/>
    <w:rsid w:val="00167AAF"/>
    <w:rsid w:val="0017000B"/>
    <w:rsid w:val="00170D96"/>
    <w:rsid w:val="00171058"/>
    <w:rsid w:val="00174DCE"/>
    <w:rsid w:val="0017577A"/>
    <w:rsid w:val="001771CD"/>
    <w:rsid w:val="001810A3"/>
    <w:rsid w:val="001822B5"/>
    <w:rsid w:val="00182B0A"/>
    <w:rsid w:val="00186083"/>
    <w:rsid w:val="00192F8A"/>
    <w:rsid w:val="00193A45"/>
    <w:rsid w:val="00194109"/>
    <w:rsid w:val="00196519"/>
    <w:rsid w:val="0019698B"/>
    <w:rsid w:val="001A147E"/>
    <w:rsid w:val="001A253A"/>
    <w:rsid w:val="001A2D31"/>
    <w:rsid w:val="001A3318"/>
    <w:rsid w:val="001A343D"/>
    <w:rsid w:val="001A3ADC"/>
    <w:rsid w:val="001A3D82"/>
    <w:rsid w:val="001A546F"/>
    <w:rsid w:val="001A6006"/>
    <w:rsid w:val="001B017C"/>
    <w:rsid w:val="001B03BD"/>
    <w:rsid w:val="001B1B6A"/>
    <w:rsid w:val="001B2BDF"/>
    <w:rsid w:val="001B3FF5"/>
    <w:rsid w:val="001B5518"/>
    <w:rsid w:val="001B5F2E"/>
    <w:rsid w:val="001B649A"/>
    <w:rsid w:val="001B711D"/>
    <w:rsid w:val="001B7872"/>
    <w:rsid w:val="001B7BC4"/>
    <w:rsid w:val="001C01B5"/>
    <w:rsid w:val="001C09D2"/>
    <w:rsid w:val="001C0CE9"/>
    <w:rsid w:val="001C0CEF"/>
    <w:rsid w:val="001C0E89"/>
    <w:rsid w:val="001C300B"/>
    <w:rsid w:val="001C3800"/>
    <w:rsid w:val="001C3A17"/>
    <w:rsid w:val="001C58C0"/>
    <w:rsid w:val="001D079C"/>
    <w:rsid w:val="001D1828"/>
    <w:rsid w:val="001D32D1"/>
    <w:rsid w:val="001D379C"/>
    <w:rsid w:val="001D4A58"/>
    <w:rsid w:val="001D544E"/>
    <w:rsid w:val="001E04FB"/>
    <w:rsid w:val="001E0733"/>
    <w:rsid w:val="001E1A12"/>
    <w:rsid w:val="001E1B93"/>
    <w:rsid w:val="001E2502"/>
    <w:rsid w:val="001E284A"/>
    <w:rsid w:val="001E2E67"/>
    <w:rsid w:val="001E6E83"/>
    <w:rsid w:val="001F04A6"/>
    <w:rsid w:val="001F0E5A"/>
    <w:rsid w:val="001F1777"/>
    <w:rsid w:val="001F320A"/>
    <w:rsid w:val="001F3B77"/>
    <w:rsid w:val="001F3E72"/>
    <w:rsid w:val="001F52E1"/>
    <w:rsid w:val="001F63F5"/>
    <w:rsid w:val="002044B4"/>
    <w:rsid w:val="0020784C"/>
    <w:rsid w:val="002114A8"/>
    <w:rsid w:val="00212EE4"/>
    <w:rsid w:val="00213E7B"/>
    <w:rsid w:val="00215401"/>
    <w:rsid w:val="00215614"/>
    <w:rsid w:val="0021592C"/>
    <w:rsid w:val="00215CED"/>
    <w:rsid w:val="00216085"/>
    <w:rsid w:val="00217792"/>
    <w:rsid w:val="002203D3"/>
    <w:rsid w:val="002224C6"/>
    <w:rsid w:val="00224006"/>
    <w:rsid w:val="002241D5"/>
    <w:rsid w:val="002256CD"/>
    <w:rsid w:val="002266F7"/>
    <w:rsid w:val="002272E3"/>
    <w:rsid w:val="0023364A"/>
    <w:rsid w:val="00235BB8"/>
    <w:rsid w:val="002413D5"/>
    <w:rsid w:val="00241514"/>
    <w:rsid w:val="00242643"/>
    <w:rsid w:val="00242EEA"/>
    <w:rsid w:val="00243D6A"/>
    <w:rsid w:val="002442B6"/>
    <w:rsid w:val="002459C3"/>
    <w:rsid w:val="002471CE"/>
    <w:rsid w:val="00247CFF"/>
    <w:rsid w:val="002518C1"/>
    <w:rsid w:val="00252450"/>
    <w:rsid w:val="00253054"/>
    <w:rsid w:val="00253469"/>
    <w:rsid w:val="00253BDB"/>
    <w:rsid w:val="002549FC"/>
    <w:rsid w:val="00254DD1"/>
    <w:rsid w:val="00256F3B"/>
    <w:rsid w:val="00260669"/>
    <w:rsid w:val="0026070F"/>
    <w:rsid w:val="002619D6"/>
    <w:rsid w:val="00262E67"/>
    <w:rsid w:val="0026419A"/>
    <w:rsid w:val="002644CF"/>
    <w:rsid w:val="00265181"/>
    <w:rsid w:val="0026572D"/>
    <w:rsid w:val="00266E71"/>
    <w:rsid w:val="00267DCA"/>
    <w:rsid w:val="00271595"/>
    <w:rsid w:val="002716C8"/>
    <w:rsid w:val="002728C5"/>
    <w:rsid w:val="00272E22"/>
    <w:rsid w:val="0027374F"/>
    <w:rsid w:val="00273CE5"/>
    <w:rsid w:val="00274883"/>
    <w:rsid w:val="00275B87"/>
    <w:rsid w:val="002810BA"/>
    <w:rsid w:val="00282726"/>
    <w:rsid w:val="0028376C"/>
    <w:rsid w:val="00285008"/>
    <w:rsid w:val="0028620D"/>
    <w:rsid w:val="002920DF"/>
    <w:rsid w:val="002937F7"/>
    <w:rsid w:val="00293ED6"/>
    <w:rsid w:val="00294875"/>
    <w:rsid w:val="002958E2"/>
    <w:rsid w:val="00297AEB"/>
    <w:rsid w:val="002A51E8"/>
    <w:rsid w:val="002A619F"/>
    <w:rsid w:val="002A78EC"/>
    <w:rsid w:val="002B0F09"/>
    <w:rsid w:val="002B20F3"/>
    <w:rsid w:val="002B247E"/>
    <w:rsid w:val="002B2EBD"/>
    <w:rsid w:val="002B2FD0"/>
    <w:rsid w:val="002B36CB"/>
    <w:rsid w:val="002B3F33"/>
    <w:rsid w:val="002B419D"/>
    <w:rsid w:val="002B4821"/>
    <w:rsid w:val="002B7A43"/>
    <w:rsid w:val="002C1FE1"/>
    <w:rsid w:val="002C2664"/>
    <w:rsid w:val="002C3207"/>
    <w:rsid w:val="002C3AE7"/>
    <w:rsid w:val="002C3E21"/>
    <w:rsid w:val="002C547D"/>
    <w:rsid w:val="002C6228"/>
    <w:rsid w:val="002C6368"/>
    <w:rsid w:val="002D17F3"/>
    <w:rsid w:val="002D2B96"/>
    <w:rsid w:val="002D2DDE"/>
    <w:rsid w:val="002D38FA"/>
    <w:rsid w:val="002D3FF6"/>
    <w:rsid w:val="002D4581"/>
    <w:rsid w:val="002D7618"/>
    <w:rsid w:val="002E04C0"/>
    <w:rsid w:val="002E0DED"/>
    <w:rsid w:val="002E15A4"/>
    <w:rsid w:val="002E29D2"/>
    <w:rsid w:val="002E2EF0"/>
    <w:rsid w:val="002E32E1"/>
    <w:rsid w:val="002E3397"/>
    <w:rsid w:val="002E4F3B"/>
    <w:rsid w:val="002E7AD9"/>
    <w:rsid w:val="002F08EE"/>
    <w:rsid w:val="002F37C3"/>
    <w:rsid w:val="002F3B3F"/>
    <w:rsid w:val="00300E3F"/>
    <w:rsid w:val="00300F0D"/>
    <w:rsid w:val="003015DB"/>
    <w:rsid w:val="0030312A"/>
    <w:rsid w:val="00304D99"/>
    <w:rsid w:val="0030506D"/>
    <w:rsid w:val="00305764"/>
    <w:rsid w:val="00305896"/>
    <w:rsid w:val="00306142"/>
    <w:rsid w:val="0030769A"/>
    <w:rsid w:val="003107D4"/>
    <w:rsid w:val="0031083D"/>
    <w:rsid w:val="00310933"/>
    <w:rsid w:val="003148B6"/>
    <w:rsid w:val="00315AAA"/>
    <w:rsid w:val="00315EDE"/>
    <w:rsid w:val="00320007"/>
    <w:rsid w:val="00320CEE"/>
    <w:rsid w:val="00321D0E"/>
    <w:rsid w:val="00321F22"/>
    <w:rsid w:val="00322DDA"/>
    <w:rsid w:val="0032454C"/>
    <w:rsid w:val="00324EAE"/>
    <w:rsid w:val="0033009F"/>
    <w:rsid w:val="00330629"/>
    <w:rsid w:val="00331225"/>
    <w:rsid w:val="00332EF8"/>
    <w:rsid w:val="003377D9"/>
    <w:rsid w:val="00337DC1"/>
    <w:rsid w:val="003409E1"/>
    <w:rsid w:val="00340DD1"/>
    <w:rsid w:val="0034761F"/>
    <w:rsid w:val="0034782A"/>
    <w:rsid w:val="003505FD"/>
    <w:rsid w:val="0035161D"/>
    <w:rsid w:val="00351B45"/>
    <w:rsid w:val="00351CE1"/>
    <w:rsid w:val="0035497A"/>
    <w:rsid w:val="003564F1"/>
    <w:rsid w:val="00356F20"/>
    <w:rsid w:val="00357C09"/>
    <w:rsid w:val="0036040F"/>
    <w:rsid w:val="00360629"/>
    <w:rsid w:val="00362DE9"/>
    <w:rsid w:val="00364590"/>
    <w:rsid w:val="0036735A"/>
    <w:rsid w:val="00367393"/>
    <w:rsid w:val="003676FF"/>
    <w:rsid w:val="00367E78"/>
    <w:rsid w:val="00367EE3"/>
    <w:rsid w:val="0037211A"/>
    <w:rsid w:val="00372215"/>
    <w:rsid w:val="00372A1A"/>
    <w:rsid w:val="003731DE"/>
    <w:rsid w:val="00373EED"/>
    <w:rsid w:val="00374638"/>
    <w:rsid w:val="003749B3"/>
    <w:rsid w:val="00375E5A"/>
    <w:rsid w:val="00376484"/>
    <w:rsid w:val="003764E6"/>
    <w:rsid w:val="00376B18"/>
    <w:rsid w:val="00376BA6"/>
    <w:rsid w:val="00377615"/>
    <w:rsid w:val="003777FB"/>
    <w:rsid w:val="00380677"/>
    <w:rsid w:val="0038091C"/>
    <w:rsid w:val="00382C2E"/>
    <w:rsid w:val="00384520"/>
    <w:rsid w:val="003848E4"/>
    <w:rsid w:val="003850BF"/>
    <w:rsid w:val="00385C61"/>
    <w:rsid w:val="00385DF7"/>
    <w:rsid w:val="00386639"/>
    <w:rsid w:val="00386BCA"/>
    <w:rsid w:val="003876DC"/>
    <w:rsid w:val="00391BED"/>
    <w:rsid w:val="003926C3"/>
    <w:rsid w:val="003945F8"/>
    <w:rsid w:val="00394813"/>
    <w:rsid w:val="0039637A"/>
    <w:rsid w:val="003A0972"/>
    <w:rsid w:val="003A0A44"/>
    <w:rsid w:val="003A11F5"/>
    <w:rsid w:val="003A19E0"/>
    <w:rsid w:val="003A68B6"/>
    <w:rsid w:val="003A7FDD"/>
    <w:rsid w:val="003B0C84"/>
    <w:rsid w:val="003B150A"/>
    <w:rsid w:val="003B2483"/>
    <w:rsid w:val="003B2E26"/>
    <w:rsid w:val="003B40B3"/>
    <w:rsid w:val="003B48A7"/>
    <w:rsid w:val="003B5637"/>
    <w:rsid w:val="003C0DD1"/>
    <w:rsid w:val="003C2892"/>
    <w:rsid w:val="003C34C2"/>
    <w:rsid w:val="003C572D"/>
    <w:rsid w:val="003D12C5"/>
    <w:rsid w:val="003D14E5"/>
    <w:rsid w:val="003D2478"/>
    <w:rsid w:val="003D4624"/>
    <w:rsid w:val="003D5AF5"/>
    <w:rsid w:val="003D5D34"/>
    <w:rsid w:val="003D6113"/>
    <w:rsid w:val="003D73D5"/>
    <w:rsid w:val="003D778A"/>
    <w:rsid w:val="003D77FD"/>
    <w:rsid w:val="003E1B73"/>
    <w:rsid w:val="003E295D"/>
    <w:rsid w:val="003E475C"/>
    <w:rsid w:val="003E5C27"/>
    <w:rsid w:val="003E5F0C"/>
    <w:rsid w:val="003E7126"/>
    <w:rsid w:val="003F0F6A"/>
    <w:rsid w:val="003F114C"/>
    <w:rsid w:val="003F5D29"/>
    <w:rsid w:val="00400A34"/>
    <w:rsid w:val="00402A93"/>
    <w:rsid w:val="00406DD8"/>
    <w:rsid w:val="004114B1"/>
    <w:rsid w:val="004117FF"/>
    <w:rsid w:val="00411CFA"/>
    <w:rsid w:val="00412382"/>
    <w:rsid w:val="00412607"/>
    <w:rsid w:val="0041381F"/>
    <w:rsid w:val="0041451C"/>
    <w:rsid w:val="00414970"/>
    <w:rsid w:val="004208D9"/>
    <w:rsid w:val="0042244A"/>
    <w:rsid w:val="00422803"/>
    <w:rsid w:val="00423A34"/>
    <w:rsid w:val="00423C73"/>
    <w:rsid w:val="00427ECF"/>
    <w:rsid w:val="0043022F"/>
    <w:rsid w:val="00430A10"/>
    <w:rsid w:val="004331C0"/>
    <w:rsid w:val="00434974"/>
    <w:rsid w:val="00434B56"/>
    <w:rsid w:val="00434CC5"/>
    <w:rsid w:val="0043513F"/>
    <w:rsid w:val="00435D69"/>
    <w:rsid w:val="00436DDE"/>
    <w:rsid w:val="0044368C"/>
    <w:rsid w:val="00443940"/>
    <w:rsid w:val="004440DE"/>
    <w:rsid w:val="00445A5F"/>
    <w:rsid w:val="0045052E"/>
    <w:rsid w:val="00450DF9"/>
    <w:rsid w:val="00451DA5"/>
    <w:rsid w:val="00452B54"/>
    <w:rsid w:val="004539BA"/>
    <w:rsid w:val="0045626F"/>
    <w:rsid w:val="00456A1A"/>
    <w:rsid w:val="00460F19"/>
    <w:rsid w:val="0046124B"/>
    <w:rsid w:val="004630A7"/>
    <w:rsid w:val="0046338E"/>
    <w:rsid w:val="004635D6"/>
    <w:rsid w:val="00463B75"/>
    <w:rsid w:val="00465726"/>
    <w:rsid w:val="00465B45"/>
    <w:rsid w:val="00470927"/>
    <w:rsid w:val="00471301"/>
    <w:rsid w:val="0047194A"/>
    <w:rsid w:val="00471A31"/>
    <w:rsid w:val="004731AD"/>
    <w:rsid w:val="00473BCF"/>
    <w:rsid w:val="00476C25"/>
    <w:rsid w:val="00477D00"/>
    <w:rsid w:val="00480B8F"/>
    <w:rsid w:val="0048103C"/>
    <w:rsid w:val="00483AF2"/>
    <w:rsid w:val="004844C5"/>
    <w:rsid w:val="00485122"/>
    <w:rsid w:val="004879D5"/>
    <w:rsid w:val="00490676"/>
    <w:rsid w:val="00491A5E"/>
    <w:rsid w:val="004925D1"/>
    <w:rsid w:val="00493C93"/>
    <w:rsid w:val="0049480A"/>
    <w:rsid w:val="00494AD8"/>
    <w:rsid w:val="00494CC0"/>
    <w:rsid w:val="00496061"/>
    <w:rsid w:val="00497118"/>
    <w:rsid w:val="004A0038"/>
    <w:rsid w:val="004A08AA"/>
    <w:rsid w:val="004A2A25"/>
    <w:rsid w:val="004A30CE"/>
    <w:rsid w:val="004A4627"/>
    <w:rsid w:val="004A4789"/>
    <w:rsid w:val="004A4F66"/>
    <w:rsid w:val="004A6444"/>
    <w:rsid w:val="004B0A3D"/>
    <w:rsid w:val="004B1FEE"/>
    <w:rsid w:val="004B2156"/>
    <w:rsid w:val="004B3FBA"/>
    <w:rsid w:val="004B3FBF"/>
    <w:rsid w:val="004B4757"/>
    <w:rsid w:val="004B6E40"/>
    <w:rsid w:val="004B7E0D"/>
    <w:rsid w:val="004C0752"/>
    <w:rsid w:val="004C09B4"/>
    <w:rsid w:val="004C1AC8"/>
    <w:rsid w:val="004C4A6F"/>
    <w:rsid w:val="004C520F"/>
    <w:rsid w:val="004C59A5"/>
    <w:rsid w:val="004C6EE7"/>
    <w:rsid w:val="004D2070"/>
    <w:rsid w:val="004D3DFF"/>
    <w:rsid w:val="004D42C9"/>
    <w:rsid w:val="004D454A"/>
    <w:rsid w:val="004D4E98"/>
    <w:rsid w:val="004E2512"/>
    <w:rsid w:val="004E30EB"/>
    <w:rsid w:val="004E434C"/>
    <w:rsid w:val="004E5D8C"/>
    <w:rsid w:val="004E6245"/>
    <w:rsid w:val="004E6BBD"/>
    <w:rsid w:val="004E6C21"/>
    <w:rsid w:val="004F020C"/>
    <w:rsid w:val="004F03B8"/>
    <w:rsid w:val="004F04BD"/>
    <w:rsid w:val="004F0E3E"/>
    <w:rsid w:val="004F23BD"/>
    <w:rsid w:val="004F2AC8"/>
    <w:rsid w:val="004F2DAF"/>
    <w:rsid w:val="004F4FFD"/>
    <w:rsid w:val="004F748B"/>
    <w:rsid w:val="005054AE"/>
    <w:rsid w:val="00510E4B"/>
    <w:rsid w:val="00511DE6"/>
    <w:rsid w:val="0051300D"/>
    <w:rsid w:val="005138A3"/>
    <w:rsid w:val="00520CEB"/>
    <w:rsid w:val="00521A45"/>
    <w:rsid w:val="00521D41"/>
    <w:rsid w:val="005239FA"/>
    <w:rsid w:val="00524F97"/>
    <w:rsid w:val="00525F1C"/>
    <w:rsid w:val="0053127E"/>
    <w:rsid w:val="005330DD"/>
    <w:rsid w:val="005331D0"/>
    <w:rsid w:val="00533FEE"/>
    <w:rsid w:val="005375CE"/>
    <w:rsid w:val="00537E97"/>
    <w:rsid w:val="005403C7"/>
    <w:rsid w:val="00540643"/>
    <w:rsid w:val="00540BC1"/>
    <w:rsid w:val="005415CF"/>
    <w:rsid w:val="00541FA6"/>
    <w:rsid w:val="00543CBB"/>
    <w:rsid w:val="00543F67"/>
    <w:rsid w:val="005441E5"/>
    <w:rsid w:val="005444F8"/>
    <w:rsid w:val="00546141"/>
    <w:rsid w:val="005475C7"/>
    <w:rsid w:val="0055331B"/>
    <w:rsid w:val="00553F5B"/>
    <w:rsid w:val="00554EB2"/>
    <w:rsid w:val="00555018"/>
    <w:rsid w:val="005553F0"/>
    <w:rsid w:val="00560CD3"/>
    <w:rsid w:val="00563ABD"/>
    <w:rsid w:val="005649D7"/>
    <w:rsid w:val="00566E62"/>
    <w:rsid w:val="0057301A"/>
    <w:rsid w:val="00573CEE"/>
    <w:rsid w:val="0057513A"/>
    <w:rsid w:val="00581EE8"/>
    <w:rsid w:val="00582B96"/>
    <w:rsid w:val="005830AE"/>
    <w:rsid w:val="00583708"/>
    <w:rsid w:val="0058594F"/>
    <w:rsid w:val="00585B3E"/>
    <w:rsid w:val="00586351"/>
    <w:rsid w:val="0058685E"/>
    <w:rsid w:val="0058753A"/>
    <w:rsid w:val="005926EC"/>
    <w:rsid w:val="005934D9"/>
    <w:rsid w:val="005947BB"/>
    <w:rsid w:val="0059528F"/>
    <w:rsid w:val="005959FA"/>
    <w:rsid w:val="00597846"/>
    <w:rsid w:val="00597A1C"/>
    <w:rsid w:val="005A0C4E"/>
    <w:rsid w:val="005A26A4"/>
    <w:rsid w:val="005A2EBC"/>
    <w:rsid w:val="005A6E4E"/>
    <w:rsid w:val="005A7C04"/>
    <w:rsid w:val="005B1C6C"/>
    <w:rsid w:val="005B2584"/>
    <w:rsid w:val="005B2F77"/>
    <w:rsid w:val="005B3872"/>
    <w:rsid w:val="005B6E7A"/>
    <w:rsid w:val="005B6E94"/>
    <w:rsid w:val="005B6F75"/>
    <w:rsid w:val="005B76B3"/>
    <w:rsid w:val="005C2692"/>
    <w:rsid w:val="005C3EEE"/>
    <w:rsid w:val="005C48E9"/>
    <w:rsid w:val="005C4DC2"/>
    <w:rsid w:val="005C5620"/>
    <w:rsid w:val="005C6D2A"/>
    <w:rsid w:val="005C79C2"/>
    <w:rsid w:val="005D044A"/>
    <w:rsid w:val="005D0DD6"/>
    <w:rsid w:val="005D1ED8"/>
    <w:rsid w:val="005D486F"/>
    <w:rsid w:val="005D620D"/>
    <w:rsid w:val="005D6A49"/>
    <w:rsid w:val="005D6F28"/>
    <w:rsid w:val="005E2ED9"/>
    <w:rsid w:val="005E3DAF"/>
    <w:rsid w:val="005E4EF1"/>
    <w:rsid w:val="005E54ED"/>
    <w:rsid w:val="005E698C"/>
    <w:rsid w:val="005E72BB"/>
    <w:rsid w:val="005E735C"/>
    <w:rsid w:val="005E7631"/>
    <w:rsid w:val="005F122B"/>
    <w:rsid w:val="005F1BBE"/>
    <w:rsid w:val="005F1DE8"/>
    <w:rsid w:val="005F486E"/>
    <w:rsid w:val="006042B4"/>
    <w:rsid w:val="00605676"/>
    <w:rsid w:val="0061143B"/>
    <w:rsid w:val="00612009"/>
    <w:rsid w:val="0061750E"/>
    <w:rsid w:val="00617E87"/>
    <w:rsid w:val="00620116"/>
    <w:rsid w:val="00620F02"/>
    <w:rsid w:val="00621108"/>
    <w:rsid w:val="006229C1"/>
    <w:rsid w:val="0062309B"/>
    <w:rsid w:val="006253E5"/>
    <w:rsid w:val="00625E40"/>
    <w:rsid w:val="006263FC"/>
    <w:rsid w:val="006275BB"/>
    <w:rsid w:val="0062784B"/>
    <w:rsid w:val="00630387"/>
    <w:rsid w:val="00634DA5"/>
    <w:rsid w:val="00635D08"/>
    <w:rsid w:val="00636458"/>
    <w:rsid w:val="00636A89"/>
    <w:rsid w:val="00637CDE"/>
    <w:rsid w:val="00640DA8"/>
    <w:rsid w:val="0064207B"/>
    <w:rsid w:val="00642806"/>
    <w:rsid w:val="00642CC1"/>
    <w:rsid w:val="00645EE3"/>
    <w:rsid w:val="00647117"/>
    <w:rsid w:val="0064770C"/>
    <w:rsid w:val="00647D4A"/>
    <w:rsid w:val="00651E1A"/>
    <w:rsid w:val="00652330"/>
    <w:rsid w:val="00653B52"/>
    <w:rsid w:val="00654427"/>
    <w:rsid w:val="00655E1B"/>
    <w:rsid w:val="006562E3"/>
    <w:rsid w:val="00656C51"/>
    <w:rsid w:val="00657847"/>
    <w:rsid w:val="00660916"/>
    <w:rsid w:val="0066321F"/>
    <w:rsid w:val="00663B82"/>
    <w:rsid w:val="00665D86"/>
    <w:rsid w:val="00666265"/>
    <w:rsid w:val="00666520"/>
    <w:rsid w:val="00666876"/>
    <w:rsid w:val="00667A42"/>
    <w:rsid w:val="00672D32"/>
    <w:rsid w:val="00673F28"/>
    <w:rsid w:val="006740BF"/>
    <w:rsid w:val="006749B8"/>
    <w:rsid w:val="00674D0F"/>
    <w:rsid w:val="00675676"/>
    <w:rsid w:val="006756D0"/>
    <w:rsid w:val="00675C76"/>
    <w:rsid w:val="00676769"/>
    <w:rsid w:val="00677796"/>
    <w:rsid w:val="0068308F"/>
    <w:rsid w:val="00683562"/>
    <w:rsid w:val="00684E5D"/>
    <w:rsid w:val="00685D7B"/>
    <w:rsid w:val="00685F73"/>
    <w:rsid w:val="00686699"/>
    <w:rsid w:val="00690E8D"/>
    <w:rsid w:val="00694629"/>
    <w:rsid w:val="0069484F"/>
    <w:rsid w:val="0069529C"/>
    <w:rsid w:val="00696D68"/>
    <w:rsid w:val="006A05CF"/>
    <w:rsid w:val="006A2468"/>
    <w:rsid w:val="006A2729"/>
    <w:rsid w:val="006A35EA"/>
    <w:rsid w:val="006A6AA7"/>
    <w:rsid w:val="006B3698"/>
    <w:rsid w:val="006B7B95"/>
    <w:rsid w:val="006C0865"/>
    <w:rsid w:val="006C1960"/>
    <w:rsid w:val="006C2151"/>
    <w:rsid w:val="006C3554"/>
    <w:rsid w:val="006C39B0"/>
    <w:rsid w:val="006C4FFC"/>
    <w:rsid w:val="006C5475"/>
    <w:rsid w:val="006C7732"/>
    <w:rsid w:val="006D4F51"/>
    <w:rsid w:val="006D6EF6"/>
    <w:rsid w:val="006D7490"/>
    <w:rsid w:val="006E2D33"/>
    <w:rsid w:val="006E4A62"/>
    <w:rsid w:val="006E6357"/>
    <w:rsid w:val="006F1C2F"/>
    <w:rsid w:val="006F28CF"/>
    <w:rsid w:val="006F3939"/>
    <w:rsid w:val="006F3C7B"/>
    <w:rsid w:val="006F4537"/>
    <w:rsid w:val="006F5A83"/>
    <w:rsid w:val="006F6883"/>
    <w:rsid w:val="006F6C40"/>
    <w:rsid w:val="006F7635"/>
    <w:rsid w:val="006F7D74"/>
    <w:rsid w:val="00702096"/>
    <w:rsid w:val="007024E6"/>
    <w:rsid w:val="00702A2D"/>
    <w:rsid w:val="00703D86"/>
    <w:rsid w:val="007066A0"/>
    <w:rsid w:val="00711821"/>
    <w:rsid w:val="00714107"/>
    <w:rsid w:val="0072173F"/>
    <w:rsid w:val="00721A8B"/>
    <w:rsid w:val="0072246F"/>
    <w:rsid w:val="007224A0"/>
    <w:rsid w:val="007228D5"/>
    <w:rsid w:val="00723C79"/>
    <w:rsid w:val="007241E1"/>
    <w:rsid w:val="0072450E"/>
    <w:rsid w:val="007270C7"/>
    <w:rsid w:val="00730A4B"/>
    <w:rsid w:val="0073126C"/>
    <w:rsid w:val="00735E22"/>
    <w:rsid w:val="00737B4D"/>
    <w:rsid w:val="00737D30"/>
    <w:rsid w:val="007415B5"/>
    <w:rsid w:val="007416B2"/>
    <w:rsid w:val="00741A79"/>
    <w:rsid w:val="00742B18"/>
    <w:rsid w:val="00743282"/>
    <w:rsid w:val="0074539B"/>
    <w:rsid w:val="00745D24"/>
    <w:rsid w:val="00751A0A"/>
    <w:rsid w:val="007521F9"/>
    <w:rsid w:val="00755402"/>
    <w:rsid w:val="00756D38"/>
    <w:rsid w:val="00757449"/>
    <w:rsid w:val="00761155"/>
    <w:rsid w:val="00761CF5"/>
    <w:rsid w:val="00762959"/>
    <w:rsid w:val="00764D40"/>
    <w:rsid w:val="007656A3"/>
    <w:rsid w:val="007658DC"/>
    <w:rsid w:val="0076650B"/>
    <w:rsid w:val="00771274"/>
    <w:rsid w:val="0077254B"/>
    <w:rsid w:val="007726DA"/>
    <w:rsid w:val="00773A80"/>
    <w:rsid w:val="00774E38"/>
    <w:rsid w:val="007803F5"/>
    <w:rsid w:val="0078116C"/>
    <w:rsid w:val="0078186D"/>
    <w:rsid w:val="00782E8A"/>
    <w:rsid w:val="00784CF1"/>
    <w:rsid w:val="00786FAD"/>
    <w:rsid w:val="00787669"/>
    <w:rsid w:val="00787D42"/>
    <w:rsid w:val="007923BC"/>
    <w:rsid w:val="00792C1B"/>
    <w:rsid w:val="007942C9"/>
    <w:rsid w:val="00796FF6"/>
    <w:rsid w:val="007A0C52"/>
    <w:rsid w:val="007A0C86"/>
    <w:rsid w:val="007A13EC"/>
    <w:rsid w:val="007A191C"/>
    <w:rsid w:val="007A25CA"/>
    <w:rsid w:val="007A2A20"/>
    <w:rsid w:val="007A30B3"/>
    <w:rsid w:val="007A383F"/>
    <w:rsid w:val="007A4DC0"/>
    <w:rsid w:val="007A5242"/>
    <w:rsid w:val="007A6B5D"/>
    <w:rsid w:val="007A6D8C"/>
    <w:rsid w:val="007A748D"/>
    <w:rsid w:val="007B44CB"/>
    <w:rsid w:val="007B4628"/>
    <w:rsid w:val="007B4AC3"/>
    <w:rsid w:val="007B4D1D"/>
    <w:rsid w:val="007B7560"/>
    <w:rsid w:val="007B7C48"/>
    <w:rsid w:val="007C01AC"/>
    <w:rsid w:val="007C0710"/>
    <w:rsid w:val="007C1181"/>
    <w:rsid w:val="007C2F87"/>
    <w:rsid w:val="007C3F18"/>
    <w:rsid w:val="007C4354"/>
    <w:rsid w:val="007C4AB8"/>
    <w:rsid w:val="007C5DB2"/>
    <w:rsid w:val="007D02A8"/>
    <w:rsid w:val="007D42B6"/>
    <w:rsid w:val="007D4AFA"/>
    <w:rsid w:val="007D6B96"/>
    <w:rsid w:val="007D781A"/>
    <w:rsid w:val="007E00F9"/>
    <w:rsid w:val="007E0D88"/>
    <w:rsid w:val="007E1418"/>
    <w:rsid w:val="007E1AEA"/>
    <w:rsid w:val="007E4447"/>
    <w:rsid w:val="007E5BF6"/>
    <w:rsid w:val="007E6727"/>
    <w:rsid w:val="007E691A"/>
    <w:rsid w:val="007E6F13"/>
    <w:rsid w:val="007E6FCD"/>
    <w:rsid w:val="007F2F11"/>
    <w:rsid w:val="007F3624"/>
    <w:rsid w:val="007F44E3"/>
    <w:rsid w:val="007F618E"/>
    <w:rsid w:val="007F66CA"/>
    <w:rsid w:val="0080065E"/>
    <w:rsid w:val="00805A3B"/>
    <w:rsid w:val="008072CD"/>
    <w:rsid w:val="00807C38"/>
    <w:rsid w:val="008109AD"/>
    <w:rsid w:val="00812C94"/>
    <w:rsid w:val="0081469F"/>
    <w:rsid w:val="00816639"/>
    <w:rsid w:val="00816F7B"/>
    <w:rsid w:val="00817D00"/>
    <w:rsid w:val="008237E1"/>
    <w:rsid w:val="00823D4B"/>
    <w:rsid w:val="00826F5C"/>
    <w:rsid w:val="00830DDC"/>
    <w:rsid w:val="00831321"/>
    <w:rsid w:val="0083143D"/>
    <w:rsid w:val="008315D5"/>
    <w:rsid w:val="00831D83"/>
    <w:rsid w:val="008325E3"/>
    <w:rsid w:val="00833207"/>
    <w:rsid w:val="0083404F"/>
    <w:rsid w:val="00834B01"/>
    <w:rsid w:val="00834C9A"/>
    <w:rsid w:val="00840F64"/>
    <w:rsid w:val="008440D1"/>
    <w:rsid w:val="0084695C"/>
    <w:rsid w:val="00846F10"/>
    <w:rsid w:val="00847162"/>
    <w:rsid w:val="0084762B"/>
    <w:rsid w:val="008515C8"/>
    <w:rsid w:val="00853AAC"/>
    <w:rsid w:val="00854C8E"/>
    <w:rsid w:val="00855742"/>
    <w:rsid w:val="00855E76"/>
    <w:rsid w:val="00857128"/>
    <w:rsid w:val="00857180"/>
    <w:rsid w:val="00860066"/>
    <w:rsid w:val="008602A8"/>
    <w:rsid w:val="00861B5B"/>
    <w:rsid w:val="008632E6"/>
    <w:rsid w:val="00864509"/>
    <w:rsid w:val="00864A83"/>
    <w:rsid w:val="00866D0B"/>
    <w:rsid w:val="00866EFC"/>
    <w:rsid w:val="00870619"/>
    <w:rsid w:val="00870A6E"/>
    <w:rsid w:val="008715B8"/>
    <w:rsid w:val="00871BCF"/>
    <w:rsid w:val="00872602"/>
    <w:rsid w:val="00873D9A"/>
    <w:rsid w:val="00874202"/>
    <w:rsid w:val="0087686A"/>
    <w:rsid w:val="008770E5"/>
    <w:rsid w:val="008775F3"/>
    <w:rsid w:val="008806F9"/>
    <w:rsid w:val="0088285F"/>
    <w:rsid w:val="00882FE4"/>
    <w:rsid w:val="00886353"/>
    <w:rsid w:val="0089024A"/>
    <w:rsid w:val="008905DA"/>
    <w:rsid w:val="008968FF"/>
    <w:rsid w:val="00897A94"/>
    <w:rsid w:val="00897FC8"/>
    <w:rsid w:val="008A21BF"/>
    <w:rsid w:val="008A274B"/>
    <w:rsid w:val="008A2818"/>
    <w:rsid w:val="008A31FE"/>
    <w:rsid w:val="008A36A6"/>
    <w:rsid w:val="008A4B72"/>
    <w:rsid w:val="008A5121"/>
    <w:rsid w:val="008A5FCB"/>
    <w:rsid w:val="008A6DC1"/>
    <w:rsid w:val="008A6DC5"/>
    <w:rsid w:val="008A75AC"/>
    <w:rsid w:val="008B01A5"/>
    <w:rsid w:val="008B249B"/>
    <w:rsid w:val="008B2EEC"/>
    <w:rsid w:val="008B5790"/>
    <w:rsid w:val="008B5E9A"/>
    <w:rsid w:val="008B665F"/>
    <w:rsid w:val="008B7362"/>
    <w:rsid w:val="008C030F"/>
    <w:rsid w:val="008C2E86"/>
    <w:rsid w:val="008C334A"/>
    <w:rsid w:val="008C3F80"/>
    <w:rsid w:val="008C6735"/>
    <w:rsid w:val="008C7B39"/>
    <w:rsid w:val="008D147A"/>
    <w:rsid w:val="008D5752"/>
    <w:rsid w:val="008D5D98"/>
    <w:rsid w:val="008D7A11"/>
    <w:rsid w:val="008E12C0"/>
    <w:rsid w:val="008E22EB"/>
    <w:rsid w:val="008E3DEC"/>
    <w:rsid w:val="008E56DF"/>
    <w:rsid w:val="008E6587"/>
    <w:rsid w:val="008E6C5C"/>
    <w:rsid w:val="008E7719"/>
    <w:rsid w:val="008E7DB7"/>
    <w:rsid w:val="008F0666"/>
    <w:rsid w:val="008F1B3D"/>
    <w:rsid w:val="008F1F5A"/>
    <w:rsid w:val="008F47B0"/>
    <w:rsid w:val="008F6A10"/>
    <w:rsid w:val="008F6B3C"/>
    <w:rsid w:val="00902253"/>
    <w:rsid w:val="00902F4F"/>
    <w:rsid w:val="009048C9"/>
    <w:rsid w:val="00904C06"/>
    <w:rsid w:val="00906387"/>
    <w:rsid w:val="00906CC7"/>
    <w:rsid w:val="00906D6F"/>
    <w:rsid w:val="00906FA4"/>
    <w:rsid w:val="00907824"/>
    <w:rsid w:val="009101A4"/>
    <w:rsid w:val="00915F49"/>
    <w:rsid w:val="00916182"/>
    <w:rsid w:val="00916464"/>
    <w:rsid w:val="00916560"/>
    <w:rsid w:val="009168D1"/>
    <w:rsid w:val="00920A1E"/>
    <w:rsid w:val="00921FEE"/>
    <w:rsid w:val="009225C6"/>
    <w:rsid w:val="00927081"/>
    <w:rsid w:val="00930CDF"/>
    <w:rsid w:val="00931383"/>
    <w:rsid w:val="009322EB"/>
    <w:rsid w:val="00933935"/>
    <w:rsid w:val="00933B4A"/>
    <w:rsid w:val="0093438C"/>
    <w:rsid w:val="00936339"/>
    <w:rsid w:val="00937C06"/>
    <w:rsid w:val="00940DC0"/>
    <w:rsid w:val="009420B7"/>
    <w:rsid w:val="009427BF"/>
    <w:rsid w:val="00945311"/>
    <w:rsid w:val="00945607"/>
    <w:rsid w:val="009466A9"/>
    <w:rsid w:val="00947C5E"/>
    <w:rsid w:val="009509A3"/>
    <w:rsid w:val="00951157"/>
    <w:rsid w:val="0095315C"/>
    <w:rsid w:val="00953B31"/>
    <w:rsid w:val="00954335"/>
    <w:rsid w:val="00954644"/>
    <w:rsid w:val="00955155"/>
    <w:rsid w:val="00962240"/>
    <w:rsid w:val="00963929"/>
    <w:rsid w:val="00964A7D"/>
    <w:rsid w:val="00967F29"/>
    <w:rsid w:val="009701DB"/>
    <w:rsid w:val="00970331"/>
    <w:rsid w:val="00973CF8"/>
    <w:rsid w:val="00973E9B"/>
    <w:rsid w:val="0097448E"/>
    <w:rsid w:val="009814A3"/>
    <w:rsid w:val="00981C14"/>
    <w:rsid w:val="009837A8"/>
    <w:rsid w:val="00985323"/>
    <w:rsid w:val="00986297"/>
    <w:rsid w:val="00992A36"/>
    <w:rsid w:val="00992E68"/>
    <w:rsid w:val="009931CE"/>
    <w:rsid w:val="00993497"/>
    <w:rsid w:val="00997982"/>
    <w:rsid w:val="009A0F45"/>
    <w:rsid w:val="009A19FE"/>
    <w:rsid w:val="009A257A"/>
    <w:rsid w:val="009A42C3"/>
    <w:rsid w:val="009A50FC"/>
    <w:rsid w:val="009A523D"/>
    <w:rsid w:val="009A5352"/>
    <w:rsid w:val="009A6160"/>
    <w:rsid w:val="009A7D3E"/>
    <w:rsid w:val="009B01EF"/>
    <w:rsid w:val="009B07D9"/>
    <w:rsid w:val="009B3850"/>
    <w:rsid w:val="009B7DCC"/>
    <w:rsid w:val="009C0FD3"/>
    <w:rsid w:val="009C2E28"/>
    <w:rsid w:val="009C3B6A"/>
    <w:rsid w:val="009C7721"/>
    <w:rsid w:val="009D02B0"/>
    <w:rsid w:val="009D03AD"/>
    <w:rsid w:val="009D092B"/>
    <w:rsid w:val="009D256C"/>
    <w:rsid w:val="009D58DB"/>
    <w:rsid w:val="009E05EE"/>
    <w:rsid w:val="009E1189"/>
    <w:rsid w:val="009E27B7"/>
    <w:rsid w:val="009E2F95"/>
    <w:rsid w:val="009E3718"/>
    <w:rsid w:val="009E5484"/>
    <w:rsid w:val="009E65CE"/>
    <w:rsid w:val="009E703D"/>
    <w:rsid w:val="009F1099"/>
    <w:rsid w:val="009F302C"/>
    <w:rsid w:val="009F517F"/>
    <w:rsid w:val="009F7389"/>
    <w:rsid w:val="00A000F4"/>
    <w:rsid w:val="00A01019"/>
    <w:rsid w:val="00A03BEE"/>
    <w:rsid w:val="00A04C82"/>
    <w:rsid w:val="00A0544C"/>
    <w:rsid w:val="00A05CA5"/>
    <w:rsid w:val="00A06AB2"/>
    <w:rsid w:val="00A11F25"/>
    <w:rsid w:val="00A12D69"/>
    <w:rsid w:val="00A130C7"/>
    <w:rsid w:val="00A135C2"/>
    <w:rsid w:val="00A13C69"/>
    <w:rsid w:val="00A148E6"/>
    <w:rsid w:val="00A1575B"/>
    <w:rsid w:val="00A16882"/>
    <w:rsid w:val="00A173D5"/>
    <w:rsid w:val="00A20047"/>
    <w:rsid w:val="00A20709"/>
    <w:rsid w:val="00A20CD8"/>
    <w:rsid w:val="00A215FA"/>
    <w:rsid w:val="00A2168C"/>
    <w:rsid w:val="00A21F38"/>
    <w:rsid w:val="00A241A4"/>
    <w:rsid w:val="00A2475F"/>
    <w:rsid w:val="00A26FBE"/>
    <w:rsid w:val="00A30FB8"/>
    <w:rsid w:val="00A318E0"/>
    <w:rsid w:val="00A31D08"/>
    <w:rsid w:val="00A3228C"/>
    <w:rsid w:val="00A33ECA"/>
    <w:rsid w:val="00A35573"/>
    <w:rsid w:val="00A35B07"/>
    <w:rsid w:val="00A35C1E"/>
    <w:rsid w:val="00A41043"/>
    <w:rsid w:val="00A419E5"/>
    <w:rsid w:val="00A42A24"/>
    <w:rsid w:val="00A431F1"/>
    <w:rsid w:val="00A43CC8"/>
    <w:rsid w:val="00A4411D"/>
    <w:rsid w:val="00A4743A"/>
    <w:rsid w:val="00A5097B"/>
    <w:rsid w:val="00A518DF"/>
    <w:rsid w:val="00A54401"/>
    <w:rsid w:val="00A6122F"/>
    <w:rsid w:val="00A6143E"/>
    <w:rsid w:val="00A61E14"/>
    <w:rsid w:val="00A631E9"/>
    <w:rsid w:val="00A67DE8"/>
    <w:rsid w:val="00A70175"/>
    <w:rsid w:val="00A755C3"/>
    <w:rsid w:val="00A81715"/>
    <w:rsid w:val="00A817DF"/>
    <w:rsid w:val="00A85274"/>
    <w:rsid w:val="00A85A2C"/>
    <w:rsid w:val="00A8747D"/>
    <w:rsid w:val="00A87741"/>
    <w:rsid w:val="00A87791"/>
    <w:rsid w:val="00A87B44"/>
    <w:rsid w:val="00A87E58"/>
    <w:rsid w:val="00A91394"/>
    <w:rsid w:val="00A916F2"/>
    <w:rsid w:val="00A930D0"/>
    <w:rsid w:val="00A93172"/>
    <w:rsid w:val="00A95190"/>
    <w:rsid w:val="00A951B1"/>
    <w:rsid w:val="00AA0148"/>
    <w:rsid w:val="00AA0828"/>
    <w:rsid w:val="00AA08F4"/>
    <w:rsid w:val="00AA0A7F"/>
    <w:rsid w:val="00AA0CC8"/>
    <w:rsid w:val="00AA12FE"/>
    <w:rsid w:val="00AA4AF6"/>
    <w:rsid w:val="00AA4DDC"/>
    <w:rsid w:val="00AA5314"/>
    <w:rsid w:val="00AA63BB"/>
    <w:rsid w:val="00AA6ABE"/>
    <w:rsid w:val="00AB0209"/>
    <w:rsid w:val="00AB1F08"/>
    <w:rsid w:val="00AB2421"/>
    <w:rsid w:val="00AB4611"/>
    <w:rsid w:val="00AB5C9C"/>
    <w:rsid w:val="00AB5FD2"/>
    <w:rsid w:val="00AB6A0E"/>
    <w:rsid w:val="00AC0FC2"/>
    <w:rsid w:val="00AC52F3"/>
    <w:rsid w:val="00AC7C05"/>
    <w:rsid w:val="00AD0410"/>
    <w:rsid w:val="00AD06A4"/>
    <w:rsid w:val="00AD1606"/>
    <w:rsid w:val="00AD1AF8"/>
    <w:rsid w:val="00AD3A66"/>
    <w:rsid w:val="00AD45A5"/>
    <w:rsid w:val="00AD5EEF"/>
    <w:rsid w:val="00AD7724"/>
    <w:rsid w:val="00AD7CBD"/>
    <w:rsid w:val="00AE1C47"/>
    <w:rsid w:val="00AE1D69"/>
    <w:rsid w:val="00AE2877"/>
    <w:rsid w:val="00AE2991"/>
    <w:rsid w:val="00AE536F"/>
    <w:rsid w:val="00AE71EF"/>
    <w:rsid w:val="00AE74D7"/>
    <w:rsid w:val="00AE792D"/>
    <w:rsid w:val="00AF0134"/>
    <w:rsid w:val="00AF080F"/>
    <w:rsid w:val="00AF1E06"/>
    <w:rsid w:val="00AF27C7"/>
    <w:rsid w:val="00AF3A05"/>
    <w:rsid w:val="00AF4296"/>
    <w:rsid w:val="00AF46A7"/>
    <w:rsid w:val="00AF4F2E"/>
    <w:rsid w:val="00AF56DF"/>
    <w:rsid w:val="00AF7C59"/>
    <w:rsid w:val="00B0044E"/>
    <w:rsid w:val="00B03351"/>
    <w:rsid w:val="00B050DC"/>
    <w:rsid w:val="00B06C53"/>
    <w:rsid w:val="00B06C7B"/>
    <w:rsid w:val="00B10ABE"/>
    <w:rsid w:val="00B10D04"/>
    <w:rsid w:val="00B11285"/>
    <w:rsid w:val="00B124BA"/>
    <w:rsid w:val="00B12542"/>
    <w:rsid w:val="00B1346E"/>
    <w:rsid w:val="00B144C6"/>
    <w:rsid w:val="00B201CE"/>
    <w:rsid w:val="00B2491B"/>
    <w:rsid w:val="00B249CE"/>
    <w:rsid w:val="00B24F9B"/>
    <w:rsid w:val="00B257C4"/>
    <w:rsid w:val="00B27D29"/>
    <w:rsid w:val="00B27F8E"/>
    <w:rsid w:val="00B30277"/>
    <w:rsid w:val="00B31C34"/>
    <w:rsid w:val="00B33278"/>
    <w:rsid w:val="00B348DC"/>
    <w:rsid w:val="00B35FE1"/>
    <w:rsid w:val="00B360B4"/>
    <w:rsid w:val="00B36185"/>
    <w:rsid w:val="00B36948"/>
    <w:rsid w:val="00B37310"/>
    <w:rsid w:val="00B37C68"/>
    <w:rsid w:val="00B40B7D"/>
    <w:rsid w:val="00B420BC"/>
    <w:rsid w:val="00B42F3A"/>
    <w:rsid w:val="00B43AE3"/>
    <w:rsid w:val="00B44FEA"/>
    <w:rsid w:val="00B467A6"/>
    <w:rsid w:val="00B47573"/>
    <w:rsid w:val="00B477E7"/>
    <w:rsid w:val="00B47A69"/>
    <w:rsid w:val="00B526A7"/>
    <w:rsid w:val="00B53095"/>
    <w:rsid w:val="00B53BB0"/>
    <w:rsid w:val="00B54F60"/>
    <w:rsid w:val="00B61B57"/>
    <w:rsid w:val="00B6413D"/>
    <w:rsid w:val="00B643A4"/>
    <w:rsid w:val="00B64836"/>
    <w:rsid w:val="00B6780F"/>
    <w:rsid w:val="00B67F08"/>
    <w:rsid w:val="00B709AD"/>
    <w:rsid w:val="00B70CA1"/>
    <w:rsid w:val="00B710CD"/>
    <w:rsid w:val="00B7161F"/>
    <w:rsid w:val="00B73263"/>
    <w:rsid w:val="00B749FE"/>
    <w:rsid w:val="00B75B09"/>
    <w:rsid w:val="00B76BB9"/>
    <w:rsid w:val="00B77A6F"/>
    <w:rsid w:val="00B77B22"/>
    <w:rsid w:val="00B77E85"/>
    <w:rsid w:val="00B81045"/>
    <w:rsid w:val="00B83436"/>
    <w:rsid w:val="00B84011"/>
    <w:rsid w:val="00B84EB0"/>
    <w:rsid w:val="00B85527"/>
    <w:rsid w:val="00B9011F"/>
    <w:rsid w:val="00B92557"/>
    <w:rsid w:val="00B92A89"/>
    <w:rsid w:val="00B93889"/>
    <w:rsid w:val="00B95492"/>
    <w:rsid w:val="00B964D2"/>
    <w:rsid w:val="00B97AB1"/>
    <w:rsid w:val="00BA2328"/>
    <w:rsid w:val="00BA6E55"/>
    <w:rsid w:val="00BA73EB"/>
    <w:rsid w:val="00BB1087"/>
    <w:rsid w:val="00BB147D"/>
    <w:rsid w:val="00BB247F"/>
    <w:rsid w:val="00BB2B14"/>
    <w:rsid w:val="00BB3FB8"/>
    <w:rsid w:val="00BB49BE"/>
    <w:rsid w:val="00BB52CB"/>
    <w:rsid w:val="00BB55DA"/>
    <w:rsid w:val="00BB5E34"/>
    <w:rsid w:val="00BB605A"/>
    <w:rsid w:val="00BB6B58"/>
    <w:rsid w:val="00BB6E39"/>
    <w:rsid w:val="00BB7205"/>
    <w:rsid w:val="00BB79A8"/>
    <w:rsid w:val="00BB7B09"/>
    <w:rsid w:val="00BB7DCE"/>
    <w:rsid w:val="00BC194C"/>
    <w:rsid w:val="00BC1B1C"/>
    <w:rsid w:val="00BC48D5"/>
    <w:rsid w:val="00BC53B5"/>
    <w:rsid w:val="00BC7C77"/>
    <w:rsid w:val="00BD033B"/>
    <w:rsid w:val="00BD14C3"/>
    <w:rsid w:val="00BD20AE"/>
    <w:rsid w:val="00BD3C67"/>
    <w:rsid w:val="00BD4794"/>
    <w:rsid w:val="00BD583B"/>
    <w:rsid w:val="00BD6722"/>
    <w:rsid w:val="00BD6F5C"/>
    <w:rsid w:val="00BE1941"/>
    <w:rsid w:val="00BE266C"/>
    <w:rsid w:val="00BE282A"/>
    <w:rsid w:val="00BE3BB3"/>
    <w:rsid w:val="00BE4339"/>
    <w:rsid w:val="00BE6006"/>
    <w:rsid w:val="00BF06CA"/>
    <w:rsid w:val="00BF57DB"/>
    <w:rsid w:val="00BF731A"/>
    <w:rsid w:val="00BF75F2"/>
    <w:rsid w:val="00BF7C9A"/>
    <w:rsid w:val="00C0102A"/>
    <w:rsid w:val="00C03F58"/>
    <w:rsid w:val="00C042BD"/>
    <w:rsid w:val="00C04698"/>
    <w:rsid w:val="00C04E73"/>
    <w:rsid w:val="00C06449"/>
    <w:rsid w:val="00C067DE"/>
    <w:rsid w:val="00C07209"/>
    <w:rsid w:val="00C07396"/>
    <w:rsid w:val="00C1018A"/>
    <w:rsid w:val="00C11765"/>
    <w:rsid w:val="00C12E96"/>
    <w:rsid w:val="00C154A7"/>
    <w:rsid w:val="00C15C93"/>
    <w:rsid w:val="00C17889"/>
    <w:rsid w:val="00C22EF6"/>
    <w:rsid w:val="00C231A4"/>
    <w:rsid w:val="00C259AE"/>
    <w:rsid w:val="00C26A33"/>
    <w:rsid w:val="00C30889"/>
    <w:rsid w:val="00C30D2C"/>
    <w:rsid w:val="00C32598"/>
    <w:rsid w:val="00C32F30"/>
    <w:rsid w:val="00C420E8"/>
    <w:rsid w:val="00C50CCC"/>
    <w:rsid w:val="00C51DF2"/>
    <w:rsid w:val="00C52105"/>
    <w:rsid w:val="00C53596"/>
    <w:rsid w:val="00C53EFA"/>
    <w:rsid w:val="00C54E73"/>
    <w:rsid w:val="00C556AF"/>
    <w:rsid w:val="00C61D7B"/>
    <w:rsid w:val="00C640A6"/>
    <w:rsid w:val="00C646DC"/>
    <w:rsid w:val="00C65386"/>
    <w:rsid w:val="00C67A71"/>
    <w:rsid w:val="00C70651"/>
    <w:rsid w:val="00C726C7"/>
    <w:rsid w:val="00C74EA1"/>
    <w:rsid w:val="00C77716"/>
    <w:rsid w:val="00C779A5"/>
    <w:rsid w:val="00C80571"/>
    <w:rsid w:val="00C827B8"/>
    <w:rsid w:val="00C82FEB"/>
    <w:rsid w:val="00C84BDE"/>
    <w:rsid w:val="00C8583E"/>
    <w:rsid w:val="00C859E3"/>
    <w:rsid w:val="00C87715"/>
    <w:rsid w:val="00C90036"/>
    <w:rsid w:val="00C90C6A"/>
    <w:rsid w:val="00C92728"/>
    <w:rsid w:val="00C92CA7"/>
    <w:rsid w:val="00C93468"/>
    <w:rsid w:val="00C93CA2"/>
    <w:rsid w:val="00C95295"/>
    <w:rsid w:val="00C95C0C"/>
    <w:rsid w:val="00C962E4"/>
    <w:rsid w:val="00CA1701"/>
    <w:rsid w:val="00CA1CC7"/>
    <w:rsid w:val="00CA3539"/>
    <w:rsid w:val="00CA529B"/>
    <w:rsid w:val="00CB2B73"/>
    <w:rsid w:val="00CB2FC1"/>
    <w:rsid w:val="00CB408B"/>
    <w:rsid w:val="00CC1186"/>
    <w:rsid w:val="00CC3A35"/>
    <w:rsid w:val="00CC4252"/>
    <w:rsid w:val="00CC552F"/>
    <w:rsid w:val="00CD43EA"/>
    <w:rsid w:val="00CD6343"/>
    <w:rsid w:val="00CD6B27"/>
    <w:rsid w:val="00CD7B8F"/>
    <w:rsid w:val="00CE0AFE"/>
    <w:rsid w:val="00CE2691"/>
    <w:rsid w:val="00CE2DF7"/>
    <w:rsid w:val="00CE4276"/>
    <w:rsid w:val="00CE5708"/>
    <w:rsid w:val="00CE662D"/>
    <w:rsid w:val="00CF017F"/>
    <w:rsid w:val="00CF146C"/>
    <w:rsid w:val="00CF15F8"/>
    <w:rsid w:val="00CF183A"/>
    <w:rsid w:val="00CF3E4B"/>
    <w:rsid w:val="00CF3F66"/>
    <w:rsid w:val="00CF561B"/>
    <w:rsid w:val="00CF5EB1"/>
    <w:rsid w:val="00D002FE"/>
    <w:rsid w:val="00D026FF"/>
    <w:rsid w:val="00D0339D"/>
    <w:rsid w:val="00D03D05"/>
    <w:rsid w:val="00D1124F"/>
    <w:rsid w:val="00D12992"/>
    <w:rsid w:val="00D137BC"/>
    <w:rsid w:val="00D13DFD"/>
    <w:rsid w:val="00D13E85"/>
    <w:rsid w:val="00D159D6"/>
    <w:rsid w:val="00D1750D"/>
    <w:rsid w:val="00D210EC"/>
    <w:rsid w:val="00D21C27"/>
    <w:rsid w:val="00D225CF"/>
    <w:rsid w:val="00D2352E"/>
    <w:rsid w:val="00D23DD3"/>
    <w:rsid w:val="00D2463C"/>
    <w:rsid w:val="00D25C95"/>
    <w:rsid w:val="00D268F2"/>
    <w:rsid w:val="00D27C31"/>
    <w:rsid w:val="00D33C3C"/>
    <w:rsid w:val="00D34071"/>
    <w:rsid w:val="00D34515"/>
    <w:rsid w:val="00D35576"/>
    <w:rsid w:val="00D35696"/>
    <w:rsid w:val="00D36D6E"/>
    <w:rsid w:val="00D3704A"/>
    <w:rsid w:val="00D37920"/>
    <w:rsid w:val="00D40420"/>
    <w:rsid w:val="00D42134"/>
    <w:rsid w:val="00D46B8F"/>
    <w:rsid w:val="00D521B6"/>
    <w:rsid w:val="00D52734"/>
    <w:rsid w:val="00D53B57"/>
    <w:rsid w:val="00D54A83"/>
    <w:rsid w:val="00D55017"/>
    <w:rsid w:val="00D55DCB"/>
    <w:rsid w:val="00D57600"/>
    <w:rsid w:val="00D60AA1"/>
    <w:rsid w:val="00D621A7"/>
    <w:rsid w:val="00D62E0C"/>
    <w:rsid w:val="00D65D7F"/>
    <w:rsid w:val="00D67A80"/>
    <w:rsid w:val="00D715BD"/>
    <w:rsid w:val="00D73480"/>
    <w:rsid w:val="00D7354E"/>
    <w:rsid w:val="00D73756"/>
    <w:rsid w:val="00D74210"/>
    <w:rsid w:val="00D74973"/>
    <w:rsid w:val="00D75338"/>
    <w:rsid w:val="00D76304"/>
    <w:rsid w:val="00D77D12"/>
    <w:rsid w:val="00D80045"/>
    <w:rsid w:val="00D80DEE"/>
    <w:rsid w:val="00D80F87"/>
    <w:rsid w:val="00D8369B"/>
    <w:rsid w:val="00D8447C"/>
    <w:rsid w:val="00D85147"/>
    <w:rsid w:val="00D876F8"/>
    <w:rsid w:val="00D87F61"/>
    <w:rsid w:val="00D91666"/>
    <w:rsid w:val="00D924CA"/>
    <w:rsid w:val="00D92EC4"/>
    <w:rsid w:val="00D93089"/>
    <w:rsid w:val="00D930E7"/>
    <w:rsid w:val="00D94634"/>
    <w:rsid w:val="00D94996"/>
    <w:rsid w:val="00D979AA"/>
    <w:rsid w:val="00DA029C"/>
    <w:rsid w:val="00DA0DBA"/>
    <w:rsid w:val="00DA24B5"/>
    <w:rsid w:val="00DA3171"/>
    <w:rsid w:val="00DA4D3B"/>
    <w:rsid w:val="00DA508F"/>
    <w:rsid w:val="00DA569C"/>
    <w:rsid w:val="00DB13F7"/>
    <w:rsid w:val="00DB1B4D"/>
    <w:rsid w:val="00DB5698"/>
    <w:rsid w:val="00DB6998"/>
    <w:rsid w:val="00DB6E8A"/>
    <w:rsid w:val="00DC2FBB"/>
    <w:rsid w:val="00DC46EA"/>
    <w:rsid w:val="00DC4A9B"/>
    <w:rsid w:val="00DC650D"/>
    <w:rsid w:val="00DC66AA"/>
    <w:rsid w:val="00DC74D3"/>
    <w:rsid w:val="00DD0702"/>
    <w:rsid w:val="00DD2AC5"/>
    <w:rsid w:val="00DD2E70"/>
    <w:rsid w:val="00DD3778"/>
    <w:rsid w:val="00DD76DF"/>
    <w:rsid w:val="00DE1492"/>
    <w:rsid w:val="00DE27C1"/>
    <w:rsid w:val="00DE291A"/>
    <w:rsid w:val="00DE388E"/>
    <w:rsid w:val="00DE394A"/>
    <w:rsid w:val="00DE5250"/>
    <w:rsid w:val="00DE556C"/>
    <w:rsid w:val="00DE5A5B"/>
    <w:rsid w:val="00DE7BF6"/>
    <w:rsid w:val="00DF14AE"/>
    <w:rsid w:val="00DF2DFF"/>
    <w:rsid w:val="00DF34FE"/>
    <w:rsid w:val="00DF40A1"/>
    <w:rsid w:val="00DF4C32"/>
    <w:rsid w:val="00E018F2"/>
    <w:rsid w:val="00E02635"/>
    <w:rsid w:val="00E02891"/>
    <w:rsid w:val="00E03C1F"/>
    <w:rsid w:val="00E03FC5"/>
    <w:rsid w:val="00E04748"/>
    <w:rsid w:val="00E05E35"/>
    <w:rsid w:val="00E06B7D"/>
    <w:rsid w:val="00E10AB3"/>
    <w:rsid w:val="00E10C7B"/>
    <w:rsid w:val="00E12372"/>
    <w:rsid w:val="00E13323"/>
    <w:rsid w:val="00E13555"/>
    <w:rsid w:val="00E142E6"/>
    <w:rsid w:val="00E15EC0"/>
    <w:rsid w:val="00E17BAC"/>
    <w:rsid w:val="00E2068F"/>
    <w:rsid w:val="00E23899"/>
    <w:rsid w:val="00E24383"/>
    <w:rsid w:val="00E246FD"/>
    <w:rsid w:val="00E24ABD"/>
    <w:rsid w:val="00E258B7"/>
    <w:rsid w:val="00E25D0F"/>
    <w:rsid w:val="00E27073"/>
    <w:rsid w:val="00E27DB8"/>
    <w:rsid w:val="00E30698"/>
    <w:rsid w:val="00E31C23"/>
    <w:rsid w:val="00E355D5"/>
    <w:rsid w:val="00E356DE"/>
    <w:rsid w:val="00E41C90"/>
    <w:rsid w:val="00E43EF2"/>
    <w:rsid w:val="00E44AAC"/>
    <w:rsid w:val="00E44CDF"/>
    <w:rsid w:val="00E453D6"/>
    <w:rsid w:val="00E457FE"/>
    <w:rsid w:val="00E46436"/>
    <w:rsid w:val="00E51B3E"/>
    <w:rsid w:val="00E51F1A"/>
    <w:rsid w:val="00E5517B"/>
    <w:rsid w:val="00E577D7"/>
    <w:rsid w:val="00E6131F"/>
    <w:rsid w:val="00E61495"/>
    <w:rsid w:val="00E63520"/>
    <w:rsid w:val="00E6425C"/>
    <w:rsid w:val="00E64D6F"/>
    <w:rsid w:val="00E65DBC"/>
    <w:rsid w:val="00E65DCE"/>
    <w:rsid w:val="00E661DA"/>
    <w:rsid w:val="00E70502"/>
    <w:rsid w:val="00E72649"/>
    <w:rsid w:val="00E72D8E"/>
    <w:rsid w:val="00E74484"/>
    <w:rsid w:val="00E7510C"/>
    <w:rsid w:val="00E77755"/>
    <w:rsid w:val="00E805A8"/>
    <w:rsid w:val="00E81917"/>
    <w:rsid w:val="00E81F6F"/>
    <w:rsid w:val="00E827A5"/>
    <w:rsid w:val="00E82A47"/>
    <w:rsid w:val="00E82EAE"/>
    <w:rsid w:val="00E83228"/>
    <w:rsid w:val="00E84843"/>
    <w:rsid w:val="00E85AED"/>
    <w:rsid w:val="00E865C3"/>
    <w:rsid w:val="00E86E32"/>
    <w:rsid w:val="00E93CD9"/>
    <w:rsid w:val="00E94EDD"/>
    <w:rsid w:val="00E95CFF"/>
    <w:rsid w:val="00E95E5C"/>
    <w:rsid w:val="00E9646B"/>
    <w:rsid w:val="00EA3705"/>
    <w:rsid w:val="00EA4861"/>
    <w:rsid w:val="00EA73A2"/>
    <w:rsid w:val="00EA7DB5"/>
    <w:rsid w:val="00EB02A3"/>
    <w:rsid w:val="00EB1099"/>
    <w:rsid w:val="00EB26A4"/>
    <w:rsid w:val="00EB32E6"/>
    <w:rsid w:val="00EB667D"/>
    <w:rsid w:val="00EB73E4"/>
    <w:rsid w:val="00EC03AB"/>
    <w:rsid w:val="00EC0867"/>
    <w:rsid w:val="00EC09B5"/>
    <w:rsid w:val="00EC0B1A"/>
    <w:rsid w:val="00EC173C"/>
    <w:rsid w:val="00EC4750"/>
    <w:rsid w:val="00EC6E50"/>
    <w:rsid w:val="00ED0939"/>
    <w:rsid w:val="00ED1783"/>
    <w:rsid w:val="00ED22CB"/>
    <w:rsid w:val="00ED36FB"/>
    <w:rsid w:val="00ED3952"/>
    <w:rsid w:val="00ED523B"/>
    <w:rsid w:val="00ED5F48"/>
    <w:rsid w:val="00ED77AA"/>
    <w:rsid w:val="00ED7FFA"/>
    <w:rsid w:val="00EE0106"/>
    <w:rsid w:val="00EE2072"/>
    <w:rsid w:val="00EE7AAE"/>
    <w:rsid w:val="00EF004B"/>
    <w:rsid w:val="00EF3744"/>
    <w:rsid w:val="00EF4CE9"/>
    <w:rsid w:val="00EF5201"/>
    <w:rsid w:val="00EF5A07"/>
    <w:rsid w:val="00EF5E0F"/>
    <w:rsid w:val="00F01BD7"/>
    <w:rsid w:val="00F026C7"/>
    <w:rsid w:val="00F03B9F"/>
    <w:rsid w:val="00F042F9"/>
    <w:rsid w:val="00F04A89"/>
    <w:rsid w:val="00F05CB2"/>
    <w:rsid w:val="00F0653B"/>
    <w:rsid w:val="00F07B57"/>
    <w:rsid w:val="00F07F35"/>
    <w:rsid w:val="00F10436"/>
    <w:rsid w:val="00F10697"/>
    <w:rsid w:val="00F10DD2"/>
    <w:rsid w:val="00F11EFF"/>
    <w:rsid w:val="00F12FE3"/>
    <w:rsid w:val="00F14E1A"/>
    <w:rsid w:val="00F15898"/>
    <w:rsid w:val="00F174C3"/>
    <w:rsid w:val="00F207CD"/>
    <w:rsid w:val="00F232F8"/>
    <w:rsid w:val="00F23C57"/>
    <w:rsid w:val="00F24156"/>
    <w:rsid w:val="00F24283"/>
    <w:rsid w:val="00F2530F"/>
    <w:rsid w:val="00F2532C"/>
    <w:rsid w:val="00F25541"/>
    <w:rsid w:val="00F25A7E"/>
    <w:rsid w:val="00F26BC4"/>
    <w:rsid w:val="00F273CA"/>
    <w:rsid w:val="00F31A9B"/>
    <w:rsid w:val="00F3203B"/>
    <w:rsid w:val="00F3523F"/>
    <w:rsid w:val="00F35C23"/>
    <w:rsid w:val="00F35DB9"/>
    <w:rsid w:val="00F35E28"/>
    <w:rsid w:val="00F36485"/>
    <w:rsid w:val="00F37B37"/>
    <w:rsid w:val="00F402D1"/>
    <w:rsid w:val="00F43927"/>
    <w:rsid w:val="00F44628"/>
    <w:rsid w:val="00F44ACA"/>
    <w:rsid w:val="00F4516C"/>
    <w:rsid w:val="00F46376"/>
    <w:rsid w:val="00F46A34"/>
    <w:rsid w:val="00F51CD7"/>
    <w:rsid w:val="00F5281D"/>
    <w:rsid w:val="00F539D8"/>
    <w:rsid w:val="00F53F40"/>
    <w:rsid w:val="00F5419B"/>
    <w:rsid w:val="00F56067"/>
    <w:rsid w:val="00F60C30"/>
    <w:rsid w:val="00F620B0"/>
    <w:rsid w:val="00F6302A"/>
    <w:rsid w:val="00F63A8C"/>
    <w:rsid w:val="00F63D0E"/>
    <w:rsid w:val="00F70BA4"/>
    <w:rsid w:val="00F7247F"/>
    <w:rsid w:val="00F727A4"/>
    <w:rsid w:val="00F72B6D"/>
    <w:rsid w:val="00F74535"/>
    <w:rsid w:val="00F745E0"/>
    <w:rsid w:val="00F815C2"/>
    <w:rsid w:val="00F81644"/>
    <w:rsid w:val="00F8393C"/>
    <w:rsid w:val="00F86125"/>
    <w:rsid w:val="00F87F81"/>
    <w:rsid w:val="00F902CF"/>
    <w:rsid w:val="00F91F48"/>
    <w:rsid w:val="00F9217F"/>
    <w:rsid w:val="00F92B66"/>
    <w:rsid w:val="00F93590"/>
    <w:rsid w:val="00F9591B"/>
    <w:rsid w:val="00F96696"/>
    <w:rsid w:val="00FA2355"/>
    <w:rsid w:val="00FA26DC"/>
    <w:rsid w:val="00FA47D4"/>
    <w:rsid w:val="00FA7CE5"/>
    <w:rsid w:val="00FB3637"/>
    <w:rsid w:val="00FB3D36"/>
    <w:rsid w:val="00FB417E"/>
    <w:rsid w:val="00FB4CD4"/>
    <w:rsid w:val="00FB6CE3"/>
    <w:rsid w:val="00FB7085"/>
    <w:rsid w:val="00FC5BEF"/>
    <w:rsid w:val="00FD09E0"/>
    <w:rsid w:val="00FD18F2"/>
    <w:rsid w:val="00FD29EB"/>
    <w:rsid w:val="00FD3F4E"/>
    <w:rsid w:val="00FD3F75"/>
    <w:rsid w:val="00FD455A"/>
    <w:rsid w:val="00FD49F4"/>
    <w:rsid w:val="00FD550B"/>
    <w:rsid w:val="00FD7CF2"/>
    <w:rsid w:val="00FE06CD"/>
    <w:rsid w:val="00FE2513"/>
    <w:rsid w:val="00FE3E96"/>
    <w:rsid w:val="00FE4191"/>
    <w:rsid w:val="00FE4842"/>
    <w:rsid w:val="00FF1229"/>
    <w:rsid w:val="00FF12A8"/>
    <w:rsid w:val="00FF1E65"/>
    <w:rsid w:val="00FF23FD"/>
    <w:rsid w:val="00FF3FC9"/>
    <w:rsid w:val="00FF4556"/>
    <w:rsid w:val="00FF682B"/>
    <w:rsid w:val="00FF7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C651"/>
  <w15:docId w15:val="{C38E9374-881D-42AD-8993-8AD31179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0C"/>
  </w:style>
  <w:style w:type="paragraph" w:styleId="1">
    <w:name w:val="heading 1"/>
    <w:basedOn w:val="a"/>
    <w:next w:val="a"/>
    <w:link w:val="10"/>
    <w:uiPriority w:val="9"/>
    <w:qFormat/>
    <w:rsid w:val="00F51C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A19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B709AD"/>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4">
    <w:name w:val="heading 4"/>
    <w:basedOn w:val="a"/>
    <w:next w:val="a"/>
    <w:link w:val="40"/>
    <w:qFormat/>
    <w:rsid w:val="004F748B"/>
    <w:pPr>
      <w:keepNext/>
      <w:spacing w:before="240" w:after="60" w:line="240" w:lineRule="auto"/>
      <w:outlineLvl w:val="3"/>
    </w:pPr>
    <w:rPr>
      <w:rFonts w:eastAsia="Times New Roman"/>
      <w:b/>
      <w:bCs/>
      <w:sz w:val="28"/>
      <w:lang w:eastAsia="ru-RU"/>
    </w:rPr>
  </w:style>
  <w:style w:type="paragraph" w:styleId="5">
    <w:name w:val="heading 5"/>
    <w:basedOn w:val="a"/>
    <w:next w:val="a"/>
    <w:link w:val="50"/>
    <w:qFormat/>
    <w:rsid w:val="004F748B"/>
    <w:pPr>
      <w:spacing w:before="240" w:after="60" w:line="240" w:lineRule="auto"/>
      <w:outlineLvl w:val="4"/>
    </w:pPr>
    <w:rPr>
      <w:rFonts w:eastAsia="Times New Roman"/>
      <w:b/>
      <w:bCs/>
      <w:i/>
      <w:iCs/>
      <w:sz w:val="26"/>
      <w:szCs w:val="26"/>
      <w:lang w:eastAsia="ru-RU"/>
    </w:rPr>
  </w:style>
  <w:style w:type="paragraph" w:styleId="6">
    <w:name w:val="heading 6"/>
    <w:basedOn w:val="a"/>
    <w:next w:val="a"/>
    <w:link w:val="60"/>
    <w:qFormat/>
    <w:rsid w:val="004F748B"/>
    <w:pPr>
      <w:spacing w:before="240" w:after="60" w:line="240" w:lineRule="auto"/>
      <w:outlineLvl w:val="5"/>
    </w:pPr>
    <w:rPr>
      <w:rFonts w:eastAsia="Times New Roman"/>
      <w:b/>
      <w:bCs/>
      <w:lang w:eastAsia="ru-RU"/>
    </w:rPr>
  </w:style>
  <w:style w:type="paragraph" w:styleId="7">
    <w:name w:val="heading 7"/>
    <w:basedOn w:val="a"/>
    <w:next w:val="a"/>
    <w:link w:val="70"/>
    <w:uiPriority w:val="9"/>
    <w:unhideWhenUsed/>
    <w:qFormat/>
    <w:rsid w:val="00D159D6"/>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2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C4750"/>
    <w:pPr>
      <w:ind w:left="720"/>
      <w:contextualSpacing/>
    </w:pPr>
  </w:style>
  <w:style w:type="paragraph" w:styleId="a5">
    <w:name w:val="Balloon Text"/>
    <w:basedOn w:val="a"/>
    <w:link w:val="a6"/>
    <w:uiPriority w:val="99"/>
    <w:unhideWhenUsed/>
    <w:rsid w:val="007C01A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rsid w:val="007C01AC"/>
    <w:rPr>
      <w:rFonts w:ascii="Segoe UI" w:hAnsi="Segoe UI" w:cs="Segoe UI"/>
      <w:sz w:val="18"/>
      <w:szCs w:val="18"/>
    </w:rPr>
  </w:style>
  <w:style w:type="paragraph" w:customStyle="1" w:styleId="formattext">
    <w:name w:val="formattext"/>
    <w:basedOn w:val="a"/>
    <w:rsid w:val="00165648"/>
    <w:pPr>
      <w:spacing w:before="100" w:beforeAutospacing="1" w:after="100" w:afterAutospacing="1" w:line="240" w:lineRule="auto"/>
    </w:pPr>
    <w:rPr>
      <w:rFonts w:eastAsia="Times New Roman"/>
      <w:szCs w:val="24"/>
      <w:lang w:eastAsia="ru-RU"/>
    </w:rPr>
  </w:style>
  <w:style w:type="character" w:styleId="a7">
    <w:name w:val="annotation reference"/>
    <w:basedOn w:val="a0"/>
    <w:unhideWhenUsed/>
    <w:rsid w:val="003850BF"/>
    <w:rPr>
      <w:sz w:val="16"/>
      <w:szCs w:val="16"/>
    </w:rPr>
  </w:style>
  <w:style w:type="paragraph" w:styleId="a8">
    <w:name w:val="annotation text"/>
    <w:basedOn w:val="a"/>
    <w:link w:val="a9"/>
    <w:unhideWhenUsed/>
    <w:rsid w:val="003850BF"/>
    <w:pPr>
      <w:spacing w:line="240" w:lineRule="auto"/>
    </w:pPr>
    <w:rPr>
      <w:sz w:val="20"/>
      <w:szCs w:val="20"/>
    </w:rPr>
  </w:style>
  <w:style w:type="character" w:customStyle="1" w:styleId="a9">
    <w:name w:val="Текст примечания Знак"/>
    <w:basedOn w:val="a0"/>
    <w:link w:val="a8"/>
    <w:rsid w:val="003850BF"/>
    <w:rPr>
      <w:sz w:val="20"/>
      <w:szCs w:val="20"/>
    </w:rPr>
  </w:style>
  <w:style w:type="paragraph" w:styleId="aa">
    <w:name w:val="annotation subject"/>
    <w:basedOn w:val="a8"/>
    <w:next w:val="a8"/>
    <w:link w:val="ab"/>
    <w:uiPriority w:val="99"/>
    <w:unhideWhenUsed/>
    <w:rsid w:val="003850BF"/>
    <w:rPr>
      <w:b/>
      <w:bCs/>
    </w:rPr>
  </w:style>
  <w:style w:type="character" w:customStyle="1" w:styleId="ab">
    <w:name w:val="Тема примечания Знак"/>
    <w:basedOn w:val="a9"/>
    <w:link w:val="aa"/>
    <w:uiPriority w:val="99"/>
    <w:rsid w:val="003850BF"/>
    <w:rPr>
      <w:b/>
      <w:bCs/>
      <w:sz w:val="20"/>
      <w:szCs w:val="20"/>
    </w:rPr>
  </w:style>
  <w:style w:type="character" w:styleId="ac">
    <w:name w:val="Hyperlink"/>
    <w:basedOn w:val="a0"/>
    <w:uiPriority w:val="99"/>
    <w:unhideWhenUsed/>
    <w:rsid w:val="00761CF5"/>
    <w:rPr>
      <w:color w:val="0563C1"/>
      <w:u w:val="single"/>
    </w:rPr>
  </w:style>
  <w:style w:type="paragraph" w:customStyle="1" w:styleId="11">
    <w:name w:val="Стиль1"/>
    <w:basedOn w:val="1"/>
    <w:link w:val="12"/>
    <w:qFormat/>
    <w:rsid w:val="00F51CD7"/>
    <w:pPr>
      <w:spacing w:before="0" w:line="360" w:lineRule="auto"/>
      <w:ind w:firstLine="709"/>
    </w:pPr>
    <w:rPr>
      <w:rFonts w:ascii="Times New Roman" w:eastAsia="Times New Roman" w:hAnsi="Times New Roman" w:cs="Times New Roman"/>
      <w:b/>
      <w:color w:val="auto"/>
      <w:spacing w:val="4"/>
      <w:sz w:val="28"/>
      <w:szCs w:val="28"/>
      <w:lang w:eastAsia="ru-RU"/>
    </w:rPr>
  </w:style>
  <w:style w:type="paragraph" w:styleId="ad">
    <w:name w:val="TOC Heading"/>
    <w:basedOn w:val="1"/>
    <w:next w:val="a"/>
    <w:uiPriority w:val="39"/>
    <w:unhideWhenUsed/>
    <w:qFormat/>
    <w:rsid w:val="00F51CD7"/>
    <w:pPr>
      <w:outlineLvl w:val="9"/>
    </w:pPr>
    <w:rPr>
      <w:lang w:eastAsia="ru-RU"/>
    </w:rPr>
  </w:style>
  <w:style w:type="character" w:customStyle="1" w:styleId="10">
    <w:name w:val="Заголовок 1 Знак"/>
    <w:basedOn w:val="a0"/>
    <w:link w:val="1"/>
    <w:uiPriority w:val="9"/>
    <w:rsid w:val="00F51CD7"/>
    <w:rPr>
      <w:rFonts w:asciiTheme="majorHAnsi" w:eastAsiaTheme="majorEastAsia" w:hAnsiTheme="majorHAnsi" w:cstheme="majorBidi"/>
      <w:color w:val="2F5496" w:themeColor="accent1" w:themeShade="BF"/>
      <w:sz w:val="32"/>
      <w:szCs w:val="32"/>
    </w:rPr>
  </w:style>
  <w:style w:type="character" w:customStyle="1" w:styleId="12">
    <w:name w:val="Стиль1 Знак"/>
    <w:basedOn w:val="10"/>
    <w:link w:val="11"/>
    <w:rsid w:val="00F51CD7"/>
    <w:rPr>
      <w:rFonts w:ascii="Times New Roman" w:eastAsia="Times New Roman" w:hAnsi="Times New Roman" w:cs="Times New Roman"/>
      <w:b/>
      <w:color w:val="2F5496" w:themeColor="accent1" w:themeShade="BF"/>
      <w:spacing w:val="4"/>
      <w:sz w:val="28"/>
      <w:szCs w:val="28"/>
      <w:lang w:eastAsia="ru-RU"/>
    </w:rPr>
  </w:style>
  <w:style w:type="paragraph" w:styleId="13">
    <w:name w:val="toc 1"/>
    <w:basedOn w:val="a"/>
    <w:next w:val="a"/>
    <w:autoRedefine/>
    <w:uiPriority w:val="39"/>
    <w:unhideWhenUsed/>
    <w:rsid w:val="00F51CD7"/>
    <w:pPr>
      <w:spacing w:after="100"/>
    </w:pPr>
  </w:style>
  <w:style w:type="paragraph" w:customStyle="1" w:styleId="21">
    <w:name w:val="Стиль2"/>
    <w:basedOn w:val="2"/>
    <w:link w:val="22"/>
    <w:qFormat/>
    <w:rsid w:val="007A191C"/>
    <w:pPr>
      <w:spacing w:before="0" w:line="360" w:lineRule="auto"/>
      <w:ind w:firstLine="709"/>
      <w:jc w:val="both"/>
    </w:pPr>
    <w:rPr>
      <w:rFonts w:ascii="Times New Roman" w:hAnsi="Times New Roman" w:cs="Times New Roman"/>
      <w:b/>
      <w:color w:val="auto"/>
      <w:sz w:val="28"/>
      <w:szCs w:val="28"/>
    </w:rPr>
  </w:style>
  <w:style w:type="paragraph" w:customStyle="1" w:styleId="31">
    <w:name w:val="Стиль3"/>
    <w:basedOn w:val="3"/>
    <w:link w:val="32"/>
    <w:qFormat/>
    <w:rsid w:val="00B709AD"/>
    <w:pPr>
      <w:spacing w:before="0" w:line="360" w:lineRule="auto"/>
      <w:ind w:firstLine="709"/>
      <w:jc w:val="both"/>
    </w:pPr>
    <w:rPr>
      <w:rFonts w:ascii="Times New Roman" w:hAnsi="Times New Roman" w:cs="Times New Roman"/>
      <w:color w:val="auto"/>
      <w:sz w:val="28"/>
      <w:szCs w:val="28"/>
    </w:rPr>
  </w:style>
  <w:style w:type="character" w:customStyle="1" w:styleId="20">
    <w:name w:val="Заголовок 2 Знак"/>
    <w:basedOn w:val="a0"/>
    <w:link w:val="2"/>
    <w:uiPriority w:val="9"/>
    <w:rsid w:val="007A191C"/>
    <w:rPr>
      <w:rFonts w:asciiTheme="majorHAnsi" w:eastAsiaTheme="majorEastAsia" w:hAnsiTheme="majorHAnsi" w:cstheme="majorBidi"/>
      <w:color w:val="2F5496" w:themeColor="accent1" w:themeShade="BF"/>
      <w:sz w:val="26"/>
      <w:szCs w:val="26"/>
    </w:rPr>
  </w:style>
  <w:style w:type="character" w:customStyle="1" w:styleId="22">
    <w:name w:val="Стиль2 Знак"/>
    <w:basedOn w:val="20"/>
    <w:link w:val="21"/>
    <w:rsid w:val="007A191C"/>
    <w:rPr>
      <w:rFonts w:ascii="Times New Roman" w:eastAsiaTheme="majorEastAsia" w:hAnsi="Times New Roman" w:cs="Times New Roman"/>
      <w:b/>
      <w:color w:val="2F5496" w:themeColor="accent1" w:themeShade="BF"/>
      <w:sz w:val="28"/>
      <w:szCs w:val="28"/>
    </w:rPr>
  </w:style>
  <w:style w:type="paragraph" w:styleId="23">
    <w:name w:val="toc 2"/>
    <w:basedOn w:val="a"/>
    <w:next w:val="a"/>
    <w:autoRedefine/>
    <w:uiPriority w:val="39"/>
    <w:unhideWhenUsed/>
    <w:rsid w:val="00F37B37"/>
    <w:pPr>
      <w:spacing w:after="100"/>
      <w:ind w:left="220"/>
    </w:pPr>
  </w:style>
  <w:style w:type="character" w:customStyle="1" w:styleId="30">
    <w:name w:val="Заголовок 3 Знак"/>
    <w:basedOn w:val="a0"/>
    <w:link w:val="3"/>
    <w:uiPriority w:val="9"/>
    <w:rsid w:val="00B709AD"/>
    <w:rPr>
      <w:rFonts w:asciiTheme="majorHAnsi" w:eastAsiaTheme="majorEastAsia" w:hAnsiTheme="majorHAnsi" w:cstheme="majorBidi"/>
      <w:color w:val="1F3763" w:themeColor="accent1" w:themeShade="7F"/>
      <w:sz w:val="24"/>
      <w:szCs w:val="24"/>
    </w:rPr>
  </w:style>
  <w:style w:type="character" w:customStyle="1" w:styleId="32">
    <w:name w:val="Стиль3 Знак"/>
    <w:basedOn w:val="30"/>
    <w:link w:val="31"/>
    <w:rsid w:val="00B709AD"/>
    <w:rPr>
      <w:rFonts w:ascii="Times New Roman" w:eastAsiaTheme="majorEastAsia" w:hAnsi="Times New Roman" w:cs="Times New Roman"/>
      <w:color w:val="1F3763" w:themeColor="accent1" w:themeShade="7F"/>
      <w:sz w:val="28"/>
      <w:szCs w:val="28"/>
    </w:rPr>
  </w:style>
  <w:style w:type="paragraph" w:styleId="33">
    <w:name w:val="toc 3"/>
    <w:basedOn w:val="a"/>
    <w:next w:val="a"/>
    <w:autoRedefine/>
    <w:uiPriority w:val="39"/>
    <w:unhideWhenUsed/>
    <w:rsid w:val="00F37B37"/>
    <w:pPr>
      <w:spacing w:after="100"/>
      <w:ind w:left="440"/>
    </w:pPr>
  </w:style>
  <w:style w:type="paragraph" w:customStyle="1" w:styleId="Default">
    <w:name w:val="Default"/>
    <w:rsid w:val="003015DB"/>
    <w:pPr>
      <w:autoSpaceDE w:val="0"/>
      <w:autoSpaceDN w:val="0"/>
      <w:adjustRightInd w:val="0"/>
      <w:spacing w:after="0" w:line="240" w:lineRule="auto"/>
    </w:pPr>
    <w:rPr>
      <w:rFonts w:eastAsia="Times New Roman"/>
      <w:color w:val="000000"/>
      <w:szCs w:val="24"/>
      <w:lang w:eastAsia="ru-RU"/>
    </w:rPr>
  </w:style>
  <w:style w:type="paragraph" w:styleId="ae">
    <w:name w:val="header"/>
    <w:basedOn w:val="a"/>
    <w:link w:val="af"/>
    <w:uiPriority w:val="99"/>
    <w:unhideWhenUsed/>
    <w:rsid w:val="00B2491B"/>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2491B"/>
  </w:style>
  <w:style w:type="paragraph" w:styleId="af0">
    <w:name w:val="footer"/>
    <w:basedOn w:val="a"/>
    <w:link w:val="af1"/>
    <w:uiPriority w:val="99"/>
    <w:unhideWhenUsed/>
    <w:rsid w:val="00B2491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2491B"/>
  </w:style>
  <w:style w:type="table" w:customStyle="1" w:styleId="TableNormal">
    <w:name w:val="Table Normal"/>
    <w:uiPriority w:val="2"/>
    <w:semiHidden/>
    <w:unhideWhenUsed/>
    <w:qFormat/>
    <w:rsid w:val="00E10C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E10C7B"/>
    <w:pPr>
      <w:widowControl w:val="0"/>
      <w:autoSpaceDE w:val="0"/>
      <w:autoSpaceDN w:val="0"/>
      <w:spacing w:after="0" w:line="240" w:lineRule="auto"/>
    </w:pPr>
    <w:rPr>
      <w:rFonts w:eastAsia="Times New Roman"/>
      <w:sz w:val="28"/>
      <w:lang w:eastAsia="ru-RU" w:bidi="ru-RU"/>
    </w:rPr>
  </w:style>
  <w:style w:type="character" w:customStyle="1" w:styleId="af3">
    <w:name w:val="Основной текст Знак"/>
    <w:basedOn w:val="a0"/>
    <w:link w:val="af2"/>
    <w:uiPriority w:val="1"/>
    <w:rsid w:val="00E10C7B"/>
    <w:rPr>
      <w:rFonts w:ascii="Times New Roman" w:eastAsia="Times New Roman" w:hAnsi="Times New Roman" w:cs="Times New Roman"/>
      <w:sz w:val="28"/>
      <w:szCs w:val="28"/>
      <w:lang w:eastAsia="ru-RU" w:bidi="ru-RU"/>
    </w:rPr>
  </w:style>
  <w:style w:type="paragraph" w:customStyle="1" w:styleId="TableParagraph">
    <w:name w:val="Table Paragraph"/>
    <w:basedOn w:val="a"/>
    <w:uiPriority w:val="1"/>
    <w:qFormat/>
    <w:rsid w:val="00E10C7B"/>
    <w:pPr>
      <w:widowControl w:val="0"/>
      <w:autoSpaceDE w:val="0"/>
      <w:autoSpaceDN w:val="0"/>
      <w:spacing w:after="0" w:line="240" w:lineRule="auto"/>
      <w:jc w:val="center"/>
    </w:pPr>
    <w:rPr>
      <w:rFonts w:eastAsia="Times New Roman"/>
      <w:lang w:eastAsia="ru-RU" w:bidi="ru-RU"/>
    </w:rPr>
  </w:style>
  <w:style w:type="character" w:customStyle="1" w:styleId="40">
    <w:name w:val="Заголовок 4 Знак"/>
    <w:basedOn w:val="a0"/>
    <w:link w:val="4"/>
    <w:rsid w:val="004F748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4F748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4F748B"/>
    <w:rPr>
      <w:rFonts w:ascii="Times New Roman" w:eastAsia="Times New Roman" w:hAnsi="Times New Roman" w:cs="Times New Roman"/>
      <w:b/>
      <w:bCs/>
      <w:lang w:eastAsia="ru-RU"/>
    </w:rPr>
  </w:style>
  <w:style w:type="character" w:styleId="af4">
    <w:name w:val="page number"/>
    <w:basedOn w:val="a0"/>
    <w:rsid w:val="004F748B"/>
  </w:style>
  <w:style w:type="paragraph" w:customStyle="1" w:styleId="af5">
    <w:name w:val="НАЗВАНИЕ ТАБЛИЦЫ"/>
    <w:basedOn w:val="a"/>
    <w:rsid w:val="004F748B"/>
    <w:pPr>
      <w:pageBreakBefore/>
      <w:spacing w:after="120" w:line="240" w:lineRule="auto"/>
      <w:jc w:val="center"/>
      <w:outlineLvl w:val="0"/>
    </w:pPr>
    <w:rPr>
      <w:rFonts w:ascii="Arial" w:eastAsia="Times New Roman" w:hAnsi="Arial"/>
      <w:b/>
      <w:caps/>
      <w:color w:val="000000"/>
      <w:sz w:val="20"/>
      <w:szCs w:val="20"/>
      <w:lang w:eastAsia="ru-RU"/>
    </w:rPr>
  </w:style>
  <w:style w:type="paragraph" w:customStyle="1" w:styleId="af6">
    <w:name w:val="заголовок таблицы"/>
    <w:basedOn w:val="a"/>
    <w:rsid w:val="004F748B"/>
    <w:pPr>
      <w:spacing w:after="0" w:line="240" w:lineRule="auto"/>
      <w:jc w:val="center"/>
    </w:pPr>
    <w:rPr>
      <w:rFonts w:ascii="Arial" w:eastAsia="Times New Roman" w:hAnsi="Arial"/>
      <w:b/>
      <w:color w:val="000000"/>
      <w:sz w:val="18"/>
      <w:szCs w:val="20"/>
      <w:lang w:eastAsia="ru-RU"/>
    </w:rPr>
  </w:style>
  <w:style w:type="paragraph" w:customStyle="1" w:styleId="af7">
    <w:name w:val="нумерованный столбец"/>
    <w:basedOn w:val="a"/>
    <w:rsid w:val="004F748B"/>
    <w:pPr>
      <w:tabs>
        <w:tab w:val="left" w:pos="434"/>
        <w:tab w:val="left" w:pos="587"/>
      </w:tabs>
      <w:spacing w:after="0" w:line="240" w:lineRule="auto"/>
      <w:ind w:left="180" w:hanging="180"/>
    </w:pPr>
    <w:rPr>
      <w:rFonts w:ascii="Arial" w:eastAsia="Times New Roman" w:hAnsi="Arial"/>
      <w:color w:val="000000"/>
      <w:sz w:val="20"/>
      <w:szCs w:val="20"/>
      <w:lang w:eastAsia="ru-RU"/>
    </w:rPr>
  </w:style>
  <w:style w:type="paragraph" w:customStyle="1" w:styleId="af8">
    <w:name w:val="столбец"/>
    <w:basedOn w:val="a"/>
    <w:rsid w:val="004F748B"/>
    <w:pPr>
      <w:spacing w:after="0" w:line="240" w:lineRule="auto"/>
      <w:jc w:val="center"/>
    </w:pPr>
    <w:rPr>
      <w:rFonts w:ascii="Arial" w:eastAsia="Times New Roman" w:hAnsi="Arial"/>
      <w:color w:val="000000"/>
      <w:sz w:val="20"/>
      <w:szCs w:val="20"/>
      <w:lang w:eastAsia="ru-RU"/>
    </w:rPr>
  </w:style>
  <w:style w:type="paragraph" w:styleId="af9">
    <w:name w:val="Document Map"/>
    <w:basedOn w:val="a"/>
    <w:link w:val="afa"/>
    <w:semiHidden/>
    <w:rsid w:val="004F748B"/>
    <w:pPr>
      <w:shd w:val="clear" w:color="auto" w:fill="000080"/>
      <w:spacing w:after="0" w:line="240" w:lineRule="auto"/>
    </w:pPr>
    <w:rPr>
      <w:rFonts w:ascii="Tahoma" w:eastAsia="Times New Roman" w:hAnsi="Tahoma"/>
      <w:sz w:val="20"/>
      <w:szCs w:val="20"/>
      <w:lang w:eastAsia="ru-RU"/>
    </w:rPr>
  </w:style>
  <w:style w:type="character" w:customStyle="1" w:styleId="afa">
    <w:name w:val="Схема документа Знак"/>
    <w:basedOn w:val="a0"/>
    <w:link w:val="af9"/>
    <w:semiHidden/>
    <w:rsid w:val="004F748B"/>
    <w:rPr>
      <w:rFonts w:ascii="Tahoma" w:eastAsia="Times New Roman" w:hAnsi="Tahoma" w:cs="Times New Roman"/>
      <w:sz w:val="20"/>
      <w:szCs w:val="20"/>
      <w:shd w:val="clear" w:color="auto" w:fill="000080"/>
      <w:lang w:eastAsia="ru-RU"/>
    </w:rPr>
  </w:style>
  <w:style w:type="paragraph" w:styleId="34">
    <w:name w:val="Body Text 3"/>
    <w:basedOn w:val="a"/>
    <w:link w:val="35"/>
    <w:rsid w:val="004F748B"/>
    <w:pPr>
      <w:spacing w:after="0" w:line="240" w:lineRule="auto"/>
    </w:pPr>
    <w:rPr>
      <w:rFonts w:eastAsia="Times New Roman"/>
      <w:sz w:val="26"/>
      <w:szCs w:val="20"/>
      <w:lang w:eastAsia="ru-RU"/>
    </w:rPr>
  </w:style>
  <w:style w:type="character" w:customStyle="1" w:styleId="35">
    <w:name w:val="Основной текст 3 Знак"/>
    <w:basedOn w:val="a0"/>
    <w:link w:val="34"/>
    <w:rsid w:val="004F748B"/>
    <w:rPr>
      <w:rFonts w:ascii="Times New Roman" w:eastAsia="Times New Roman" w:hAnsi="Times New Roman" w:cs="Times New Roman"/>
      <w:sz w:val="26"/>
      <w:szCs w:val="20"/>
      <w:lang w:eastAsia="ru-RU"/>
    </w:rPr>
  </w:style>
  <w:style w:type="paragraph" w:styleId="afb">
    <w:name w:val="Normal (Web)"/>
    <w:basedOn w:val="a"/>
    <w:uiPriority w:val="99"/>
    <w:unhideWhenUsed/>
    <w:rsid w:val="004F748B"/>
    <w:pPr>
      <w:spacing w:before="100" w:beforeAutospacing="1" w:after="100" w:afterAutospacing="1" w:line="240" w:lineRule="auto"/>
    </w:pPr>
    <w:rPr>
      <w:rFonts w:eastAsia="Times New Roman"/>
      <w:szCs w:val="24"/>
      <w:lang w:eastAsia="ru-RU"/>
    </w:rPr>
  </w:style>
  <w:style w:type="paragraph" w:customStyle="1" w:styleId="ConsPlusNormal">
    <w:name w:val="ConsPlusNormal"/>
    <w:rsid w:val="004F748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4F748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c">
    <w:name w:val="Revision"/>
    <w:hidden/>
    <w:uiPriority w:val="99"/>
    <w:semiHidden/>
    <w:rsid w:val="004F748B"/>
    <w:pPr>
      <w:spacing w:after="0" w:line="240" w:lineRule="auto"/>
    </w:pPr>
  </w:style>
  <w:style w:type="paragraph" w:styleId="41">
    <w:name w:val="toc 4"/>
    <w:basedOn w:val="a"/>
    <w:next w:val="a"/>
    <w:autoRedefine/>
    <w:uiPriority w:val="39"/>
    <w:unhideWhenUsed/>
    <w:rsid w:val="004F748B"/>
    <w:pPr>
      <w:spacing w:after="100"/>
      <w:ind w:left="660"/>
    </w:pPr>
    <w:rPr>
      <w:rFonts w:eastAsiaTheme="minorEastAsia"/>
      <w:lang w:eastAsia="ru-RU"/>
    </w:rPr>
  </w:style>
  <w:style w:type="paragraph" w:styleId="51">
    <w:name w:val="toc 5"/>
    <w:basedOn w:val="a"/>
    <w:next w:val="a"/>
    <w:autoRedefine/>
    <w:uiPriority w:val="39"/>
    <w:unhideWhenUsed/>
    <w:rsid w:val="004F748B"/>
    <w:pPr>
      <w:spacing w:after="100"/>
      <w:ind w:left="880"/>
    </w:pPr>
    <w:rPr>
      <w:rFonts w:eastAsiaTheme="minorEastAsia"/>
      <w:lang w:eastAsia="ru-RU"/>
    </w:rPr>
  </w:style>
  <w:style w:type="paragraph" w:styleId="61">
    <w:name w:val="toc 6"/>
    <w:basedOn w:val="a"/>
    <w:next w:val="a"/>
    <w:autoRedefine/>
    <w:uiPriority w:val="39"/>
    <w:unhideWhenUsed/>
    <w:rsid w:val="004F748B"/>
    <w:pPr>
      <w:spacing w:after="100"/>
      <w:ind w:left="1100"/>
    </w:pPr>
    <w:rPr>
      <w:rFonts w:eastAsiaTheme="minorEastAsia"/>
      <w:lang w:eastAsia="ru-RU"/>
    </w:rPr>
  </w:style>
  <w:style w:type="paragraph" w:styleId="71">
    <w:name w:val="toc 7"/>
    <w:basedOn w:val="a"/>
    <w:next w:val="a"/>
    <w:autoRedefine/>
    <w:uiPriority w:val="39"/>
    <w:unhideWhenUsed/>
    <w:rsid w:val="004F748B"/>
    <w:pPr>
      <w:spacing w:after="100"/>
      <w:ind w:left="1320"/>
    </w:pPr>
    <w:rPr>
      <w:rFonts w:eastAsiaTheme="minorEastAsia"/>
      <w:lang w:eastAsia="ru-RU"/>
    </w:rPr>
  </w:style>
  <w:style w:type="paragraph" w:styleId="8">
    <w:name w:val="toc 8"/>
    <w:basedOn w:val="a"/>
    <w:next w:val="a"/>
    <w:autoRedefine/>
    <w:uiPriority w:val="39"/>
    <w:unhideWhenUsed/>
    <w:rsid w:val="004F748B"/>
    <w:pPr>
      <w:spacing w:after="100"/>
      <w:ind w:left="1540"/>
    </w:pPr>
    <w:rPr>
      <w:rFonts w:eastAsiaTheme="minorEastAsia"/>
      <w:lang w:eastAsia="ru-RU"/>
    </w:rPr>
  </w:style>
  <w:style w:type="paragraph" w:styleId="9">
    <w:name w:val="toc 9"/>
    <w:basedOn w:val="a"/>
    <w:next w:val="a"/>
    <w:autoRedefine/>
    <w:uiPriority w:val="39"/>
    <w:unhideWhenUsed/>
    <w:rsid w:val="004F748B"/>
    <w:pPr>
      <w:spacing w:after="100"/>
      <w:ind w:left="1760"/>
    </w:pPr>
    <w:rPr>
      <w:rFonts w:eastAsiaTheme="minorEastAsia"/>
      <w:lang w:eastAsia="ru-RU"/>
    </w:rPr>
  </w:style>
  <w:style w:type="character" w:customStyle="1" w:styleId="14">
    <w:name w:val="Неразрешенное упоминание1"/>
    <w:basedOn w:val="a0"/>
    <w:uiPriority w:val="99"/>
    <w:semiHidden/>
    <w:unhideWhenUsed/>
    <w:rsid w:val="004F748B"/>
    <w:rPr>
      <w:color w:val="605E5C"/>
      <w:shd w:val="clear" w:color="auto" w:fill="E1DFDD"/>
    </w:rPr>
  </w:style>
  <w:style w:type="table" w:customStyle="1" w:styleId="TableGrid">
    <w:name w:val="TableGrid"/>
    <w:rsid w:val="00C154A7"/>
    <w:pPr>
      <w:spacing w:after="0" w:line="240" w:lineRule="auto"/>
    </w:pPr>
    <w:rPr>
      <w:rFonts w:eastAsia="Times New Roman"/>
      <w:lang w:eastAsia="ru-RU"/>
    </w:rPr>
    <w:tblPr>
      <w:tblCellMar>
        <w:top w:w="0" w:type="dxa"/>
        <w:left w:w="0" w:type="dxa"/>
        <w:bottom w:w="0" w:type="dxa"/>
        <w:right w:w="0" w:type="dxa"/>
      </w:tblCellMar>
    </w:tblPr>
  </w:style>
  <w:style w:type="table" w:customStyle="1" w:styleId="15">
    <w:name w:val="Сетка таблицы1"/>
    <w:basedOn w:val="a1"/>
    <w:next w:val="a3"/>
    <w:rsid w:val="00C154A7"/>
    <w:pPr>
      <w:spacing w:after="0" w:line="240" w:lineRule="auto"/>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AD06A4"/>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2">
    <w:name w:val="TableGrid2"/>
    <w:rsid w:val="009101A4"/>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3">
    <w:name w:val="TableGrid3"/>
    <w:rsid w:val="009A6160"/>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70">
    <w:name w:val="Заголовок 7 Знак"/>
    <w:basedOn w:val="a0"/>
    <w:link w:val="7"/>
    <w:uiPriority w:val="9"/>
    <w:rsid w:val="00D159D6"/>
    <w:rPr>
      <w:rFonts w:asciiTheme="majorHAnsi" w:eastAsiaTheme="majorEastAsia" w:hAnsiTheme="majorHAnsi" w:cstheme="majorBidi"/>
      <w:i/>
      <w:iCs/>
      <w:color w:val="1F3763" w:themeColor="accent1" w:themeShade="7F"/>
    </w:rPr>
  </w:style>
  <w:style w:type="table" w:customStyle="1" w:styleId="24">
    <w:name w:val="Сетка таблицы2"/>
    <w:basedOn w:val="a1"/>
    <w:next w:val="a3"/>
    <w:uiPriority w:val="39"/>
    <w:rsid w:val="004C1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1F1777"/>
  </w:style>
  <w:style w:type="table" w:customStyle="1" w:styleId="36">
    <w:name w:val="Сетка таблицы3"/>
    <w:basedOn w:val="a1"/>
    <w:next w:val="a3"/>
    <w:uiPriority w:val="39"/>
    <w:rsid w:val="001F1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1F17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4">
    <w:name w:val="TableGrid4"/>
    <w:rsid w:val="001F1777"/>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
    <w:name w:val="Сетка таблицы11"/>
    <w:basedOn w:val="a1"/>
    <w:next w:val="a3"/>
    <w:rsid w:val="001F1777"/>
    <w:pPr>
      <w:spacing w:after="0" w:line="240" w:lineRule="auto"/>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sid w:val="001F1777"/>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21">
    <w:name w:val="TableGrid21"/>
    <w:rsid w:val="001F1777"/>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31">
    <w:name w:val="TableGrid31"/>
    <w:rsid w:val="001F1777"/>
    <w:pPr>
      <w:spacing w:after="0" w:line="240" w:lineRule="auto"/>
    </w:pPr>
    <w:rPr>
      <w:rFonts w:eastAsia="Times New Roman"/>
      <w:lang w:eastAsia="ru-RU"/>
    </w:rPr>
    <w:tblPr>
      <w:tblCellMar>
        <w:top w:w="0" w:type="dxa"/>
        <w:left w:w="0" w:type="dxa"/>
        <w:bottom w:w="0" w:type="dxa"/>
        <w:right w:w="0" w:type="dxa"/>
      </w:tblCellMar>
    </w:tblPr>
  </w:style>
  <w:style w:type="table" w:customStyle="1" w:styleId="210">
    <w:name w:val="Сетка таблицы21"/>
    <w:basedOn w:val="a1"/>
    <w:next w:val="a3"/>
    <w:uiPriority w:val="39"/>
    <w:rsid w:val="001F1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Grid311"/>
    <w:rsid w:val="00170D96"/>
    <w:pPr>
      <w:spacing w:after="0" w:line="240" w:lineRule="auto"/>
    </w:pPr>
    <w:rPr>
      <w:rFonts w:eastAsia="Times New Roman"/>
      <w:lang w:eastAsia="ru-RU"/>
    </w:rPr>
    <w:tblPr>
      <w:tblCellMar>
        <w:top w:w="0" w:type="dxa"/>
        <w:left w:w="0" w:type="dxa"/>
        <w:bottom w:w="0" w:type="dxa"/>
        <w:right w:w="0" w:type="dxa"/>
      </w:tblCellMar>
    </w:tblPr>
  </w:style>
  <w:style w:type="table" w:customStyle="1" w:styleId="211">
    <w:name w:val="Сетка таблицы211"/>
    <w:basedOn w:val="a1"/>
    <w:next w:val="a3"/>
    <w:uiPriority w:val="39"/>
    <w:rsid w:val="00170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3"/>
    <w:uiPriority w:val="39"/>
    <w:rsid w:val="00EE7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3"/>
    <w:uiPriority w:val="39"/>
    <w:rsid w:val="00EE7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E805A8"/>
    <w:rPr>
      <w:color w:val="954F72"/>
      <w:u w:val="single"/>
    </w:rPr>
  </w:style>
  <w:style w:type="paragraph" w:customStyle="1" w:styleId="msonormal0">
    <w:name w:val="msonormal"/>
    <w:basedOn w:val="a"/>
    <w:rsid w:val="00E805A8"/>
    <w:pPr>
      <w:spacing w:before="100" w:beforeAutospacing="1" w:after="100" w:afterAutospacing="1" w:line="240" w:lineRule="auto"/>
    </w:pPr>
    <w:rPr>
      <w:rFonts w:eastAsia="Times New Roman"/>
      <w:szCs w:val="24"/>
      <w:lang w:eastAsia="ru-RU"/>
    </w:rPr>
  </w:style>
  <w:style w:type="paragraph" w:customStyle="1" w:styleId="xl64">
    <w:name w:val="xl64"/>
    <w:basedOn w:val="a"/>
    <w:rsid w:val="00E805A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65">
    <w:name w:val="xl65"/>
    <w:basedOn w:val="a"/>
    <w:rsid w:val="00E805A8"/>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66">
    <w:name w:val="xl66"/>
    <w:basedOn w:val="a"/>
    <w:rsid w:val="00E805A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67">
    <w:name w:val="xl67"/>
    <w:basedOn w:val="a"/>
    <w:rsid w:val="00E805A8"/>
    <w:pPr>
      <w:spacing w:before="100" w:beforeAutospacing="1" w:after="100" w:afterAutospacing="1" w:line="240" w:lineRule="auto"/>
    </w:pPr>
    <w:rPr>
      <w:rFonts w:eastAsia="Times New Roman"/>
      <w:sz w:val="20"/>
      <w:szCs w:val="20"/>
      <w:lang w:eastAsia="ru-RU"/>
    </w:rPr>
  </w:style>
  <w:style w:type="paragraph" w:customStyle="1" w:styleId="xl68">
    <w:name w:val="xl68"/>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69">
    <w:name w:val="xl69"/>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ru-RU"/>
    </w:rPr>
  </w:style>
  <w:style w:type="paragraph" w:customStyle="1" w:styleId="xl70">
    <w:name w:val="xl70"/>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ru-RU"/>
    </w:rPr>
  </w:style>
  <w:style w:type="paragraph" w:customStyle="1" w:styleId="xl71">
    <w:name w:val="xl71"/>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ru-RU"/>
    </w:rPr>
  </w:style>
  <w:style w:type="paragraph" w:customStyle="1" w:styleId="xl72">
    <w:name w:val="xl72"/>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ru-RU"/>
    </w:rPr>
  </w:style>
  <w:style w:type="paragraph" w:customStyle="1" w:styleId="xl73">
    <w:name w:val="xl73"/>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74">
    <w:name w:val="xl74"/>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75">
    <w:name w:val="xl75"/>
    <w:basedOn w:val="a"/>
    <w:rsid w:val="00E805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table" w:customStyle="1" w:styleId="62">
    <w:name w:val="Сетка таблицы6"/>
    <w:basedOn w:val="a1"/>
    <w:next w:val="a3"/>
    <w:uiPriority w:val="39"/>
    <w:rsid w:val="00741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6">
    <w:name w:val="xl76"/>
    <w:basedOn w:val="a"/>
    <w:rsid w:val="008E12C0"/>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77">
    <w:name w:val="xl77"/>
    <w:basedOn w:val="a"/>
    <w:rsid w:val="008E12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78">
    <w:name w:val="xl78"/>
    <w:basedOn w:val="a"/>
    <w:rsid w:val="008E12C0"/>
    <w:pPr>
      <w:pBdr>
        <w:top w:val="single" w:sz="4" w:space="0" w:color="auto"/>
        <w:lef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79">
    <w:name w:val="xl79"/>
    <w:basedOn w:val="a"/>
    <w:rsid w:val="008E12C0"/>
    <w:pPr>
      <w:pBdr>
        <w:top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0">
    <w:name w:val="xl80"/>
    <w:basedOn w:val="a"/>
    <w:rsid w:val="008E12C0"/>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1">
    <w:name w:val="xl81"/>
    <w:basedOn w:val="a"/>
    <w:rsid w:val="008E12C0"/>
    <w:pPr>
      <w:pBdr>
        <w:lef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2">
    <w:name w:val="xl82"/>
    <w:basedOn w:val="a"/>
    <w:rsid w:val="008E12C0"/>
    <w:pP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3">
    <w:name w:val="xl83"/>
    <w:basedOn w:val="a"/>
    <w:rsid w:val="008E12C0"/>
    <w:pPr>
      <w:pBdr>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4">
    <w:name w:val="xl84"/>
    <w:basedOn w:val="a"/>
    <w:rsid w:val="008E12C0"/>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5">
    <w:name w:val="xl85"/>
    <w:basedOn w:val="a"/>
    <w:rsid w:val="008E12C0"/>
    <w:pPr>
      <w:pBdr>
        <w:bottom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86">
    <w:name w:val="xl86"/>
    <w:basedOn w:val="a"/>
    <w:rsid w:val="008E12C0"/>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table" w:customStyle="1" w:styleId="TableGrid312">
    <w:name w:val="TableGrid312"/>
    <w:rsid w:val="007B44CB"/>
    <w:pPr>
      <w:spacing w:after="0" w:line="240" w:lineRule="auto"/>
    </w:pPr>
    <w:rPr>
      <w:rFonts w:eastAsia="Times New Roman"/>
      <w:lang w:eastAsia="ru-RU"/>
    </w:rPr>
    <w:tblPr>
      <w:tblCellMar>
        <w:top w:w="0" w:type="dxa"/>
        <w:left w:w="0" w:type="dxa"/>
        <w:bottom w:w="0" w:type="dxa"/>
        <w:right w:w="0" w:type="dxa"/>
      </w:tblCellMar>
    </w:tblPr>
  </w:style>
  <w:style w:type="table" w:customStyle="1" w:styleId="212">
    <w:name w:val="Сетка таблицы212"/>
    <w:basedOn w:val="a1"/>
    <w:next w:val="a3"/>
    <w:uiPriority w:val="39"/>
    <w:rsid w:val="007B4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7">
    <w:name w:val="xl87"/>
    <w:basedOn w:val="a"/>
    <w:rsid w:val="005A7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6"/>
      <w:szCs w:val="16"/>
      <w:lang w:eastAsia="ru-RU"/>
    </w:rPr>
  </w:style>
  <w:style w:type="paragraph" w:customStyle="1" w:styleId="xl88">
    <w:name w:val="xl88"/>
    <w:basedOn w:val="a"/>
    <w:rsid w:val="005A7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6"/>
      <w:szCs w:val="16"/>
      <w:lang w:eastAsia="ru-RU"/>
    </w:rPr>
  </w:style>
  <w:style w:type="paragraph" w:customStyle="1" w:styleId="xl89">
    <w:name w:val="xl89"/>
    <w:basedOn w:val="a"/>
    <w:rsid w:val="005A7C04"/>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0">
    <w:name w:val="xl90"/>
    <w:basedOn w:val="a"/>
    <w:rsid w:val="005A7C04"/>
    <w:pPr>
      <w:pBdr>
        <w:bottom w:val="single" w:sz="4"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1">
    <w:name w:val="xl91"/>
    <w:basedOn w:val="a"/>
    <w:rsid w:val="005A7C04"/>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16"/>
      <w:szCs w:val="16"/>
      <w:lang w:eastAsia="ru-RU"/>
    </w:rPr>
  </w:style>
  <w:style w:type="table" w:customStyle="1" w:styleId="TableGrid3121">
    <w:name w:val="TableGrid3121"/>
    <w:rsid w:val="00B64836"/>
    <w:pPr>
      <w:spacing w:after="0" w:line="240" w:lineRule="auto"/>
    </w:pPr>
    <w:rPr>
      <w:rFonts w:eastAsia="Times New Roman"/>
      <w:lang w:eastAsia="ru-RU"/>
    </w:rPr>
    <w:tblPr>
      <w:tblCellMar>
        <w:top w:w="0" w:type="dxa"/>
        <w:left w:w="0" w:type="dxa"/>
        <w:bottom w:w="0" w:type="dxa"/>
        <w:right w:w="0" w:type="dxa"/>
      </w:tblCellMar>
    </w:tblPr>
  </w:style>
  <w:style w:type="table" w:customStyle="1" w:styleId="2121">
    <w:name w:val="Сетка таблицы2121"/>
    <w:basedOn w:val="a1"/>
    <w:next w:val="a3"/>
    <w:uiPriority w:val="39"/>
    <w:rsid w:val="00B6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2"/>
    <w:uiPriority w:val="99"/>
    <w:semiHidden/>
    <w:unhideWhenUsed/>
    <w:rsid w:val="00C06449"/>
  </w:style>
  <w:style w:type="paragraph" w:customStyle="1" w:styleId="xl92">
    <w:name w:val="xl92"/>
    <w:basedOn w:val="a"/>
    <w:rsid w:val="00C06449"/>
    <w:pPr>
      <w:pBdr>
        <w:left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93">
    <w:name w:val="xl93"/>
    <w:basedOn w:val="a"/>
    <w:rsid w:val="00C064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94">
    <w:name w:val="xl94"/>
    <w:basedOn w:val="a"/>
    <w:rsid w:val="00C064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table" w:customStyle="1" w:styleId="TableGrid313">
    <w:name w:val="TableGrid313"/>
    <w:rsid w:val="000C15FD"/>
    <w:pPr>
      <w:spacing w:after="0" w:line="240" w:lineRule="auto"/>
    </w:pPr>
    <w:rPr>
      <w:rFonts w:eastAsia="Times New Roman"/>
      <w:lang w:eastAsia="ru-RU"/>
    </w:rPr>
    <w:tblPr>
      <w:tblCellMar>
        <w:top w:w="0" w:type="dxa"/>
        <w:left w:w="0" w:type="dxa"/>
        <w:bottom w:w="0" w:type="dxa"/>
        <w:right w:w="0" w:type="dxa"/>
      </w:tblCellMar>
    </w:tblPr>
  </w:style>
  <w:style w:type="table" w:customStyle="1" w:styleId="213">
    <w:name w:val="Сетка таблицы213"/>
    <w:basedOn w:val="a1"/>
    <w:next w:val="a3"/>
    <w:uiPriority w:val="39"/>
    <w:rsid w:val="000C1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Grid32"/>
    <w:rsid w:val="00D268F2"/>
    <w:pPr>
      <w:spacing w:after="0" w:line="240" w:lineRule="auto"/>
    </w:pPr>
    <w:rPr>
      <w:rFonts w:eastAsia="Times New Roman"/>
      <w:lang w:eastAsia="ru-RU"/>
    </w:rPr>
    <w:tblPr>
      <w:tblCellMar>
        <w:top w:w="0" w:type="dxa"/>
        <w:left w:w="0" w:type="dxa"/>
        <w:bottom w:w="0" w:type="dxa"/>
        <w:right w:w="0" w:type="dxa"/>
      </w:tblCellMar>
    </w:tblPr>
  </w:style>
  <w:style w:type="table" w:customStyle="1" w:styleId="220">
    <w:name w:val="Сетка таблицы22"/>
    <w:basedOn w:val="a1"/>
    <w:next w:val="a3"/>
    <w:uiPriority w:val="39"/>
    <w:rsid w:val="00D26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
    <w:name w:val="TableGrid31211"/>
    <w:rsid w:val="00AF0134"/>
    <w:pPr>
      <w:spacing w:after="0" w:line="240" w:lineRule="auto"/>
    </w:pPr>
    <w:rPr>
      <w:rFonts w:eastAsia="Times New Roman"/>
      <w:lang w:eastAsia="ru-RU"/>
    </w:rPr>
    <w:tblPr>
      <w:tblCellMar>
        <w:top w:w="0" w:type="dxa"/>
        <w:left w:w="0" w:type="dxa"/>
        <w:bottom w:w="0" w:type="dxa"/>
        <w:right w:w="0" w:type="dxa"/>
      </w:tblCellMar>
    </w:tblPr>
  </w:style>
  <w:style w:type="table" w:customStyle="1" w:styleId="21211">
    <w:name w:val="Сетка таблицы21211"/>
    <w:basedOn w:val="a1"/>
    <w:next w:val="a3"/>
    <w:uiPriority w:val="39"/>
    <w:rsid w:val="00AF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Grid3131"/>
    <w:rsid w:val="0034782A"/>
    <w:pPr>
      <w:spacing w:after="0" w:line="240" w:lineRule="auto"/>
    </w:pPr>
    <w:rPr>
      <w:rFonts w:eastAsia="Times New Roman"/>
      <w:lang w:eastAsia="ru-RU"/>
    </w:rPr>
    <w:tblPr>
      <w:tblCellMar>
        <w:top w:w="0" w:type="dxa"/>
        <w:left w:w="0" w:type="dxa"/>
        <w:bottom w:w="0" w:type="dxa"/>
        <w:right w:w="0" w:type="dxa"/>
      </w:tblCellMar>
    </w:tblPr>
  </w:style>
  <w:style w:type="table" w:customStyle="1" w:styleId="2131">
    <w:name w:val="Сетка таблицы2131"/>
    <w:basedOn w:val="a1"/>
    <w:next w:val="a3"/>
    <w:uiPriority w:val="39"/>
    <w:rsid w:val="00347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330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330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39"/>
    <w:rsid w:val="00A21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39"/>
    <w:rsid w:val="009466A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er">
    <w:name w:val="bolder"/>
    <w:basedOn w:val="a0"/>
    <w:rsid w:val="00AF7C59"/>
  </w:style>
  <w:style w:type="character" w:styleId="afe">
    <w:name w:val="Strong"/>
    <w:basedOn w:val="a0"/>
    <w:uiPriority w:val="22"/>
    <w:qFormat/>
    <w:rsid w:val="004B2156"/>
    <w:rPr>
      <w:b/>
      <w:bCs/>
    </w:rPr>
  </w:style>
  <w:style w:type="character" w:styleId="aff">
    <w:name w:val="Emphasis"/>
    <w:basedOn w:val="a0"/>
    <w:uiPriority w:val="20"/>
    <w:qFormat/>
    <w:rsid w:val="004B2156"/>
    <w:rPr>
      <w:i/>
      <w:iCs/>
    </w:rPr>
  </w:style>
  <w:style w:type="table" w:customStyle="1" w:styleId="TableGrid31213">
    <w:name w:val="TableGrid31213"/>
    <w:rsid w:val="006263FC"/>
    <w:pPr>
      <w:spacing w:after="0" w:line="240" w:lineRule="auto"/>
    </w:pPr>
    <w:rPr>
      <w:rFonts w:asciiTheme="minorHAnsi" w:eastAsia="Times New Roman" w:hAnsiTheme="minorHAnsi" w:cstheme="minorBidi"/>
      <w:sz w:val="22"/>
      <w:szCs w:val="22"/>
      <w:lang w:eastAsia="ru-RU"/>
    </w:rPr>
    <w:tblPr>
      <w:tblCellMar>
        <w:top w:w="0" w:type="dxa"/>
        <w:left w:w="0" w:type="dxa"/>
        <w:bottom w:w="0" w:type="dxa"/>
        <w:right w:w="0" w:type="dxa"/>
      </w:tblCellMar>
    </w:tblPr>
  </w:style>
  <w:style w:type="table" w:customStyle="1" w:styleId="21213">
    <w:name w:val="Сетка таблицы21213"/>
    <w:basedOn w:val="a1"/>
    <w:next w:val="a3"/>
    <w:uiPriority w:val="39"/>
    <w:rsid w:val="006263F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AF1E0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ru-RU"/>
    </w:rPr>
  </w:style>
  <w:style w:type="paragraph" w:customStyle="1" w:styleId="xl95">
    <w:name w:val="xl95"/>
    <w:basedOn w:val="a"/>
    <w:rsid w:val="00AF1E06"/>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eastAsia="Times New Roman"/>
      <w:i/>
      <w:iCs/>
      <w:color w:val="548DD4"/>
      <w:szCs w:val="24"/>
      <w:lang w:eastAsia="ru-RU"/>
    </w:rPr>
  </w:style>
  <w:style w:type="paragraph" w:customStyle="1" w:styleId="xl96">
    <w:name w:val="xl96"/>
    <w:basedOn w:val="a"/>
    <w:rsid w:val="00AF1E06"/>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i/>
      <w:iCs/>
      <w:color w:val="548DD4"/>
      <w:szCs w:val="24"/>
      <w:lang w:eastAsia="ru-RU"/>
    </w:rPr>
  </w:style>
  <w:style w:type="paragraph" w:customStyle="1" w:styleId="xl97">
    <w:name w:val="xl97"/>
    <w:basedOn w:val="a"/>
    <w:rsid w:val="00AF1E0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98">
    <w:name w:val="xl98"/>
    <w:basedOn w:val="a"/>
    <w:rsid w:val="00AF1E0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548DD4"/>
      <w:szCs w:val="24"/>
      <w:lang w:eastAsia="ru-RU"/>
    </w:rPr>
  </w:style>
  <w:style w:type="paragraph" w:customStyle="1" w:styleId="xl99">
    <w:name w:val="xl99"/>
    <w:basedOn w:val="a"/>
    <w:rsid w:val="00AF1E0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i/>
      <w:iCs/>
      <w:color w:val="548DD4"/>
      <w:szCs w:val="24"/>
      <w:lang w:eastAsia="ru-RU"/>
    </w:rPr>
  </w:style>
  <w:style w:type="paragraph" w:customStyle="1" w:styleId="xl100">
    <w:name w:val="xl100"/>
    <w:basedOn w:val="a"/>
    <w:rsid w:val="00AF1E06"/>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i/>
      <w:iCs/>
      <w:color w:val="548DD4"/>
      <w:szCs w:val="24"/>
      <w:lang w:eastAsia="ru-RU"/>
    </w:rPr>
  </w:style>
  <w:style w:type="paragraph" w:customStyle="1" w:styleId="xl101">
    <w:name w:val="xl101"/>
    <w:basedOn w:val="a"/>
    <w:rsid w:val="00AF1E06"/>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i/>
      <w:iCs/>
      <w:color w:val="548DD4"/>
      <w:szCs w:val="24"/>
      <w:lang w:eastAsia="ru-RU"/>
    </w:rPr>
  </w:style>
  <w:style w:type="paragraph" w:customStyle="1" w:styleId="xl102">
    <w:name w:val="xl102"/>
    <w:basedOn w:val="a"/>
    <w:rsid w:val="00AF1E0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548DD4"/>
      <w:szCs w:val="24"/>
      <w:lang w:eastAsia="ru-RU"/>
    </w:rPr>
  </w:style>
  <w:style w:type="paragraph" w:customStyle="1" w:styleId="xl103">
    <w:name w:val="xl103"/>
    <w:basedOn w:val="a"/>
    <w:rsid w:val="00AF1E0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04">
    <w:name w:val="xl104"/>
    <w:basedOn w:val="a"/>
    <w:rsid w:val="00AF1E06"/>
    <w:pPr>
      <w:pBdr>
        <w:bottom w:val="single" w:sz="4" w:space="0" w:color="auto"/>
        <w:right w:val="single" w:sz="8" w:space="0" w:color="auto"/>
      </w:pBdr>
      <w:spacing w:before="100" w:beforeAutospacing="1" w:after="100" w:afterAutospacing="1" w:line="240" w:lineRule="auto"/>
      <w:jc w:val="center"/>
      <w:textAlignment w:val="center"/>
    </w:pPr>
    <w:rPr>
      <w:rFonts w:eastAsia="Times New Roman"/>
      <w:i/>
      <w:iCs/>
      <w:color w:val="548DD4"/>
      <w:szCs w:val="24"/>
      <w:lang w:eastAsia="ru-RU"/>
    </w:rPr>
  </w:style>
  <w:style w:type="paragraph" w:customStyle="1" w:styleId="xl105">
    <w:name w:val="xl105"/>
    <w:basedOn w:val="a"/>
    <w:rsid w:val="00AF1E06"/>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06">
    <w:name w:val="xl106"/>
    <w:basedOn w:val="a"/>
    <w:rsid w:val="00AF1E06"/>
    <w:pPr>
      <w:pBdr>
        <w:top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07">
    <w:name w:val="xl107"/>
    <w:basedOn w:val="a"/>
    <w:rsid w:val="00AF1E06"/>
    <w:pPr>
      <w:pBdr>
        <w:bottom w:val="single" w:sz="4"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08">
    <w:name w:val="xl108"/>
    <w:basedOn w:val="a"/>
    <w:rsid w:val="00AF1E06"/>
    <w:pPr>
      <w:pBdr>
        <w:top w:val="single" w:sz="8" w:space="0" w:color="auto"/>
        <w:lef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09">
    <w:name w:val="xl109"/>
    <w:basedOn w:val="a"/>
    <w:rsid w:val="00AF1E06"/>
    <w:pPr>
      <w:spacing w:before="100" w:beforeAutospacing="1" w:after="100" w:afterAutospacing="1" w:line="240" w:lineRule="auto"/>
      <w:jc w:val="center"/>
      <w:textAlignment w:val="center"/>
    </w:pPr>
    <w:rPr>
      <w:rFonts w:eastAsia="Times New Roman"/>
      <w:szCs w:val="24"/>
      <w:lang w:eastAsia="ru-RU"/>
    </w:rPr>
  </w:style>
  <w:style w:type="paragraph" w:customStyle="1" w:styleId="xl110">
    <w:name w:val="xl110"/>
    <w:basedOn w:val="a"/>
    <w:rsid w:val="00AF1E06"/>
    <w:pPr>
      <w:pBdr>
        <w:top w:val="single" w:sz="8" w:space="0" w:color="auto"/>
        <w:righ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1">
    <w:name w:val="xl111"/>
    <w:basedOn w:val="a"/>
    <w:rsid w:val="00AF1E06"/>
    <w:pPr>
      <w:pBdr>
        <w:lef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2">
    <w:name w:val="xl112"/>
    <w:basedOn w:val="a"/>
    <w:rsid w:val="00AF1E06"/>
    <w:pPr>
      <w:pBdr>
        <w:righ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3">
    <w:name w:val="xl113"/>
    <w:basedOn w:val="a"/>
    <w:rsid w:val="00AF1E06"/>
    <w:pPr>
      <w:pBdr>
        <w:left w:val="single" w:sz="8" w:space="0" w:color="auto"/>
        <w:bottom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4">
    <w:name w:val="xl114"/>
    <w:basedOn w:val="a"/>
    <w:rsid w:val="00AF1E06"/>
    <w:pPr>
      <w:pBdr>
        <w:bottom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5">
    <w:name w:val="xl115"/>
    <w:basedOn w:val="a"/>
    <w:rsid w:val="00AF1E0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6">
    <w:name w:val="xl116"/>
    <w:basedOn w:val="a"/>
    <w:rsid w:val="00AF1E06"/>
    <w:pPr>
      <w:pBdr>
        <w:top w:val="single" w:sz="8"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17">
    <w:name w:val="xl117"/>
    <w:basedOn w:val="a"/>
    <w:rsid w:val="00AF1E06"/>
    <w:pPr>
      <w:pBdr>
        <w:bottom w:val="single" w:sz="8" w:space="0" w:color="auto"/>
      </w:pBd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18">
    <w:name w:val="xl118"/>
    <w:basedOn w:val="a"/>
    <w:rsid w:val="00AF1E0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19">
    <w:name w:val="xl119"/>
    <w:basedOn w:val="a"/>
    <w:rsid w:val="00AF1E0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20">
    <w:name w:val="xl120"/>
    <w:basedOn w:val="a"/>
    <w:rsid w:val="00AF1E06"/>
    <w:pPr>
      <w:pBdr>
        <w:top w:val="single" w:sz="8" w:space="0" w:color="auto"/>
        <w:left w:val="single" w:sz="4" w:space="0" w:color="auto"/>
        <w:right w:val="single" w:sz="4" w:space="0" w:color="auto"/>
      </w:pBdr>
      <w:spacing w:before="100" w:beforeAutospacing="1" w:after="100" w:afterAutospacing="1" w:line="240" w:lineRule="auto"/>
      <w:jc w:val="center"/>
    </w:pPr>
    <w:rPr>
      <w:rFonts w:eastAsia="Times New Roman"/>
      <w:szCs w:val="24"/>
      <w:lang w:eastAsia="ru-RU"/>
    </w:rPr>
  </w:style>
  <w:style w:type="paragraph" w:customStyle="1" w:styleId="xl121">
    <w:name w:val="xl121"/>
    <w:basedOn w:val="a"/>
    <w:rsid w:val="00AF1E06"/>
    <w:pPr>
      <w:pBdr>
        <w:top w:val="single" w:sz="8"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22">
    <w:name w:val="xl122"/>
    <w:basedOn w:val="a"/>
    <w:rsid w:val="00AF1E0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szCs w:val="24"/>
      <w:lang w:eastAsia="ru-RU"/>
    </w:rPr>
  </w:style>
  <w:style w:type="paragraph" w:customStyle="1" w:styleId="xl123">
    <w:name w:val="xl123"/>
    <w:basedOn w:val="a"/>
    <w:rsid w:val="00AF1E0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Cs w:val="24"/>
      <w:lang w:eastAsia="ru-RU"/>
    </w:rPr>
  </w:style>
  <w:style w:type="table" w:customStyle="1" w:styleId="TableGrid3122">
    <w:name w:val="TableGrid3122"/>
    <w:rsid w:val="001D079C"/>
    <w:pPr>
      <w:spacing w:after="0" w:line="240" w:lineRule="auto"/>
    </w:pPr>
    <w:rPr>
      <w:rFonts w:asciiTheme="minorHAnsi" w:eastAsia="Times New Roman" w:hAnsiTheme="minorHAnsi" w:cstheme="minorBidi"/>
      <w:sz w:val="22"/>
      <w:szCs w:val="22"/>
      <w:lang w:eastAsia="ru-RU"/>
    </w:rPr>
    <w:tblPr>
      <w:tblCellMar>
        <w:top w:w="0" w:type="dxa"/>
        <w:left w:w="0" w:type="dxa"/>
        <w:bottom w:w="0" w:type="dxa"/>
        <w:right w:w="0" w:type="dxa"/>
      </w:tblCellMar>
    </w:tblPr>
  </w:style>
  <w:style w:type="table" w:customStyle="1" w:styleId="2122">
    <w:name w:val="Сетка таблицы2122"/>
    <w:basedOn w:val="a1"/>
    <w:next w:val="a3"/>
    <w:uiPriority w:val="39"/>
    <w:rsid w:val="001D079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3"/>
    <w:uiPriority w:val="39"/>
    <w:rsid w:val="00C6538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8773">
      <w:bodyDiv w:val="1"/>
      <w:marLeft w:val="0"/>
      <w:marRight w:val="0"/>
      <w:marTop w:val="0"/>
      <w:marBottom w:val="0"/>
      <w:divBdr>
        <w:top w:val="none" w:sz="0" w:space="0" w:color="auto"/>
        <w:left w:val="none" w:sz="0" w:space="0" w:color="auto"/>
        <w:bottom w:val="none" w:sz="0" w:space="0" w:color="auto"/>
        <w:right w:val="none" w:sz="0" w:space="0" w:color="auto"/>
      </w:divBdr>
    </w:div>
    <w:div w:id="11345876">
      <w:bodyDiv w:val="1"/>
      <w:marLeft w:val="0"/>
      <w:marRight w:val="0"/>
      <w:marTop w:val="0"/>
      <w:marBottom w:val="0"/>
      <w:divBdr>
        <w:top w:val="none" w:sz="0" w:space="0" w:color="auto"/>
        <w:left w:val="none" w:sz="0" w:space="0" w:color="auto"/>
        <w:bottom w:val="none" w:sz="0" w:space="0" w:color="auto"/>
        <w:right w:val="none" w:sz="0" w:space="0" w:color="auto"/>
      </w:divBdr>
    </w:div>
    <w:div w:id="17201791">
      <w:bodyDiv w:val="1"/>
      <w:marLeft w:val="0"/>
      <w:marRight w:val="0"/>
      <w:marTop w:val="0"/>
      <w:marBottom w:val="0"/>
      <w:divBdr>
        <w:top w:val="none" w:sz="0" w:space="0" w:color="auto"/>
        <w:left w:val="none" w:sz="0" w:space="0" w:color="auto"/>
        <w:bottom w:val="none" w:sz="0" w:space="0" w:color="auto"/>
        <w:right w:val="none" w:sz="0" w:space="0" w:color="auto"/>
      </w:divBdr>
    </w:div>
    <w:div w:id="22633254">
      <w:bodyDiv w:val="1"/>
      <w:marLeft w:val="0"/>
      <w:marRight w:val="0"/>
      <w:marTop w:val="0"/>
      <w:marBottom w:val="0"/>
      <w:divBdr>
        <w:top w:val="none" w:sz="0" w:space="0" w:color="auto"/>
        <w:left w:val="none" w:sz="0" w:space="0" w:color="auto"/>
        <w:bottom w:val="none" w:sz="0" w:space="0" w:color="auto"/>
        <w:right w:val="none" w:sz="0" w:space="0" w:color="auto"/>
      </w:divBdr>
    </w:div>
    <w:div w:id="36706870">
      <w:bodyDiv w:val="1"/>
      <w:marLeft w:val="0"/>
      <w:marRight w:val="0"/>
      <w:marTop w:val="0"/>
      <w:marBottom w:val="0"/>
      <w:divBdr>
        <w:top w:val="none" w:sz="0" w:space="0" w:color="auto"/>
        <w:left w:val="none" w:sz="0" w:space="0" w:color="auto"/>
        <w:bottom w:val="none" w:sz="0" w:space="0" w:color="auto"/>
        <w:right w:val="none" w:sz="0" w:space="0" w:color="auto"/>
      </w:divBdr>
    </w:div>
    <w:div w:id="38748992">
      <w:bodyDiv w:val="1"/>
      <w:marLeft w:val="0"/>
      <w:marRight w:val="0"/>
      <w:marTop w:val="0"/>
      <w:marBottom w:val="0"/>
      <w:divBdr>
        <w:top w:val="none" w:sz="0" w:space="0" w:color="auto"/>
        <w:left w:val="none" w:sz="0" w:space="0" w:color="auto"/>
        <w:bottom w:val="none" w:sz="0" w:space="0" w:color="auto"/>
        <w:right w:val="none" w:sz="0" w:space="0" w:color="auto"/>
      </w:divBdr>
    </w:div>
    <w:div w:id="40370410">
      <w:bodyDiv w:val="1"/>
      <w:marLeft w:val="0"/>
      <w:marRight w:val="0"/>
      <w:marTop w:val="0"/>
      <w:marBottom w:val="0"/>
      <w:divBdr>
        <w:top w:val="none" w:sz="0" w:space="0" w:color="auto"/>
        <w:left w:val="none" w:sz="0" w:space="0" w:color="auto"/>
        <w:bottom w:val="none" w:sz="0" w:space="0" w:color="auto"/>
        <w:right w:val="none" w:sz="0" w:space="0" w:color="auto"/>
      </w:divBdr>
    </w:div>
    <w:div w:id="47341420">
      <w:bodyDiv w:val="1"/>
      <w:marLeft w:val="0"/>
      <w:marRight w:val="0"/>
      <w:marTop w:val="0"/>
      <w:marBottom w:val="0"/>
      <w:divBdr>
        <w:top w:val="none" w:sz="0" w:space="0" w:color="auto"/>
        <w:left w:val="none" w:sz="0" w:space="0" w:color="auto"/>
        <w:bottom w:val="none" w:sz="0" w:space="0" w:color="auto"/>
        <w:right w:val="none" w:sz="0" w:space="0" w:color="auto"/>
      </w:divBdr>
    </w:div>
    <w:div w:id="48041061">
      <w:bodyDiv w:val="1"/>
      <w:marLeft w:val="0"/>
      <w:marRight w:val="0"/>
      <w:marTop w:val="0"/>
      <w:marBottom w:val="0"/>
      <w:divBdr>
        <w:top w:val="none" w:sz="0" w:space="0" w:color="auto"/>
        <w:left w:val="none" w:sz="0" w:space="0" w:color="auto"/>
        <w:bottom w:val="none" w:sz="0" w:space="0" w:color="auto"/>
        <w:right w:val="none" w:sz="0" w:space="0" w:color="auto"/>
      </w:divBdr>
    </w:div>
    <w:div w:id="53549356">
      <w:bodyDiv w:val="1"/>
      <w:marLeft w:val="0"/>
      <w:marRight w:val="0"/>
      <w:marTop w:val="0"/>
      <w:marBottom w:val="0"/>
      <w:divBdr>
        <w:top w:val="none" w:sz="0" w:space="0" w:color="auto"/>
        <w:left w:val="none" w:sz="0" w:space="0" w:color="auto"/>
        <w:bottom w:val="none" w:sz="0" w:space="0" w:color="auto"/>
        <w:right w:val="none" w:sz="0" w:space="0" w:color="auto"/>
      </w:divBdr>
    </w:div>
    <w:div w:id="54009416">
      <w:bodyDiv w:val="1"/>
      <w:marLeft w:val="0"/>
      <w:marRight w:val="0"/>
      <w:marTop w:val="0"/>
      <w:marBottom w:val="0"/>
      <w:divBdr>
        <w:top w:val="none" w:sz="0" w:space="0" w:color="auto"/>
        <w:left w:val="none" w:sz="0" w:space="0" w:color="auto"/>
        <w:bottom w:val="none" w:sz="0" w:space="0" w:color="auto"/>
        <w:right w:val="none" w:sz="0" w:space="0" w:color="auto"/>
      </w:divBdr>
    </w:div>
    <w:div w:id="56049740">
      <w:bodyDiv w:val="1"/>
      <w:marLeft w:val="0"/>
      <w:marRight w:val="0"/>
      <w:marTop w:val="0"/>
      <w:marBottom w:val="0"/>
      <w:divBdr>
        <w:top w:val="none" w:sz="0" w:space="0" w:color="auto"/>
        <w:left w:val="none" w:sz="0" w:space="0" w:color="auto"/>
        <w:bottom w:val="none" w:sz="0" w:space="0" w:color="auto"/>
        <w:right w:val="none" w:sz="0" w:space="0" w:color="auto"/>
      </w:divBdr>
    </w:div>
    <w:div w:id="57755588">
      <w:bodyDiv w:val="1"/>
      <w:marLeft w:val="0"/>
      <w:marRight w:val="0"/>
      <w:marTop w:val="0"/>
      <w:marBottom w:val="0"/>
      <w:divBdr>
        <w:top w:val="none" w:sz="0" w:space="0" w:color="auto"/>
        <w:left w:val="none" w:sz="0" w:space="0" w:color="auto"/>
        <w:bottom w:val="none" w:sz="0" w:space="0" w:color="auto"/>
        <w:right w:val="none" w:sz="0" w:space="0" w:color="auto"/>
      </w:divBdr>
    </w:div>
    <w:div w:id="59252904">
      <w:bodyDiv w:val="1"/>
      <w:marLeft w:val="0"/>
      <w:marRight w:val="0"/>
      <w:marTop w:val="0"/>
      <w:marBottom w:val="0"/>
      <w:divBdr>
        <w:top w:val="none" w:sz="0" w:space="0" w:color="auto"/>
        <w:left w:val="none" w:sz="0" w:space="0" w:color="auto"/>
        <w:bottom w:val="none" w:sz="0" w:space="0" w:color="auto"/>
        <w:right w:val="none" w:sz="0" w:space="0" w:color="auto"/>
      </w:divBdr>
    </w:div>
    <w:div w:id="66853924">
      <w:bodyDiv w:val="1"/>
      <w:marLeft w:val="0"/>
      <w:marRight w:val="0"/>
      <w:marTop w:val="0"/>
      <w:marBottom w:val="0"/>
      <w:divBdr>
        <w:top w:val="none" w:sz="0" w:space="0" w:color="auto"/>
        <w:left w:val="none" w:sz="0" w:space="0" w:color="auto"/>
        <w:bottom w:val="none" w:sz="0" w:space="0" w:color="auto"/>
        <w:right w:val="none" w:sz="0" w:space="0" w:color="auto"/>
      </w:divBdr>
    </w:div>
    <w:div w:id="70781736">
      <w:bodyDiv w:val="1"/>
      <w:marLeft w:val="0"/>
      <w:marRight w:val="0"/>
      <w:marTop w:val="0"/>
      <w:marBottom w:val="0"/>
      <w:divBdr>
        <w:top w:val="none" w:sz="0" w:space="0" w:color="auto"/>
        <w:left w:val="none" w:sz="0" w:space="0" w:color="auto"/>
        <w:bottom w:val="none" w:sz="0" w:space="0" w:color="auto"/>
        <w:right w:val="none" w:sz="0" w:space="0" w:color="auto"/>
      </w:divBdr>
    </w:div>
    <w:div w:id="70978568">
      <w:bodyDiv w:val="1"/>
      <w:marLeft w:val="0"/>
      <w:marRight w:val="0"/>
      <w:marTop w:val="0"/>
      <w:marBottom w:val="0"/>
      <w:divBdr>
        <w:top w:val="none" w:sz="0" w:space="0" w:color="auto"/>
        <w:left w:val="none" w:sz="0" w:space="0" w:color="auto"/>
        <w:bottom w:val="none" w:sz="0" w:space="0" w:color="auto"/>
        <w:right w:val="none" w:sz="0" w:space="0" w:color="auto"/>
      </w:divBdr>
    </w:div>
    <w:div w:id="72166684">
      <w:bodyDiv w:val="1"/>
      <w:marLeft w:val="0"/>
      <w:marRight w:val="0"/>
      <w:marTop w:val="0"/>
      <w:marBottom w:val="0"/>
      <w:divBdr>
        <w:top w:val="none" w:sz="0" w:space="0" w:color="auto"/>
        <w:left w:val="none" w:sz="0" w:space="0" w:color="auto"/>
        <w:bottom w:val="none" w:sz="0" w:space="0" w:color="auto"/>
        <w:right w:val="none" w:sz="0" w:space="0" w:color="auto"/>
      </w:divBdr>
    </w:div>
    <w:div w:id="75783715">
      <w:bodyDiv w:val="1"/>
      <w:marLeft w:val="0"/>
      <w:marRight w:val="0"/>
      <w:marTop w:val="0"/>
      <w:marBottom w:val="0"/>
      <w:divBdr>
        <w:top w:val="none" w:sz="0" w:space="0" w:color="auto"/>
        <w:left w:val="none" w:sz="0" w:space="0" w:color="auto"/>
        <w:bottom w:val="none" w:sz="0" w:space="0" w:color="auto"/>
        <w:right w:val="none" w:sz="0" w:space="0" w:color="auto"/>
      </w:divBdr>
    </w:div>
    <w:div w:id="76441296">
      <w:bodyDiv w:val="1"/>
      <w:marLeft w:val="0"/>
      <w:marRight w:val="0"/>
      <w:marTop w:val="0"/>
      <w:marBottom w:val="0"/>
      <w:divBdr>
        <w:top w:val="none" w:sz="0" w:space="0" w:color="auto"/>
        <w:left w:val="none" w:sz="0" w:space="0" w:color="auto"/>
        <w:bottom w:val="none" w:sz="0" w:space="0" w:color="auto"/>
        <w:right w:val="none" w:sz="0" w:space="0" w:color="auto"/>
      </w:divBdr>
    </w:div>
    <w:div w:id="83310696">
      <w:bodyDiv w:val="1"/>
      <w:marLeft w:val="0"/>
      <w:marRight w:val="0"/>
      <w:marTop w:val="0"/>
      <w:marBottom w:val="0"/>
      <w:divBdr>
        <w:top w:val="none" w:sz="0" w:space="0" w:color="auto"/>
        <w:left w:val="none" w:sz="0" w:space="0" w:color="auto"/>
        <w:bottom w:val="none" w:sz="0" w:space="0" w:color="auto"/>
        <w:right w:val="none" w:sz="0" w:space="0" w:color="auto"/>
      </w:divBdr>
    </w:div>
    <w:div w:id="92555926">
      <w:bodyDiv w:val="1"/>
      <w:marLeft w:val="0"/>
      <w:marRight w:val="0"/>
      <w:marTop w:val="0"/>
      <w:marBottom w:val="0"/>
      <w:divBdr>
        <w:top w:val="none" w:sz="0" w:space="0" w:color="auto"/>
        <w:left w:val="none" w:sz="0" w:space="0" w:color="auto"/>
        <w:bottom w:val="none" w:sz="0" w:space="0" w:color="auto"/>
        <w:right w:val="none" w:sz="0" w:space="0" w:color="auto"/>
      </w:divBdr>
    </w:div>
    <w:div w:id="94835700">
      <w:bodyDiv w:val="1"/>
      <w:marLeft w:val="0"/>
      <w:marRight w:val="0"/>
      <w:marTop w:val="0"/>
      <w:marBottom w:val="0"/>
      <w:divBdr>
        <w:top w:val="none" w:sz="0" w:space="0" w:color="auto"/>
        <w:left w:val="none" w:sz="0" w:space="0" w:color="auto"/>
        <w:bottom w:val="none" w:sz="0" w:space="0" w:color="auto"/>
        <w:right w:val="none" w:sz="0" w:space="0" w:color="auto"/>
      </w:divBdr>
    </w:div>
    <w:div w:id="103382035">
      <w:bodyDiv w:val="1"/>
      <w:marLeft w:val="0"/>
      <w:marRight w:val="0"/>
      <w:marTop w:val="0"/>
      <w:marBottom w:val="0"/>
      <w:divBdr>
        <w:top w:val="none" w:sz="0" w:space="0" w:color="auto"/>
        <w:left w:val="none" w:sz="0" w:space="0" w:color="auto"/>
        <w:bottom w:val="none" w:sz="0" w:space="0" w:color="auto"/>
        <w:right w:val="none" w:sz="0" w:space="0" w:color="auto"/>
      </w:divBdr>
    </w:div>
    <w:div w:id="109513267">
      <w:bodyDiv w:val="1"/>
      <w:marLeft w:val="0"/>
      <w:marRight w:val="0"/>
      <w:marTop w:val="0"/>
      <w:marBottom w:val="0"/>
      <w:divBdr>
        <w:top w:val="none" w:sz="0" w:space="0" w:color="auto"/>
        <w:left w:val="none" w:sz="0" w:space="0" w:color="auto"/>
        <w:bottom w:val="none" w:sz="0" w:space="0" w:color="auto"/>
        <w:right w:val="none" w:sz="0" w:space="0" w:color="auto"/>
      </w:divBdr>
    </w:div>
    <w:div w:id="117140933">
      <w:bodyDiv w:val="1"/>
      <w:marLeft w:val="0"/>
      <w:marRight w:val="0"/>
      <w:marTop w:val="0"/>
      <w:marBottom w:val="0"/>
      <w:divBdr>
        <w:top w:val="none" w:sz="0" w:space="0" w:color="auto"/>
        <w:left w:val="none" w:sz="0" w:space="0" w:color="auto"/>
        <w:bottom w:val="none" w:sz="0" w:space="0" w:color="auto"/>
        <w:right w:val="none" w:sz="0" w:space="0" w:color="auto"/>
      </w:divBdr>
    </w:div>
    <w:div w:id="139813290">
      <w:bodyDiv w:val="1"/>
      <w:marLeft w:val="0"/>
      <w:marRight w:val="0"/>
      <w:marTop w:val="0"/>
      <w:marBottom w:val="0"/>
      <w:divBdr>
        <w:top w:val="none" w:sz="0" w:space="0" w:color="auto"/>
        <w:left w:val="none" w:sz="0" w:space="0" w:color="auto"/>
        <w:bottom w:val="none" w:sz="0" w:space="0" w:color="auto"/>
        <w:right w:val="none" w:sz="0" w:space="0" w:color="auto"/>
      </w:divBdr>
    </w:div>
    <w:div w:id="147750327">
      <w:bodyDiv w:val="1"/>
      <w:marLeft w:val="0"/>
      <w:marRight w:val="0"/>
      <w:marTop w:val="0"/>
      <w:marBottom w:val="0"/>
      <w:divBdr>
        <w:top w:val="none" w:sz="0" w:space="0" w:color="auto"/>
        <w:left w:val="none" w:sz="0" w:space="0" w:color="auto"/>
        <w:bottom w:val="none" w:sz="0" w:space="0" w:color="auto"/>
        <w:right w:val="none" w:sz="0" w:space="0" w:color="auto"/>
      </w:divBdr>
    </w:div>
    <w:div w:id="154077723">
      <w:bodyDiv w:val="1"/>
      <w:marLeft w:val="0"/>
      <w:marRight w:val="0"/>
      <w:marTop w:val="0"/>
      <w:marBottom w:val="0"/>
      <w:divBdr>
        <w:top w:val="none" w:sz="0" w:space="0" w:color="auto"/>
        <w:left w:val="none" w:sz="0" w:space="0" w:color="auto"/>
        <w:bottom w:val="none" w:sz="0" w:space="0" w:color="auto"/>
        <w:right w:val="none" w:sz="0" w:space="0" w:color="auto"/>
      </w:divBdr>
    </w:div>
    <w:div w:id="155461140">
      <w:bodyDiv w:val="1"/>
      <w:marLeft w:val="0"/>
      <w:marRight w:val="0"/>
      <w:marTop w:val="0"/>
      <w:marBottom w:val="0"/>
      <w:divBdr>
        <w:top w:val="none" w:sz="0" w:space="0" w:color="auto"/>
        <w:left w:val="none" w:sz="0" w:space="0" w:color="auto"/>
        <w:bottom w:val="none" w:sz="0" w:space="0" w:color="auto"/>
        <w:right w:val="none" w:sz="0" w:space="0" w:color="auto"/>
      </w:divBdr>
    </w:div>
    <w:div w:id="162548235">
      <w:bodyDiv w:val="1"/>
      <w:marLeft w:val="0"/>
      <w:marRight w:val="0"/>
      <w:marTop w:val="0"/>
      <w:marBottom w:val="0"/>
      <w:divBdr>
        <w:top w:val="none" w:sz="0" w:space="0" w:color="auto"/>
        <w:left w:val="none" w:sz="0" w:space="0" w:color="auto"/>
        <w:bottom w:val="none" w:sz="0" w:space="0" w:color="auto"/>
        <w:right w:val="none" w:sz="0" w:space="0" w:color="auto"/>
      </w:divBdr>
    </w:div>
    <w:div w:id="168375487">
      <w:bodyDiv w:val="1"/>
      <w:marLeft w:val="0"/>
      <w:marRight w:val="0"/>
      <w:marTop w:val="0"/>
      <w:marBottom w:val="0"/>
      <w:divBdr>
        <w:top w:val="none" w:sz="0" w:space="0" w:color="auto"/>
        <w:left w:val="none" w:sz="0" w:space="0" w:color="auto"/>
        <w:bottom w:val="none" w:sz="0" w:space="0" w:color="auto"/>
        <w:right w:val="none" w:sz="0" w:space="0" w:color="auto"/>
      </w:divBdr>
    </w:div>
    <w:div w:id="172957397">
      <w:bodyDiv w:val="1"/>
      <w:marLeft w:val="0"/>
      <w:marRight w:val="0"/>
      <w:marTop w:val="0"/>
      <w:marBottom w:val="0"/>
      <w:divBdr>
        <w:top w:val="none" w:sz="0" w:space="0" w:color="auto"/>
        <w:left w:val="none" w:sz="0" w:space="0" w:color="auto"/>
        <w:bottom w:val="none" w:sz="0" w:space="0" w:color="auto"/>
        <w:right w:val="none" w:sz="0" w:space="0" w:color="auto"/>
      </w:divBdr>
    </w:div>
    <w:div w:id="187328849">
      <w:bodyDiv w:val="1"/>
      <w:marLeft w:val="0"/>
      <w:marRight w:val="0"/>
      <w:marTop w:val="0"/>
      <w:marBottom w:val="0"/>
      <w:divBdr>
        <w:top w:val="none" w:sz="0" w:space="0" w:color="auto"/>
        <w:left w:val="none" w:sz="0" w:space="0" w:color="auto"/>
        <w:bottom w:val="none" w:sz="0" w:space="0" w:color="auto"/>
        <w:right w:val="none" w:sz="0" w:space="0" w:color="auto"/>
      </w:divBdr>
    </w:div>
    <w:div w:id="189685204">
      <w:bodyDiv w:val="1"/>
      <w:marLeft w:val="0"/>
      <w:marRight w:val="0"/>
      <w:marTop w:val="0"/>
      <w:marBottom w:val="0"/>
      <w:divBdr>
        <w:top w:val="none" w:sz="0" w:space="0" w:color="auto"/>
        <w:left w:val="none" w:sz="0" w:space="0" w:color="auto"/>
        <w:bottom w:val="none" w:sz="0" w:space="0" w:color="auto"/>
        <w:right w:val="none" w:sz="0" w:space="0" w:color="auto"/>
      </w:divBdr>
    </w:div>
    <w:div w:id="198664481">
      <w:bodyDiv w:val="1"/>
      <w:marLeft w:val="0"/>
      <w:marRight w:val="0"/>
      <w:marTop w:val="0"/>
      <w:marBottom w:val="0"/>
      <w:divBdr>
        <w:top w:val="none" w:sz="0" w:space="0" w:color="auto"/>
        <w:left w:val="none" w:sz="0" w:space="0" w:color="auto"/>
        <w:bottom w:val="none" w:sz="0" w:space="0" w:color="auto"/>
        <w:right w:val="none" w:sz="0" w:space="0" w:color="auto"/>
      </w:divBdr>
    </w:div>
    <w:div w:id="205684061">
      <w:bodyDiv w:val="1"/>
      <w:marLeft w:val="0"/>
      <w:marRight w:val="0"/>
      <w:marTop w:val="0"/>
      <w:marBottom w:val="0"/>
      <w:divBdr>
        <w:top w:val="none" w:sz="0" w:space="0" w:color="auto"/>
        <w:left w:val="none" w:sz="0" w:space="0" w:color="auto"/>
        <w:bottom w:val="none" w:sz="0" w:space="0" w:color="auto"/>
        <w:right w:val="none" w:sz="0" w:space="0" w:color="auto"/>
      </w:divBdr>
    </w:div>
    <w:div w:id="217936170">
      <w:bodyDiv w:val="1"/>
      <w:marLeft w:val="0"/>
      <w:marRight w:val="0"/>
      <w:marTop w:val="0"/>
      <w:marBottom w:val="0"/>
      <w:divBdr>
        <w:top w:val="none" w:sz="0" w:space="0" w:color="auto"/>
        <w:left w:val="none" w:sz="0" w:space="0" w:color="auto"/>
        <w:bottom w:val="none" w:sz="0" w:space="0" w:color="auto"/>
        <w:right w:val="none" w:sz="0" w:space="0" w:color="auto"/>
      </w:divBdr>
    </w:div>
    <w:div w:id="222103591">
      <w:bodyDiv w:val="1"/>
      <w:marLeft w:val="0"/>
      <w:marRight w:val="0"/>
      <w:marTop w:val="0"/>
      <w:marBottom w:val="0"/>
      <w:divBdr>
        <w:top w:val="none" w:sz="0" w:space="0" w:color="auto"/>
        <w:left w:val="none" w:sz="0" w:space="0" w:color="auto"/>
        <w:bottom w:val="none" w:sz="0" w:space="0" w:color="auto"/>
        <w:right w:val="none" w:sz="0" w:space="0" w:color="auto"/>
      </w:divBdr>
    </w:div>
    <w:div w:id="224680157">
      <w:bodyDiv w:val="1"/>
      <w:marLeft w:val="0"/>
      <w:marRight w:val="0"/>
      <w:marTop w:val="0"/>
      <w:marBottom w:val="0"/>
      <w:divBdr>
        <w:top w:val="none" w:sz="0" w:space="0" w:color="auto"/>
        <w:left w:val="none" w:sz="0" w:space="0" w:color="auto"/>
        <w:bottom w:val="none" w:sz="0" w:space="0" w:color="auto"/>
        <w:right w:val="none" w:sz="0" w:space="0" w:color="auto"/>
      </w:divBdr>
    </w:div>
    <w:div w:id="235627582">
      <w:bodyDiv w:val="1"/>
      <w:marLeft w:val="0"/>
      <w:marRight w:val="0"/>
      <w:marTop w:val="0"/>
      <w:marBottom w:val="0"/>
      <w:divBdr>
        <w:top w:val="none" w:sz="0" w:space="0" w:color="auto"/>
        <w:left w:val="none" w:sz="0" w:space="0" w:color="auto"/>
        <w:bottom w:val="none" w:sz="0" w:space="0" w:color="auto"/>
        <w:right w:val="none" w:sz="0" w:space="0" w:color="auto"/>
      </w:divBdr>
    </w:div>
    <w:div w:id="238103471">
      <w:bodyDiv w:val="1"/>
      <w:marLeft w:val="0"/>
      <w:marRight w:val="0"/>
      <w:marTop w:val="0"/>
      <w:marBottom w:val="0"/>
      <w:divBdr>
        <w:top w:val="none" w:sz="0" w:space="0" w:color="auto"/>
        <w:left w:val="none" w:sz="0" w:space="0" w:color="auto"/>
        <w:bottom w:val="none" w:sz="0" w:space="0" w:color="auto"/>
        <w:right w:val="none" w:sz="0" w:space="0" w:color="auto"/>
      </w:divBdr>
    </w:div>
    <w:div w:id="253978645">
      <w:bodyDiv w:val="1"/>
      <w:marLeft w:val="0"/>
      <w:marRight w:val="0"/>
      <w:marTop w:val="0"/>
      <w:marBottom w:val="0"/>
      <w:divBdr>
        <w:top w:val="none" w:sz="0" w:space="0" w:color="auto"/>
        <w:left w:val="none" w:sz="0" w:space="0" w:color="auto"/>
        <w:bottom w:val="none" w:sz="0" w:space="0" w:color="auto"/>
        <w:right w:val="none" w:sz="0" w:space="0" w:color="auto"/>
      </w:divBdr>
    </w:div>
    <w:div w:id="257174036">
      <w:bodyDiv w:val="1"/>
      <w:marLeft w:val="0"/>
      <w:marRight w:val="0"/>
      <w:marTop w:val="0"/>
      <w:marBottom w:val="0"/>
      <w:divBdr>
        <w:top w:val="none" w:sz="0" w:space="0" w:color="auto"/>
        <w:left w:val="none" w:sz="0" w:space="0" w:color="auto"/>
        <w:bottom w:val="none" w:sz="0" w:space="0" w:color="auto"/>
        <w:right w:val="none" w:sz="0" w:space="0" w:color="auto"/>
      </w:divBdr>
    </w:div>
    <w:div w:id="262765964">
      <w:bodyDiv w:val="1"/>
      <w:marLeft w:val="0"/>
      <w:marRight w:val="0"/>
      <w:marTop w:val="0"/>
      <w:marBottom w:val="0"/>
      <w:divBdr>
        <w:top w:val="none" w:sz="0" w:space="0" w:color="auto"/>
        <w:left w:val="none" w:sz="0" w:space="0" w:color="auto"/>
        <w:bottom w:val="none" w:sz="0" w:space="0" w:color="auto"/>
        <w:right w:val="none" w:sz="0" w:space="0" w:color="auto"/>
      </w:divBdr>
    </w:div>
    <w:div w:id="263153116">
      <w:bodyDiv w:val="1"/>
      <w:marLeft w:val="0"/>
      <w:marRight w:val="0"/>
      <w:marTop w:val="0"/>
      <w:marBottom w:val="0"/>
      <w:divBdr>
        <w:top w:val="none" w:sz="0" w:space="0" w:color="auto"/>
        <w:left w:val="none" w:sz="0" w:space="0" w:color="auto"/>
        <w:bottom w:val="none" w:sz="0" w:space="0" w:color="auto"/>
        <w:right w:val="none" w:sz="0" w:space="0" w:color="auto"/>
      </w:divBdr>
    </w:div>
    <w:div w:id="268129121">
      <w:bodyDiv w:val="1"/>
      <w:marLeft w:val="0"/>
      <w:marRight w:val="0"/>
      <w:marTop w:val="0"/>
      <w:marBottom w:val="0"/>
      <w:divBdr>
        <w:top w:val="none" w:sz="0" w:space="0" w:color="auto"/>
        <w:left w:val="none" w:sz="0" w:space="0" w:color="auto"/>
        <w:bottom w:val="none" w:sz="0" w:space="0" w:color="auto"/>
        <w:right w:val="none" w:sz="0" w:space="0" w:color="auto"/>
      </w:divBdr>
    </w:div>
    <w:div w:id="276572933">
      <w:bodyDiv w:val="1"/>
      <w:marLeft w:val="0"/>
      <w:marRight w:val="0"/>
      <w:marTop w:val="0"/>
      <w:marBottom w:val="0"/>
      <w:divBdr>
        <w:top w:val="none" w:sz="0" w:space="0" w:color="auto"/>
        <w:left w:val="none" w:sz="0" w:space="0" w:color="auto"/>
        <w:bottom w:val="none" w:sz="0" w:space="0" w:color="auto"/>
        <w:right w:val="none" w:sz="0" w:space="0" w:color="auto"/>
      </w:divBdr>
    </w:div>
    <w:div w:id="279529398">
      <w:bodyDiv w:val="1"/>
      <w:marLeft w:val="0"/>
      <w:marRight w:val="0"/>
      <w:marTop w:val="0"/>
      <w:marBottom w:val="0"/>
      <w:divBdr>
        <w:top w:val="none" w:sz="0" w:space="0" w:color="auto"/>
        <w:left w:val="none" w:sz="0" w:space="0" w:color="auto"/>
        <w:bottom w:val="none" w:sz="0" w:space="0" w:color="auto"/>
        <w:right w:val="none" w:sz="0" w:space="0" w:color="auto"/>
      </w:divBdr>
    </w:div>
    <w:div w:id="280963606">
      <w:bodyDiv w:val="1"/>
      <w:marLeft w:val="0"/>
      <w:marRight w:val="0"/>
      <w:marTop w:val="0"/>
      <w:marBottom w:val="0"/>
      <w:divBdr>
        <w:top w:val="none" w:sz="0" w:space="0" w:color="auto"/>
        <w:left w:val="none" w:sz="0" w:space="0" w:color="auto"/>
        <w:bottom w:val="none" w:sz="0" w:space="0" w:color="auto"/>
        <w:right w:val="none" w:sz="0" w:space="0" w:color="auto"/>
      </w:divBdr>
    </w:div>
    <w:div w:id="281962695">
      <w:bodyDiv w:val="1"/>
      <w:marLeft w:val="0"/>
      <w:marRight w:val="0"/>
      <w:marTop w:val="0"/>
      <w:marBottom w:val="0"/>
      <w:divBdr>
        <w:top w:val="none" w:sz="0" w:space="0" w:color="auto"/>
        <w:left w:val="none" w:sz="0" w:space="0" w:color="auto"/>
        <w:bottom w:val="none" w:sz="0" w:space="0" w:color="auto"/>
        <w:right w:val="none" w:sz="0" w:space="0" w:color="auto"/>
      </w:divBdr>
    </w:div>
    <w:div w:id="288435421">
      <w:bodyDiv w:val="1"/>
      <w:marLeft w:val="0"/>
      <w:marRight w:val="0"/>
      <w:marTop w:val="0"/>
      <w:marBottom w:val="0"/>
      <w:divBdr>
        <w:top w:val="none" w:sz="0" w:space="0" w:color="auto"/>
        <w:left w:val="none" w:sz="0" w:space="0" w:color="auto"/>
        <w:bottom w:val="none" w:sz="0" w:space="0" w:color="auto"/>
        <w:right w:val="none" w:sz="0" w:space="0" w:color="auto"/>
      </w:divBdr>
    </w:div>
    <w:div w:id="291598362">
      <w:bodyDiv w:val="1"/>
      <w:marLeft w:val="0"/>
      <w:marRight w:val="0"/>
      <w:marTop w:val="0"/>
      <w:marBottom w:val="0"/>
      <w:divBdr>
        <w:top w:val="none" w:sz="0" w:space="0" w:color="auto"/>
        <w:left w:val="none" w:sz="0" w:space="0" w:color="auto"/>
        <w:bottom w:val="none" w:sz="0" w:space="0" w:color="auto"/>
        <w:right w:val="none" w:sz="0" w:space="0" w:color="auto"/>
      </w:divBdr>
    </w:div>
    <w:div w:id="294987335">
      <w:bodyDiv w:val="1"/>
      <w:marLeft w:val="0"/>
      <w:marRight w:val="0"/>
      <w:marTop w:val="0"/>
      <w:marBottom w:val="0"/>
      <w:divBdr>
        <w:top w:val="none" w:sz="0" w:space="0" w:color="auto"/>
        <w:left w:val="none" w:sz="0" w:space="0" w:color="auto"/>
        <w:bottom w:val="none" w:sz="0" w:space="0" w:color="auto"/>
        <w:right w:val="none" w:sz="0" w:space="0" w:color="auto"/>
      </w:divBdr>
    </w:div>
    <w:div w:id="319388211">
      <w:bodyDiv w:val="1"/>
      <w:marLeft w:val="0"/>
      <w:marRight w:val="0"/>
      <w:marTop w:val="0"/>
      <w:marBottom w:val="0"/>
      <w:divBdr>
        <w:top w:val="none" w:sz="0" w:space="0" w:color="auto"/>
        <w:left w:val="none" w:sz="0" w:space="0" w:color="auto"/>
        <w:bottom w:val="none" w:sz="0" w:space="0" w:color="auto"/>
        <w:right w:val="none" w:sz="0" w:space="0" w:color="auto"/>
      </w:divBdr>
    </w:div>
    <w:div w:id="320353626">
      <w:bodyDiv w:val="1"/>
      <w:marLeft w:val="0"/>
      <w:marRight w:val="0"/>
      <w:marTop w:val="0"/>
      <w:marBottom w:val="0"/>
      <w:divBdr>
        <w:top w:val="none" w:sz="0" w:space="0" w:color="auto"/>
        <w:left w:val="none" w:sz="0" w:space="0" w:color="auto"/>
        <w:bottom w:val="none" w:sz="0" w:space="0" w:color="auto"/>
        <w:right w:val="none" w:sz="0" w:space="0" w:color="auto"/>
      </w:divBdr>
    </w:div>
    <w:div w:id="321396822">
      <w:bodyDiv w:val="1"/>
      <w:marLeft w:val="0"/>
      <w:marRight w:val="0"/>
      <w:marTop w:val="0"/>
      <w:marBottom w:val="0"/>
      <w:divBdr>
        <w:top w:val="none" w:sz="0" w:space="0" w:color="auto"/>
        <w:left w:val="none" w:sz="0" w:space="0" w:color="auto"/>
        <w:bottom w:val="none" w:sz="0" w:space="0" w:color="auto"/>
        <w:right w:val="none" w:sz="0" w:space="0" w:color="auto"/>
      </w:divBdr>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32150860">
      <w:bodyDiv w:val="1"/>
      <w:marLeft w:val="0"/>
      <w:marRight w:val="0"/>
      <w:marTop w:val="0"/>
      <w:marBottom w:val="0"/>
      <w:divBdr>
        <w:top w:val="none" w:sz="0" w:space="0" w:color="auto"/>
        <w:left w:val="none" w:sz="0" w:space="0" w:color="auto"/>
        <w:bottom w:val="none" w:sz="0" w:space="0" w:color="auto"/>
        <w:right w:val="none" w:sz="0" w:space="0" w:color="auto"/>
      </w:divBdr>
    </w:div>
    <w:div w:id="341905602">
      <w:bodyDiv w:val="1"/>
      <w:marLeft w:val="0"/>
      <w:marRight w:val="0"/>
      <w:marTop w:val="0"/>
      <w:marBottom w:val="0"/>
      <w:divBdr>
        <w:top w:val="none" w:sz="0" w:space="0" w:color="auto"/>
        <w:left w:val="none" w:sz="0" w:space="0" w:color="auto"/>
        <w:bottom w:val="none" w:sz="0" w:space="0" w:color="auto"/>
        <w:right w:val="none" w:sz="0" w:space="0" w:color="auto"/>
      </w:divBdr>
    </w:div>
    <w:div w:id="342518025">
      <w:bodyDiv w:val="1"/>
      <w:marLeft w:val="0"/>
      <w:marRight w:val="0"/>
      <w:marTop w:val="0"/>
      <w:marBottom w:val="0"/>
      <w:divBdr>
        <w:top w:val="none" w:sz="0" w:space="0" w:color="auto"/>
        <w:left w:val="none" w:sz="0" w:space="0" w:color="auto"/>
        <w:bottom w:val="none" w:sz="0" w:space="0" w:color="auto"/>
        <w:right w:val="none" w:sz="0" w:space="0" w:color="auto"/>
      </w:divBdr>
    </w:div>
    <w:div w:id="347565794">
      <w:bodyDiv w:val="1"/>
      <w:marLeft w:val="0"/>
      <w:marRight w:val="0"/>
      <w:marTop w:val="0"/>
      <w:marBottom w:val="0"/>
      <w:divBdr>
        <w:top w:val="none" w:sz="0" w:space="0" w:color="auto"/>
        <w:left w:val="none" w:sz="0" w:space="0" w:color="auto"/>
        <w:bottom w:val="none" w:sz="0" w:space="0" w:color="auto"/>
        <w:right w:val="none" w:sz="0" w:space="0" w:color="auto"/>
      </w:divBdr>
    </w:div>
    <w:div w:id="356925444">
      <w:bodyDiv w:val="1"/>
      <w:marLeft w:val="0"/>
      <w:marRight w:val="0"/>
      <w:marTop w:val="0"/>
      <w:marBottom w:val="0"/>
      <w:divBdr>
        <w:top w:val="none" w:sz="0" w:space="0" w:color="auto"/>
        <w:left w:val="none" w:sz="0" w:space="0" w:color="auto"/>
        <w:bottom w:val="none" w:sz="0" w:space="0" w:color="auto"/>
        <w:right w:val="none" w:sz="0" w:space="0" w:color="auto"/>
      </w:divBdr>
    </w:div>
    <w:div w:id="371149645">
      <w:bodyDiv w:val="1"/>
      <w:marLeft w:val="0"/>
      <w:marRight w:val="0"/>
      <w:marTop w:val="0"/>
      <w:marBottom w:val="0"/>
      <w:divBdr>
        <w:top w:val="none" w:sz="0" w:space="0" w:color="auto"/>
        <w:left w:val="none" w:sz="0" w:space="0" w:color="auto"/>
        <w:bottom w:val="none" w:sz="0" w:space="0" w:color="auto"/>
        <w:right w:val="none" w:sz="0" w:space="0" w:color="auto"/>
      </w:divBdr>
    </w:div>
    <w:div w:id="375348788">
      <w:bodyDiv w:val="1"/>
      <w:marLeft w:val="0"/>
      <w:marRight w:val="0"/>
      <w:marTop w:val="0"/>
      <w:marBottom w:val="0"/>
      <w:divBdr>
        <w:top w:val="none" w:sz="0" w:space="0" w:color="auto"/>
        <w:left w:val="none" w:sz="0" w:space="0" w:color="auto"/>
        <w:bottom w:val="none" w:sz="0" w:space="0" w:color="auto"/>
        <w:right w:val="none" w:sz="0" w:space="0" w:color="auto"/>
      </w:divBdr>
    </w:div>
    <w:div w:id="380708599">
      <w:bodyDiv w:val="1"/>
      <w:marLeft w:val="0"/>
      <w:marRight w:val="0"/>
      <w:marTop w:val="0"/>
      <w:marBottom w:val="0"/>
      <w:divBdr>
        <w:top w:val="none" w:sz="0" w:space="0" w:color="auto"/>
        <w:left w:val="none" w:sz="0" w:space="0" w:color="auto"/>
        <w:bottom w:val="none" w:sz="0" w:space="0" w:color="auto"/>
        <w:right w:val="none" w:sz="0" w:space="0" w:color="auto"/>
      </w:divBdr>
    </w:div>
    <w:div w:id="385103484">
      <w:bodyDiv w:val="1"/>
      <w:marLeft w:val="0"/>
      <w:marRight w:val="0"/>
      <w:marTop w:val="0"/>
      <w:marBottom w:val="0"/>
      <w:divBdr>
        <w:top w:val="none" w:sz="0" w:space="0" w:color="auto"/>
        <w:left w:val="none" w:sz="0" w:space="0" w:color="auto"/>
        <w:bottom w:val="none" w:sz="0" w:space="0" w:color="auto"/>
        <w:right w:val="none" w:sz="0" w:space="0" w:color="auto"/>
      </w:divBdr>
    </w:div>
    <w:div w:id="396633864">
      <w:bodyDiv w:val="1"/>
      <w:marLeft w:val="0"/>
      <w:marRight w:val="0"/>
      <w:marTop w:val="0"/>
      <w:marBottom w:val="0"/>
      <w:divBdr>
        <w:top w:val="none" w:sz="0" w:space="0" w:color="auto"/>
        <w:left w:val="none" w:sz="0" w:space="0" w:color="auto"/>
        <w:bottom w:val="none" w:sz="0" w:space="0" w:color="auto"/>
        <w:right w:val="none" w:sz="0" w:space="0" w:color="auto"/>
      </w:divBdr>
    </w:div>
    <w:div w:id="401371810">
      <w:bodyDiv w:val="1"/>
      <w:marLeft w:val="0"/>
      <w:marRight w:val="0"/>
      <w:marTop w:val="0"/>
      <w:marBottom w:val="0"/>
      <w:divBdr>
        <w:top w:val="none" w:sz="0" w:space="0" w:color="auto"/>
        <w:left w:val="none" w:sz="0" w:space="0" w:color="auto"/>
        <w:bottom w:val="none" w:sz="0" w:space="0" w:color="auto"/>
        <w:right w:val="none" w:sz="0" w:space="0" w:color="auto"/>
      </w:divBdr>
    </w:div>
    <w:div w:id="408160728">
      <w:bodyDiv w:val="1"/>
      <w:marLeft w:val="0"/>
      <w:marRight w:val="0"/>
      <w:marTop w:val="0"/>
      <w:marBottom w:val="0"/>
      <w:divBdr>
        <w:top w:val="none" w:sz="0" w:space="0" w:color="auto"/>
        <w:left w:val="none" w:sz="0" w:space="0" w:color="auto"/>
        <w:bottom w:val="none" w:sz="0" w:space="0" w:color="auto"/>
        <w:right w:val="none" w:sz="0" w:space="0" w:color="auto"/>
      </w:divBdr>
    </w:div>
    <w:div w:id="411197898">
      <w:bodyDiv w:val="1"/>
      <w:marLeft w:val="0"/>
      <w:marRight w:val="0"/>
      <w:marTop w:val="0"/>
      <w:marBottom w:val="0"/>
      <w:divBdr>
        <w:top w:val="none" w:sz="0" w:space="0" w:color="auto"/>
        <w:left w:val="none" w:sz="0" w:space="0" w:color="auto"/>
        <w:bottom w:val="none" w:sz="0" w:space="0" w:color="auto"/>
        <w:right w:val="none" w:sz="0" w:space="0" w:color="auto"/>
      </w:divBdr>
    </w:div>
    <w:div w:id="412163354">
      <w:bodyDiv w:val="1"/>
      <w:marLeft w:val="0"/>
      <w:marRight w:val="0"/>
      <w:marTop w:val="0"/>
      <w:marBottom w:val="0"/>
      <w:divBdr>
        <w:top w:val="none" w:sz="0" w:space="0" w:color="auto"/>
        <w:left w:val="none" w:sz="0" w:space="0" w:color="auto"/>
        <w:bottom w:val="none" w:sz="0" w:space="0" w:color="auto"/>
        <w:right w:val="none" w:sz="0" w:space="0" w:color="auto"/>
      </w:divBdr>
    </w:div>
    <w:div w:id="413745299">
      <w:bodyDiv w:val="1"/>
      <w:marLeft w:val="0"/>
      <w:marRight w:val="0"/>
      <w:marTop w:val="0"/>
      <w:marBottom w:val="0"/>
      <w:divBdr>
        <w:top w:val="none" w:sz="0" w:space="0" w:color="auto"/>
        <w:left w:val="none" w:sz="0" w:space="0" w:color="auto"/>
        <w:bottom w:val="none" w:sz="0" w:space="0" w:color="auto"/>
        <w:right w:val="none" w:sz="0" w:space="0" w:color="auto"/>
      </w:divBdr>
    </w:div>
    <w:div w:id="429661398">
      <w:bodyDiv w:val="1"/>
      <w:marLeft w:val="0"/>
      <w:marRight w:val="0"/>
      <w:marTop w:val="0"/>
      <w:marBottom w:val="0"/>
      <w:divBdr>
        <w:top w:val="none" w:sz="0" w:space="0" w:color="auto"/>
        <w:left w:val="none" w:sz="0" w:space="0" w:color="auto"/>
        <w:bottom w:val="none" w:sz="0" w:space="0" w:color="auto"/>
        <w:right w:val="none" w:sz="0" w:space="0" w:color="auto"/>
      </w:divBdr>
    </w:div>
    <w:div w:id="435255015">
      <w:bodyDiv w:val="1"/>
      <w:marLeft w:val="0"/>
      <w:marRight w:val="0"/>
      <w:marTop w:val="0"/>
      <w:marBottom w:val="0"/>
      <w:divBdr>
        <w:top w:val="none" w:sz="0" w:space="0" w:color="auto"/>
        <w:left w:val="none" w:sz="0" w:space="0" w:color="auto"/>
        <w:bottom w:val="none" w:sz="0" w:space="0" w:color="auto"/>
        <w:right w:val="none" w:sz="0" w:space="0" w:color="auto"/>
      </w:divBdr>
    </w:div>
    <w:div w:id="446434092">
      <w:bodyDiv w:val="1"/>
      <w:marLeft w:val="0"/>
      <w:marRight w:val="0"/>
      <w:marTop w:val="0"/>
      <w:marBottom w:val="0"/>
      <w:divBdr>
        <w:top w:val="none" w:sz="0" w:space="0" w:color="auto"/>
        <w:left w:val="none" w:sz="0" w:space="0" w:color="auto"/>
        <w:bottom w:val="none" w:sz="0" w:space="0" w:color="auto"/>
        <w:right w:val="none" w:sz="0" w:space="0" w:color="auto"/>
      </w:divBdr>
    </w:div>
    <w:div w:id="447823637">
      <w:bodyDiv w:val="1"/>
      <w:marLeft w:val="0"/>
      <w:marRight w:val="0"/>
      <w:marTop w:val="0"/>
      <w:marBottom w:val="0"/>
      <w:divBdr>
        <w:top w:val="none" w:sz="0" w:space="0" w:color="auto"/>
        <w:left w:val="none" w:sz="0" w:space="0" w:color="auto"/>
        <w:bottom w:val="none" w:sz="0" w:space="0" w:color="auto"/>
        <w:right w:val="none" w:sz="0" w:space="0" w:color="auto"/>
      </w:divBdr>
    </w:div>
    <w:div w:id="449054291">
      <w:bodyDiv w:val="1"/>
      <w:marLeft w:val="0"/>
      <w:marRight w:val="0"/>
      <w:marTop w:val="0"/>
      <w:marBottom w:val="0"/>
      <w:divBdr>
        <w:top w:val="none" w:sz="0" w:space="0" w:color="auto"/>
        <w:left w:val="none" w:sz="0" w:space="0" w:color="auto"/>
        <w:bottom w:val="none" w:sz="0" w:space="0" w:color="auto"/>
        <w:right w:val="none" w:sz="0" w:space="0" w:color="auto"/>
      </w:divBdr>
    </w:div>
    <w:div w:id="451637121">
      <w:bodyDiv w:val="1"/>
      <w:marLeft w:val="0"/>
      <w:marRight w:val="0"/>
      <w:marTop w:val="0"/>
      <w:marBottom w:val="0"/>
      <w:divBdr>
        <w:top w:val="none" w:sz="0" w:space="0" w:color="auto"/>
        <w:left w:val="none" w:sz="0" w:space="0" w:color="auto"/>
        <w:bottom w:val="none" w:sz="0" w:space="0" w:color="auto"/>
        <w:right w:val="none" w:sz="0" w:space="0" w:color="auto"/>
      </w:divBdr>
    </w:div>
    <w:div w:id="468599558">
      <w:bodyDiv w:val="1"/>
      <w:marLeft w:val="0"/>
      <w:marRight w:val="0"/>
      <w:marTop w:val="0"/>
      <w:marBottom w:val="0"/>
      <w:divBdr>
        <w:top w:val="none" w:sz="0" w:space="0" w:color="auto"/>
        <w:left w:val="none" w:sz="0" w:space="0" w:color="auto"/>
        <w:bottom w:val="none" w:sz="0" w:space="0" w:color="auto"/>
        <w:right w:val="none" w:sz="0" w:space="0" w:color="auto"/>
      </w:divBdr>
    </w:div>
    <w:div w:id="477695221">
      <w:bodyDiv w:val="1"/>
      <w:marLeft w:val="0"/>
      <w:marRight w:val="0"/>
      <w:marTop w:val="0"/>
      <w:marBottom w:val="0"/>
      <w:divBdr>
        <w:top w:val="none" w:sz="0" w:space="0" w:color="auto"/>
        <w:left w:val="none" w:sz="0" w:space="0" w:color="auto"/>
        <w:bottom w:val="none" w:sz="0" w:space="0" w:color="auto"/>
        <w:right w:val="none" w:sz="0" w:space="0" w:color="auto"/>
      </w:divBdr>
    </w:div>
    <w:div w:id="479074132">
      <w:bodyDiv w:val="1"/>
      <w:marLeft w:val="0"/>
      <w:marRight w:val="0"/>
      <w:marTop w:val="0"/>
      <w:marBottom w:val="0"/>
      <w:divBdr>
        <w:top w:val="none" w:sz="0" w:space="0" w:color="auto"/>
        <w:left w:val="none" w:sz="0" w:space="0" w:color="auto"/>
        <w:bottom w:val="none" w:sz="0" w:space="0" w:color="auto"/>
        <w:right w:val="none" w:sz="0" w:space="0" w:color="auto"/>
      </w:divBdr>
    </w:div>
    <w:div w:id="496578169">
      <w:bodyDiv w:val="1"/>
      <w:marLeft w:val="0"/>
      <w:marRight w:val="0"/>
      <w:marTop w:val="0"/>
      <w:marBottom w:val="0"/>
      <w:divBdr>
        <w:top w:val="none" w:sz="0" w:space="0" w:color="auto"/>
        <w:left w:val="none" w:sz="0" w:space="0" w:color="auto"/>
        <w:bottom w:val="none" w:sz="0" w:space="0" w:color="auto"/>
        <w:right w:val="none" w:sz="0" w:space="0" w:color="auto"/>
      </w:divBdr>
    </w:div>
    <w:div w:id="513299839">
      <w:bodyDiv w:val="1"/>
      <w:marLeft w:val="0"/>
      <w:marRight w:val="0"/>
      <w:marTop w:val="0"/>
      <w:marBottom w:val="0"/>
      <w:divBdr>
        <w:top w:val="none" w:sz="0" w:space="0" w:color="auto"/>
        <w:left w:val="none" w:sz="0" w:space="0" w:color="auto"/>
        <w:bottom w:val="none" w:sz="0" w:space="0" w:color="auto"/>
        <w:right w:val="none" w:sz="0" w:space="0" w:color="auto"/>
      </w:divBdr>
    </w:div>
    <w:div w:id="516817894">
      <w:bodyDiv w:val="1"/>
      <w:marLeft w:val="0"/>
      <w:marRight w:val="0"/>
      <w:marTop w:val="0"/>
      <w:marBottom w:val="0"/>
      <w:divBdr>
        <w:top w:val="none" w:sz="0" w:space="0" w:color="auto"/>
        <w:left w:val="none" w:sz="0" w:space="0" w:color="auto"/>
        <w:bottom w:val="none" w:sz="0" w:space="0" w:color="auto"/>
        <w:right w:val="none" w:sz="0" w:space="0" w:color="auto"/>
      </w:divBdr>
    </w:div>
    <w:div w:id="523249743">
      <w:bodyDiv w:val="1"/>
      <w:marLeft w:val="0"/>
      <w:marRight w:val="0"/>
      <w:marTop w:val="0"/>
      <w:marBottom w:val="0"/>
      <w:divBdr>
        <w:top w:val="none" w:sz="0" w:space="0" w:color="auto"/>
        <w:left w:val="none" w:sz="0" w:space="0" w:color="auto"/>
        <w:bottom w:val="none" w:sz="0" w:space="0" w:color="auto"/>
        <w:right w:val="none" w:sz="0" w:space="0" w:color="auto"/>
      </w:divBdr>
    </w:div>
    <w:div w:id="529414327">
      <w:bodyDiv w:val="1"/>
      <w:marLeft w:val="0"/>
      <w:marRight w:val="0"/>
      <w:marTop w:val="0"/>
      <w:marBottom w:val="0"/>
      <w:divBdr>
        <w:top w:val="none" w:sz="0" w:space="0" w:color="auto"/>
        <w:left w:val="none" w:sz="0" w:space="0" w:color="auto"/>
        <w:bottom w:val="none" w:sz="0" w:space="0" w:color="auto"/>
        <w:right w:val="none" w:sz="0" w:space="0" w:color="auto"/>
      </w:divBdr>
    </w:div>
    <w:div w:id="548761766">
      <w:bodyDiv w:val="1"/>
      <w:marLeft w:val="0"/>
      <w:marRight w:val="0"/>
      <w:marTop w:val="0"/>
      <w:marBottom w:val="0"/>
      <w:divBdr>
        <w:top w:val="none" w:sz="0" w:space="0" w:color="auto"/>
        <w:left w:val="none" w:sz="0" w:space="0" w:color="auto"/>
        <w:bottom w:val="none" w:sz="0" w:space="0" w:color="auto"/>
        <w:right w:val="none" w:sz="0" w:space="0" w:color="auto"/>
      </w:divBdr>
    </w:div>
    <w:div w:id="563302121">
      <w:bodyDiv w:val="1"/>
      <w:marLeft w:val="0"/>
      <w:marRight w:val="0"/>
      <w:marTop w:val="0"/>
      <w:marBottom w:val="0"/>
      <w:divBdr>
        <w:top w:val="none" w:sz="0" w:space="0" w:color="auto"/>
        <w:left w:val="none" w:sz="0" w:space="0" w:color="auto"/>
        <w:bottom w:val="none" w:sz="0" w:space="0" w:color="auto"/>
        <w:right w:val="none" w:sz="0" w:space="0" w:color="auto"/>
      </w:divBdr>
    </w:div>
    <w:div w:id="563368963">
      <w:bodyDiv w:val="1"/>
      <w:marLeft w:val="0"/>
      <w:marRight w:val="0"/>
      <w:marTop w:val="0"/>
      <w:marBottom w:val="0"/>
      <w:divBdr>
        <w:top w:val="none" w:sz="0" w:space="0" w:color="auto"/>
        <w:left w:val="none" w:sz="0" w:space="0" w:color="auto"/>
        <w:bottom w:val="none" w:sz="0" w:space="0" w:color="auto"/>
        <w:right w:val="none" w:sz="0" w:space="0" w:color="auto"/>
      </w:divBdr>
    </w:div>
    <w:div w:id="587887095">
      <w:bodyDiv w:val="1"/>
      <w:marLeft w:val="0"/>
      <w:marRight w:val="0"/>
      <w:marTop w:val="0"/>
      <w:marBottom w:val="0"/>
      <w:divBdr>
        <w:top w:val="none" w:sz="0" w:space="0" w:color="auto"/>
        <w:left w:val="none" w:sz="0" w:space="0" w:color="auto"/>
        <w:bottom w:val="none" w:sz="0" w:space="0" w:color="auto"/>
        <w:right w:val="none" w:sz="0" w:space="0" w:color="auto"/>
      </w:divBdr>
    </w:div>
    <w:div w:id="591203848">
      <w:bodyDiv w:val="1"/>
      <w:marLeft w:val="0"/>
      <w:marRight w:val="0"/>
      <w:marTop w:val="0"/>
      <w:marBottom w:val="0"/>
      <w:divBdr>
        <w:top w:val="none" w:sz="0" w:space="0" w:color="auto"/>
        <w:left w:val="none" w:sz="0" w:space="0" w:color="auto"/>
        <w:bottom w:val="none" w:sz="0" w:space="0" w:color="auto"/>
        <w:right w:val="none" w:sz="0" w:space="0" w:color="auto"/>
      </w:divBdr>
    </w:div>
    <w:div w:id="602424579">
      <w:bodyDiv w:val="1"/>
      <w:marLeft w:val="0"/>
      <w:marRight w:val="0"/>
      <w:marTop w:val="0"/>
      <w:marBottom w:val="0"/>
      <w:divBdr>
        <w:top w:val="none" w:sz="0" w:space="0" w:color="auto"/>
        <w:left w:val="none" w:sz="0" w:space="0" w:color="auto"/>
        <w:bottom w:val="none" w:sz="0" w:space="0" w:color="auto"/>
        <w:right w:val="none" w:sz="0" w:space="0" w:color="auto"/>
      </w:divBdr>
    </w:div>
    <w:div w:id="605582834">
      <w:bodyDiv w:val="1"/>
      <w:marLeft w:val="0"/>
      <w:marRight w:val="0"/>
      <w:marTop w:val="0"/>
      <w:marBottom w:val="0"/>
      <w:divBdr>
        <w:top w:val="none" w:sz="0" w:space="0" w:color="auto"/>
        <w:left w:val="none" w:sz="0" w:space="0" w:color="auto"/>
        <w:bottom w:val="none" w:sz="0" w:space="0" w:color="auto"/>
        <w:right w:val="none" w:sz="0" w:space="0" w:color="auto"/>
      </w:divBdr>
    </w:div>
    <w:div w:id="612784982">
      <w:bodyDiv w:val="1"/>
      <w:marLeft w:val="0"/>
      <w:marRight w:val="0"/>
      <w:marTop w:val="0"/>
      <w:marBottom w:val="0"/>
      <w:divBdr>
        <w:top w:val="none" w:sz="0" w:space="0" w:color="auto"/>
        <w:left w:val="none" w:sz="0" w:space="0" w:color="auto"/>
        <w:bottom w:val="none" w:sz="0" w:space="0" w:color="auto"/>
        <w:right w:val="none" w:sz="0" w:space="0" w:color="auto"/>
      </w:divBdr>
    </w:div>
    <w:div w:id="625966057">
      <w:bodyDiv w:val="1"/>
      <w:marLeft w:val="0"/>
      <w:marRight w:val="0"/>
      <w:marTop w:val="0"/>
      <w:marBottom w:val="0"/>
      <w:divBdr>
        <w:top w:val="none" w:sz="0" w:space="0" w:color="auto"/>
        <w:left w:val="none" w:sz="0" w:space="0" w:color="auto"/>
        <w:bottom w:val="none" w:sz="0" w:space="0" w:color="auto"/>
        <w:right w:val="none" w:sz="0" w:space="0" w:color="auto"/>
      </w:divBdr>
    </w:div>
    <w:div w:id="639307659">
      <w:bodyDiv w:val="1"/>
      <w:marLeft w:val="0"/>
      <w:marRight w:val="0"/>
      <w:marTop w:val="0"/>
      <w:marBottom w:val="0"/>
      <w:divBdr>
        <w:top w:val="none" w:sz="0" w:space="0" w:color="auto"/>
        <w:left w:val="none" w:sz="0" w:space="0" w:color="auto"/>
        <w:bottom w:val="none" w:sz="0" w:space="0" w:color="auto"/>
        <w:right w:val="none" w:sz="0" w:space="0" w:color="auto"/>
      </w:divBdr>
    </w:div>
    <w:div w:id="660080284">
      <w:bodyDiv w:val="1"/>
      <w:marLeft w:val="0"/>
      <w:marRight w:val="0"/>
      <w:marTop w:val="0"/>
      <w:marBottom w:val="0"/>
      <w:divBdr>
        <w:top w:val="none" w:sz="0" w:space="0" w:color="auto"/>
        <w:left w:val="none" w:sz="0" w:space="0" w:color="auto"/>
        <w:bottom w:val="none" w:sz="0" w:space="0" w:color="auto"/>
        <w:right w:val="none" w:sz="0" w:space="0" w:color="auto"/>
      </w:divBdr>
    </w:div>
    <w:div w:id="660083754">
      <w:bodyDiv w:val="1"/>
      <w:marLeft w:val="0"/>
      <w:marRight w:val="0"/>
      <w:marTop w:val="0"/>
      <w:marBottom w:val="0"/>
      <w:divBdr>
        <w:top w:val="none" w:sz="0" w:space="0" w:color="auto"/>
        <w:left w:val="none" w:sz="0" w:space="0" w:color="auto"/>
        <w:bottom w:val="none" w:sz="0" w:space="0" w:color="auto"/>
        <w:right w:val="none" w:sz="0" w:space="0" w:color="auto"/>
      </w:divBdr>
    </w:div>
    <w:div w:id="663972704">
      <w:bodyDiv w:val="1"/>
      <w:marLeft w:val="0"/>
      <w:marRight w:val="0"/>
      <w:marTop w:val="0"/>
      <w:marBottom w:val="0"/>
      <w:divBdr>
        <w:top w:val="none" w:sz="0" w:space="0" w:color="auto"/>
        <w:left w:val="none" w:sz="0" w:space="0" w:color="auto"/>
        <w:bottom w:val="none" w:sz="0" w:space="0" w:color="auto"/>
        <w:right w:val="none" w:sz="0" w:space="0" w:color="auto"/>
      </w:divBdr>
    </w:div>
    <w:div w:id="669216793">
      <w:bodyDiv w:val="1"/>
      <w:marLeft w:val="0"/>
      <w:marRight w:val="0"/>
      <w:marTop w:val="0"/>
      <w:marBottom w:val="0"/>
      <w:divBdr>
        <w:top w:val="none" w:sz="0" w:space="0" w:color="auto"/>
        <w:left w:val="none" w:sz="0" w:space="0" w:color="auto"/>
        <w:bottom w:val="none" w:sz="0" w:space="0" w:color="auto"/>
        <w:right w:val="none" w:sz="0" w:space="0" w:color="auto"/>
      </w:divBdr>
    </w:div>
    <w:div w:id="674576845">
      <w:bodyDiv w:val="1"/>
      <w:marLeft w:val="0"/>
      <w:marRight w:val="0"/>
      <w:marTop w:val="0"/>
      <w:marBottom w:val="0"/>
      <w:divBdr>
        <w:top w:val="none" w:sz="0" w:space="0" w:color="auto"/>
        <w:left w:val="none" w:sz="0" w:space="0" w:color="auto"/>
        <w:bottom w:val="none" w:sz="0" w:space="0" w:color="auto"/>
        <w:right w:val="none" w:sz="0" w:space="0" w:color="auto"/>
      </w:divBdr>
    </w:div>
    <w:div w:id="676274370">
      <w:bodyDiv w:val="1"/>
      <w:marLeft w:val="0"/>
      <w:marRight w:val="0"/>
      <w:marTop w:val="0"/>
      <w:marBottom w:val="0"/>
      <w:divBdr>
        <w:top w:val="none" w:sz="0" w:space="0" w:color="auto"/>
        <w:left w:val="none" w:sz="0" w:space="0" w:color="auto"/>
        <w:bottom w:val="none" w:sz="0" w:space="0" w:color="auto"/>
        <w:right w:val="none" w:sz="0" w:space="0" w:color="auto"/>
      </w:divBdr>
    </w:div>
    <w:div w:id="678510764">
      <w:bodyDiv w:val="1"/>
      <w:marLeft w:val="0"/>
      <w:marRight w:val="0"/>
      <w:marTop w:val="0"/>
      <w:marBottom w:val="0"/>
      <w:divBdr>
        <w:top w:val="none" w:sz="0" w:space="0" w:color="auto"/>
        <w:left w:val="none" w:sz="0" w:space="0" w:color="auto"/>
        <w:bottom w:val="none" w:sz="0" w:space="0" w:color="auto"/>
        <w:right w:val="none" w:sz="0" w:space="0" w:color="auto"/>
      </w:divBdr>
    </w:div>
    <w:div w:id="682315974">
      <w:bodyDiv w:val="1"/>
      <w:marLeft w:val="0"/>
      <w:marRight w:val="0"/>
      <w:marTop w:val="0"/>
      <w:marBottom w:val="0"/>
      <w:divBdr>
        <w:top w:val="none" w:sz="0" w:space="0" w:color="auto"/>
        <w:left w:val="none" w:sz="0" w:space="0" w:color="auto"/>
        <w:bottom w:val="none" w:sz="0" w:space="0" w:color="auto"/>
        <w:right w:val="none" w:sz="0" w:space="0" w:color="auto"/>
      </w:divBdr>
    </w:div>
    <w:div w:id="683870044">
      <w:bodyDiv w:val="1"/>
      <w:marLeft w:val="0"/>
      <w:marRight w:val="0"/>
      <w:marTop w:val="0"/>
      <w:marBottom w:val="0"/>
      <w:divBdr>
        <w:top w:val="none" w:sz="0" w:space="0" w:color="auto"/>
        <w:left w:val="none" w:sz="0" w:space="0" w:color="auto"/>
        <w:bottom w:val="none" w:sz="0" w:space="0" w:color="auto"/>
        <w:right w:val="none" w:sz="0" w:space="0" w:color="auto"/>
      </w:divBdr>
    </w:div>
    <w:div w:id="685135629">
      <w:bodyDiv w:val="1"/>
      <w:marLeft w:val="0"/>
      <w:marRight w:val="0"/>
      <w:marTop w:val="0"/>
      <w:marBottom w:val="0"/>
      <w:divBdr>
        <w:top w:val="none" w:sz="0" w:space="0" w:color="auto"/>
        <w:left w:val="none" w:sz="0" w:space="0" w:color="auto"/>
        <w:bottom w:val="none" w:sz="0" w:space="0" w:color="auto"/>
        <w:right w:val="none" w:sz="0" w:space="0" w:color="auto"/>
      </w:divBdr>
    </w:div>
    <w:div w:id="700282305">
      <w:bodyDiv w:val="1"/>
      <w:marLeft w:val="0"/>
      <w:marRight w:val="0"/>
      <w:marTop w:val="0"/>
      <w:marBottom w:val="0"/>
      <w:divBdr>
        <w:top w:val="none" w:sz="0" w:space="0" w:color="auto"/>
        <w:left w:val="none" w:sz="0" w:space="0" w:color="auto"/>
        <w:bottom w:val="none" w:sz="0" w:space="0" w:color="auto"/>
        <w:right w:val="none" w:sz="0" w:space="0" w:color="auto"/>
      </w:divBdr>
    </w:div>
    <w:div w:id="701710187">
      <w:bodyDiv w:val="1"/>
      <w:marLeft w:val="0"/>
      <w:marRight w:val="0"/>
      <w:marTop w:val="0"/>
      <w:marBottom w:val="0"/>
      <w:divBdr>
        <w:top w:val="none" w:sz="0" w:space="0" w:color="auto"/>
        <w:left w:val="none" w:sz="0" w:space="0" w:color="auto"/>
        <w:bottom w:val="none" w:sz="0" w:space="0" w:color="auto"/>
        <w:right w:val="none" w:sz="0" w:space="0" w:color="auto"/>
      </w:divBdr>
    </w:div>
    <w:div w:id="707415170">
      <w:bodyDiv w:val="1"/>
      <w:marLeft w:val="0"/>
      <w:marRight w:val="0"/>
      <w:marTop w:val="0"/>
      <w:marBottom w:val="0"/>
      <w:divBdr>
        <w:top w:val="none" w:sz="0" w:space="0" w:color="auto"/>
        <w:left w:val="none" w:sz="0" w:space="0" w:color="auto"/>
        <w:bottom w:val="none" w:sz="0" w:space="0" w:color="auto"/>
        <w:right w:val="none" w:sz="0" w:space="0" w:color="auto"/>
      </w:divBdr>
    </w:div>
    <w:div w:id="708261571">
      <w:bodyDiv w:val="1"/>
      <w:marLeft w:val="0"/>
      <w:marRight w:val="0"/>
      <w:marTop w:val="0"/>
      <w:marBottom w:val="0"/>
      <w:divBdr>
        <w:top w:val="none" w:sz="0" w:space="0" w:color="auto"/>
        <w:left w:val="none" w:sz="0" w:space="0" w:color="auto"/>
        <w:bottom w:val="none" w:sz="0" w:space="0" w:color="auto"/>
        <w:right w:val="none" w:sz="0" w:space="0" w:color="auto"/>
      </w:divBdr>
    </w:div>
    <w:div w:id="713895060">
      <w:bodyDiv w:val="1"/>
      <w:marLeft w:val="0"/>
      <w:marRight w:val="0"/>
      <w:marTop w:val="0"/>
      <w:marBottom w:val="0"/>
      <w:divBdr>
        <w:top w:val="none" w:sz="0" w:space="0" w:color="auto"/>
        <w:left w:val="none" w:sz="0" w:space="0" w:color="auto"/>
        <w:bottom w:val="none" w:sz="0" w:space="0" w:color="auto"/>
        <w:right w:val="none" w:sz="0" w:space="0" w:color="auto"/>
      </w:divBdr>
    </w:div>
    <w:div w:id="731729817">
      <w:bodyDiv w:val="1"/>
      <w:marLeft w:val="0"/>
      <w:marRight w:val="0"/>
      <w:marTop w:val="0"/>
      <w:marBottom w:val="0"/>
      <w:divBdr>
        <w:top w:val="none" w:sz="0" w:space="0" w:color="auto"/>
        <w:left w:val="none" w:sz="0" w:space="0" w:color="auto"/>
        <w:bottom w:val="none" w:sz="0" w:space="0" w:color="auto"/>
        <w:right w:val="none" w:sz="0" w:space="0" w:color="auto"/>
      </w:divBdr>
    </w:div>
    <w:div w:id="733894746">
      <w:bodyDiv w:val="1"/>
      <w:marLeft w:val="0"/>
      <w:marRight w:val="0"/>
      <w:marTop w:val="0"/>
      <w:marBottom w:val="0"/>
      <w:divBdr>
        <w:top w:val="none" w:sz="0" w:space="0" w:color="auto"/>
        <w:left w:val="none" w:sz="0" w:space="0" w:color="auto"/>
        <w:bottom w:val="none" w:sz="0" w:space="0" w:color="auto"/>
        <w:right w:val="none" w:sz="0" w:space="0" w:color="auto"/>
      </w:divBdr>
    </w:div>
    <w:div w:id="736978982">
      <w:bodyDiv w:val="1"/>
      <w:marLeft w:val="0"/>
      <w:marRight w:val="0"/>
      <w:marTop w:val="0"/>
      <w:marBottom w:val="0"/>
      <w:divBdr>
        <w:top w:val="none" w:sz="0" w:space="0" w:color="auto"/>
        <w:left w:val="none" w:sz="0" w:space="0" w:color="auto"/>
        <w:bottom w:val="none" w:sz="0" w:space="0" w:color="auto"/>
        <w:right w:val="none" w:sz="0" w:space="0" w:color="auto"/>
      </w:divBdr>
    </w:div>
    <w:div w:id="742488251">
      <w:bodyDiv w:val="1"/>
      <w:marLeft w:val="0"/>
      <w:marRight w:val="0"/>
      <w:marTop w:val="0"/>
      <w:marBottom w:val="0"/>
      <w:divBdr>
        <w:top w:val="none" w:sz="0" w:space="0" w:color="auto"/>
        <w:left w:val="none" w:sz="0" w:space="0" w:color="auto"/>
        <w:bottom w:val="none" w:sz="0" w:space="0" w:color="auto"/>
        <w:right w:val="none" w:sz="0" w:space="0" w:color="auto"/>
      </w:divBdr>
    </w:div>
    <w:div w:id="754664799">
      <w:bodyDiv w:val="1"/>
      <w:marLeft w:val="0"/>
      <w:marRight w:val="0"/>
      <w:marTop w:val="0"/>
      <w:marBottom w:val="0"/>
      <w:divBdr>
        <w:top w:val="none" w:sz="0" w:space="0" w:color="auto"/>
        <w:left w:val="none" w:sz="0" w:space="0" w:color="auto"/>
        <w:bottom w:val="none" w:sz="0" w:space="0" w:color="auto"/>
        <w:right w:val="none" w:sz="0" w:space="0" w:color="auto"/>
      </w:divBdr>
    </w:div>
    <w:div w:id="759522860">
      <w:bodyDiv w:val="1"/>
      <w:marLeft w:val="0"/>
      <w:marRight w:val="0"/>
      <w:marTop w:val="0"/>
      <w:marBottom w:val="0"/>
      <w:divBdr>
        <w:top w:val="none" w:sz="0" w:space="0" w:color="auto"/>
        <w:left w:val="none" w:sz="0" w:space="0" w:color="auto"/>
        <w:bottom w:val="none" w:sz="0" w:space="0" w:color="auto"/>
        <w:right w:val="none" w:sz="0" w:space="0" w:color="auto"/>
      </w:divBdr>
    </w:div>
    <w:div w:id="770391314">
      <w:bodyDiv w:val="1"/>
      <w:marLeft w:val="0"/>
      <w:marRight w:val="0"/>
      <w:marTop w:val="0"/>
      <w:marBottom w:val="0"/>
      <w:divBdr>
        <w:top w:val="none" w:sz="0" w:space="0" w:color="auto"/>
        <w:left w:val="none" w:sz="0" w:space="0" w:color="auto"/>
        <w:bottom w:val="none" w:sz="0" w:space="0" w:color="auto"/>
        <w:right w:val="none" w:sz="0" w:space="0" w:color="auto"/>
      </w:divBdr>
    </w:div>
    <w:div w:id="773327546">
      <w:bodyDiv w:val="1"/>
      <w:marLeft w:val="0"/>
      <w:marRight w:val="0"/>
      <w:marTop w:val="0"/>
      <w:marBottom w:val="0"/>
      <w:divBdr>
        <w:top w:val="none" w:sz="0" w:space="0" w:color="auto"/>
        <w:left w:val="none" w:sz="0" w:space="0" w:color="auto"/>
        <w:bottom w:val="none" w:sz="0" w:space="0" w:color="auto"/>
        <w:right w:val="none" w:sz="0" w:space="0" w:color="auto"/>
      </w:divBdr>
    </w:div>
    <w:div w:id="793521788">
      <w:bodyDiv w:val="1"/>
      <w:marLeft w:val="0"/>
      <w:marRight w:val="0"/>
      <w:marTop w:val="0"/>
      <w:marBottom w:val="0"/>
      <w:divBdr>
        <w:top w:val="none" w:sz="0" w:space="0" w:color="auto"/>
        <w:left w:val="none" w:sz="0" w:space="0" w:color="auto"/>
        <w:bottom w:val="none" w:sz="0" w:space="0" w:color="auto"/>
        <w:right w:val="none" w:sz="0" w:space="0" w:color="auto"/>
      </w:divBdr>
    </w:div>
    <w:div w:id="814103149">
      <w:bodyDiv w:val="1"/>
      <w:marLeft w:val="0"/>
      <w:marRight w:val="0"/>
      <w:marTop w:val="0"/>
      <w:marBottom w:val="0"/>
      <w:divBdr>
        <w:top w:val="none" w:sz="0" w:space="0" w:color="auto"/>
        <w:left w:val="none" w:sz="0" w:space="0" w:color="auto"/>
        <w:bottom w:val="none" w:sz="0" w:space="0" w:color="auto"/>
        <w:right w:val="none" w:sz="0" w:space="0" w:color="auto"/>
      </w:divBdr>
    </w:div>
    <w:div w:id="814571554">
      <w:bodyDiv w:val="1"/>
      <w:marLeft w:val="0"/>
      <w:marRight w:val="0"/>
      <w:marTop w:val="0"/>
      <w:marBottom w:val="0"/>
      <w:divBdr>
        <w:top w:val="none" w:sz="0" w:space="0" w:color="auto"/>
        <w:left w:val="none" w:sz="0" w:space="0" w:color="auto"/>
        <w:bottom w:val="none" w:sz="0" w:space="0" w:color="auto"/>
        <w:right w:val="none" w:sz="0" w:space="0" w:color="auto"/>
      </w:divBdr>
    </w:div>
    <w:div w:id="815535362">
      <w:bodyDiv w:val="1"/>
      <w:marLeft w:val="0"/>
      <w:marRight w:val="0"/>
      <w:marTop w:val="0"/>
      <w:marBottom w:val="0"/>
      <w:divBdr>
        <w:top w:val="none" w:sz="0" w:space="0" w:color="auto"/>
        <w:left w:val="none" w:sz="0" w:space="0" w:color="auto"/>
        <w:bottom w:val="none" w:sz="0" w:space="0" w:color="auto"/>
        <w:right w:val="none" w:sz="0" w:space="0" w:color="auto"/>
      </w:divBdr>
    </w:div>
    <w:div w:id="817695293">
      <w:bodyDiv w:val="1"/>
      <w:marLeft w:val="0"/>
      <w:marRight w:val="0"/>
      <w:marTop w:val="0"/>
      <w:marBottom w:val="0"/>
      <w:divBdr>
        <w:top w:val="none" w:sz="0" w:space="0" w:color="auto"/>
        <w:left w:val="none" w:sz="0" w:space="0" w:color="auto"/>
        <w:bottom w:val="none" w:sz="0" w:space="0" w:color="auto"/>
        <w:right w:val="none" w:sz="0" w:space="0" w:color="auto"/>
      </w:divBdr>
    </w:div>
    <w:div w:id="822044431">
      <w:bodyDiv w:val="1"/>
      <w:marLeft w:val="0"/>
      <w:marRight w:val="0"/>
      <w:marTop w:val="0"/>
      <w:marBottom w:val="0"/>
      <w:divBdr>
        <w:top w:val="none" w:sz="0" w:space="0" w:color="auto"/>
        <w:left w:val="none" w:sz="0" w:space="0" w:color="auto"/>
        <w:bottom w:val="none" w:sz="0" w:space="0" w:color="auto"/>
        <w:right w:val="none" w:sz="0" w:space="0" w:color="auto"/>
      </w:divBdr>
      <w:divsChild>
        <w:div w:id="587544648">
          <w:marLeft w:val="-30"/>
          <w:marRight w:val="0"/>
          <w:marTop w:val="0"/>
          <w:marBottom w:val="0"/>
          <w:divBdr>
            <w:top w:val="none" w:sz="0" w:space="0" w:color="auto"/>
            <w:left w:val="none" w:sz="0" w:space="0" w:color="auto"/>
            <w:bottom w:val="none" w:sz="0" w:space="0" w:color="auto"/>
            <w:right w:val="none" w:sz="0" w:space="0" w:color="auto"/>
          </w:divBdr>
          <w:divsChild>
            <w:div w:id="1335954784">
              <w:marLeft w:val="0"/>
              <w:marRight w:val="0"/>
              <w:marTop w:val="0"/>
              <w:marBottom w:val="0"/>
              <w:divBdr>
                <w:top w:val="none" w:sz="0" w:space="0" w:color="auto"/>
                <w:left w:val="none" w:sz="0" w:space="0" w:color="auto"/>
                <w:bottom w:val="none" w:sz="0" w:space="0" w:color="auto"/>
                <w:right w:val="none" w:sz="0" w:space="0" w:color="auto"/>
              </w:divBdr>
              <w:divsChild>
                <w:div w:id="6141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247069">
      <w:bodyDiv w:val="1"/>
      <w:marLeft w:val="0"/>
      <w:marRight w:val="0"/>
      <w:marTop w:val="0"/>
      <w:marBottom w:val="0"/>
      <w:divBdr>
        <w:top w:val="none" w:sz="0" w:space="0" w:color="auto"/>
        <w:left w:val="none" w:sz="0" w:space="0" w:color="auto"/>
        <w:bottom w:val="none" w:sz="0" w:space="0" w:color="auto"/>
        <w:right w:val="none" w:sz="0" w:space="0" w:color="auto"/>
      </w:divBdr>
    </w:div>
    <w:div w:id="832795920">
      <w:bodyDiv w:val="1"/>
      <w:marLeft w:val="0"/>
      <w:marRight w:val="0"/>
      <w:marTop w:val="0"/>
      <w:marBottom w:val="0"/>
      <w:divBdr>
        <w:top w:val="none" w:sz="0" w:space="0" w:color="auto"/>
        <w:left w:val="none" w:sz="0" w:space="0" w:color="auto"/>
        <w:bottom w:val="none" w:sz="0" w:space="0" w:color="auto"/>
        <w:right w:val="none" w:sz="0" w:space="0" w:color="auto"/>
      </w:divBdr>
    </w:div>
    <w:div w:id="848518206">
      <w:bodyDiv w:val="1"/>
      <w:marLeft w:val="0"/>
      <w:marRight w:val="0"/>
      <w:marTop w:val="0"/>
      <w:marBottom w:val="0"/>
      <w:divBdr>
        <w:top w:val="none" w:sz="0" w:space="0" w:color="auto"/>
        <w:left w:val="none" w:sz="0" w:space="0" w:color="auto"/>
        <w:bottom w:val="none" w:sz="0" w:space="0" w:color="auto"/>
        <w:right w:val="none" w:sz="0" w:space="0" w:color="auto"/>
      </w:divBdr>
    </w:div>
    <w:div w:id="853423257">
      <w:bodyDiv w:val="1"/>
      <w:marLeft w:val="0"/>
      <w:marRight w:val="0"/>
      <w:marTop w:val="0"/>
      <w:marBottom w:val="0"/>
      <w:divBdr>
        <w:top w:val="none" w:sz="0" w:space="0" w:color="auto"/>
        <w:left w:val="none" w:sz="0" w:space="0" w:color="auto"/>
        <w:bottom w:val="none" w:sz="0" w:space="0" w:color="auto"/>
        <w:right w:val="none" w:sz="0" w:space="0" w:color="auto"/>
      </w:divBdr>
    </w:div>
    <w:div w:id="854346038">
      <w:bodyDiv w:val="1"/>
      <w:marLeft w:val="0"/>
      <w:marRight w:val="0"/>
      <w:marTop w:val="0"/>
      <w:marBottom w:val="0"/>
      <w:divBdr>
        <w:top w:val="none" w:sz="0" w:space="0" w:color="auto"/>
        <w:left w:val="none" w:sz="0" w:space="0" w:color="auto"/>
        <w:bottom w:val="none" w:sz="0" w:space="0" w:color="auto"/>
        <w:right w:val="none" w:sz="0" w:space="0" w:color="auto"/>
      </w:divBdr>
    </w:div>
    <w:div w:id="860435143">
      <w:bodyDiv w:val="1"/>
      <w:marLeft w:val="0"/>
      <w:marRight w:val="0"/>
      <w:marTop w:val="0"/>
      <w:marBottom w:val="0"/>
      <w:divBdr>
        <w:top w:val="none" w:sz="0" w:space="0" w:color="auto"/>
        <w:left w:val="none" w:sz="0" w:space="0" w:color="auto"/>
        <w:bottom w:val="none" w:sz="0" w:space="0" w:color="auto"/>
        <w:right w:val="none" w:sz="0" w:space="0" w:color="auto"/>
      </w:divBdr>
    </w:div>
    <w:div w:id="870535650">
      <w:bodyDiv w:val="1"/>
      <w:marLeft w:val="0"/>
      <w:marRight w:val="0"/>
      <w:marTop w:val="0"/>
      <w:marBottom w:val="0"/>
      <w:divBdr>
        <w:top w:val="none" w:sz="0" w:space="0" w:color="auto"/>
        <w:left w:val="none" w:sz="0" w:space="0" w:color="auto"/>
        <w:bottom w:val="none" w:sz="0" w:space="0" w:color="auto"/>
        <w:right w:val="none" w:sz="0" w:space="0" w:color="auto"/>
      </w:divBdr>
    </w:div>
    <w:div w:id="875387470">
      <w:bodyDiv w:val="1"/>
      <w:marLeft w:val="0"/>
      <w:marRight w:val="0"/>
      <w:marTop w:val="0"/>
      <w:marBottom w:val="0"/>
      <w:divBdr>
        <w:top w:val="none" w:sz="0" w:space="0" w:color="auto"/>
        <w:left w:val="none" w:sz="0" w:space="0" w:color="auto"/>
        <w:bottom w:val="none" w:sz="0" w:space="0" w:color="auto"/>
        <w:right w:val="none" w:sz="0" w:space="0" w:color="auto"/>
      </w:divBdr>
    </w:div>
    <w:div w:id="885721586">
      <w:bodyDiv w:val="1"/>
      <w:marLeft w:val="0"/>
      <w:marRight w:val="0"/>
      <w:marTop w:val="0"/>
      <w:marBottom w:val="0"/>
      <w:divBdr>
        <w:top w:val="none" w:sz="0" w:space="0" w:color="auto"/>
        <w:left w:val="none" w:sz="0" w:space="0" w:color="auto"/>
        <w:bottom w:val="none" w:sz="0" w:space="0" w:color="auto"/>
        <w:right w:val="none" w:sz="0" w:space="0" w:color="auto"/>
      </w:divBdr>
    </w:div>
    <w:div w:id="891579632">
      <w:bodyDiv w:val="1"/>
      <w:marLeft w:val="0"/>
      <w:marRight w:val="0"/>
      <w:marTop w:val="0"/>
      <w:marBottom w:val="0"/>
      <w:divBdr>
        <w:top w:val="none" w:sz="0" w:space="0" w:color="auto"/>
        <w:left w:val="none" w:sz="0" w:space="0" w:color="auto"/>
        <w:bottom w:val="none" w:sz="0" w:space="0" w:color="auto"/>
        <w:right w:val="none" w:sz="0" w:space="0" w:color="auto"/>
      </w:divBdr>
    </w:div>
    <w:div w:id="903031512">
      <w:bodyDiv w:val="1"/>
      <w:marLeft w:val="0"/>
      <w:marRight w:val="0"/>
      <w:marTop w:val="0"/>
      <w:marBottom w:val="0"/>
      <w:divBdr>
        <w:top w:val="none" w:sz="0" w:space="0" w:color="auto"/>
        <w:left w:val="none" w:sz="0" w:space="0" w:color="auto"/>
        <w:bottom w:val="none" w:sz="0" w:space="0" w:color="auto"/>
        <w:right w:val="none" w:sz="0" w:space="0" w:color="auto"/>
      </w:divBdr>
    </w:div>
    <w:div w:id="904872379">
      <w:bodyDiv w:val="1"/>
      <w:marLeft w:val="0"/>
      <w:marRight w:val="0"/>
      <w:marTop w:val="0"/>
      <w:marBottom w:val="0"/>
      <w:divBdr>
        <w:top w:val="none" w:sz="0" w:space="0" w:color="auto"/>
        <w:left w:val="none" w:sz="0" w:space="0" w:color="auto"/>
        <w:bottom w:val="none" w:sz="0" w:space="0" w:color="auto"/>
        <w:right w:val="none" w:sz="0" w:space="0" w:color="auto"/>
      </w:divBdr>
    </w:div>
    <w:div w:id="905992672">
      <w:bodyDiv w:val="1"/>
      <w:marLeft w:val="0"/>
      <w:marRight w:val="0"/>
      <w:marTop w:val="0"/>
      <w:marBottom w:val="0"/>
      <w:divBdr>
        <w:top w:val="none" w:sz="0" w:space="0" w:color="auto"/>
        <w:left w:val="none" w:sz="0" w:space="0" w:color="auto"/>
        <w:bottom w:val="none" w:sz="0" w:space="0" w:color="auto"/>
        <w:right w:val="none" w:sz="0" w:space="0" w:color="auto"/>
      </w:divBdr>
    </w:div>
    <w:div w:id="907305817">
      <w:bodyDiv w:val="1"/>
      <w:marLeft w:val="0"/>
      <w:marRight w:val="0"/>
      <w:marTop w:val="0"/>
      <w:marBottom w:val="0"/>
      <w:divBdr>
        <w:top w:val="none" w:sz="0" w:space="0" w:color="auto"/>
        <w:left w:val="none" w:sz="0" w:space="0" w:color="auto"/>
        <w:bottom w:val="none" w:sz="0" w:space="0" w:color="auto"/>
        <w:right w:val="none" w:sz="0" w:space="0" w:color="auto"/>
      </w:divBdr>
    </w:div>
    <w:div w:id="912349218">
      <w:bodyDiv w:val="1"/>
      <w:marLeft w:val="0"/>
      <w:marRight w:val="0"/>
      <w:marTop w:val="0"/>
      <w:marBottom w:val="0"/>
      <w:divBdr>
        <w:top w:val="none" w:sz="0" w:space="0" w:color="auto"/>
        <w:left w:val="none" w:sz="0" w:space="0" w:color="auto"/>
        <w:bottom w:val="none" w:sz="0" w:space="0" w:color="auto"/>
        <w:right w:val="none" w:sz="0" w:space="0" w:color="auto"/>
      </w:divBdr>
    </w:div>
    <w:div w:id="915088970">
      <w:bodyDiv w:val="1"/>
      <w:marLeft w:val="0"/>
      <w:marRight w:val="0"/>
      <w:marTop w:val="0"/>
      <w:marBottom w:val="0"/>
      <w:divBdr>
        <w:top w:val="none" w:sz="0" w:space="0" w:color="auto"/>
        <w:left w:val="none" w:sz="0" w:space="0" w:color="auto"/>
        <w:bottom w:val="none" w:sz="0" w:space="0" w:color="auto"/>
        <w:right w:val="none" w:sz="0" w:space="0" w:color="auto"/>
      </w:divBdr>
    </w:div>
    <w:div w:id="915171178">
      <w:bodyDiv w:val="1"/>
      <w:marLeft w:val="0"/>
      <w:marRight w:val="0"/>
      <w:marTop w:val="0"/>
      <w:marBottom w:val="0"/>
      <w:divBdr>
        <w:top w:val="none" w:sz="0" w:space="0" w:color="auto"/>
        <w:left w:val="none" w:sz="0" w:space="0" w:color="auto"/>
        <w:bottom w:val="none" w:sz="0" w:space="0" w:color="auto"/>
        <w:right w:val="none" w:sz="0" w:space="0" w:color="auto"/>
      </w:divBdr>
    </w:div>
    <w:div w:id="916666324">
      <w:bodyDiv w:val="1"/>
      <w:marLeft w:val="0"/>
      <w:marRight w:val="0"/>
      <w:marTop w:val="0"/>
      <w:marBottom w:val="0"/>
      <w:divBdr>
        <w:top w:val="none" w:sz="0" w:space="0" w:color="auto"/>
        <w:left w:val="none" w:sz="0" w:space="0" w:color="auto"/>
        <w:bottom w:val="none" w:sz="0" w:space="0" w:color="auto"/>
        <w:right w:val="none" w:sz="0" w:space="0" w:color="auto"/>
      </w:divBdr>
    </w:div>
    <w:div w:id="924146050">
      <w:bodyDiv w:val="1"/>
      <w:marLeft w:val="0"/>
      <w:marRight w:val="0"/>
      <w:marTop w:val="0"/>
      <w:marBottom w:val="0"/>
      <w:divBdr>
        <w:top w:val="none" w:sz="0" w:space="0" w:color="auto"/>
        <w:left w:val="none" w:sz="0" w:space="0" w:color="auto"/>
        <w:bottom w:val="none" w:sz="0" w:space="0" w:color="auto"/>
        <w:right w:val="none" w:sz="0" w:space="0" w:color="auto"/>
      </w:divBdr>
    </w:div>
    <w:div w:id="928612039">
      <w:bodyDiv w:val="1"/>
      <w:marLeft w:val="0"/>
      <w:marRight w:val="0"/>
      <w:marTop w:val="0"/>
      <w:marBottom w:val="0"/>
      <w:divBdr>
        <w:top w:val="none" w:sz="0" w:space="0" w:color="auto"/>
        <w:left w:val="none" w:sz="0" w:space="0" w:color="auto"/>
        <w:bottom w:val="none" w:sz="0" w:space="0" w:color="auto"/>
        <w:right w:val="none" w:sz="0" w:space="0" w:color="auto"/>
      </w:divBdr>
    </w:div>
    <w:div w:id="928739143">
      <w:bodyDiv w:val="1"/>
      <w:marLeft w:val="0"/>
      <w:marRight w:val="0"/>
      <w:marTop w:val="0"/>
      <w:marBottom w:val="0"/>
      <w:divBdr>
        <w:top w:val="none" w:sz="0" w:space="0" w:color="auto"/>
        <w:left w:val="none" w:sz="0" w:space="0" w:color="auto"/>
        <w:bottom w:val="none" w:sz="0" w:space="0" w:color="auto"/>
        <w:right w:val="none" w:sz="0" w:space="0" w:color="auto"/>
      </w:divBdr>
    </w:div>
    <w:div w:id="936446131">
      <w:bodyDiv w:val="1"/>
      <w:marLeft w:val="0"/>
      <w:marRight w:val="0"/>
      <w:marTop w:val="0"/>
      <w:marBottom w:val="0"/>
      <w:divBdr>
        <w:top w:val="none" w:sz="0" w:space="0" w:color="auto"/>
        <w:left w:val="none" w:sz="0" w:space="0" w:color="auto"/>
        <w:bottom w:val="none" w:sz="0" w:space="0" w:color="auto"/>
        <w:right w:val="none" w:sz="0" w:space="0" w:color="auto"/>
      </w:divBdr>
    </w:div>
    <w:div w:id="959072481">
      <w:bodyDiv w:val="1"/>
      <w:marLeft w:val="0"/>
      <w:marRight w:val="0"/>
      <w:marTop w:val="0"/>
      <w:marBottom w:val="0"/>
      <w:divBdr>
        <w:top w:val="none" w:sz="0" w:space="0" w:color="auto"/>
        <w:left w:val="none" w:sz="0" w:space="0" w:color="auto"/>
        <w:bottom w:val="none" w:sz="0" w:space="0" w:color="auto"/>
        <w:right w:val="none" w:sz="0" w:space="0" w:color="auto"/>
      </w:divBdr>
    </w:div>
    <w:div w:id="960459775">
      <w:bodyDiv w:val="1"/>
      <w:marLeft w:val="0"/>
      <w:marRight w:val="0"/>
      <w:marTop w:val="0"/>
      <w:marBottom w:val="0"/>
      <w:divBdr>
        <w:top w:val="none" w:sz="0" w:space="0" w:color="auto"/>
        <w:left w:val="none" w:sz="0" w:space="0" w:color="auto"/>
        <w:bottom w:val="none" w:sz="0" w:space="0" w:color="auto"/>
        <w:right w:val="none" w:sz="0" w:space="0" w:color="auto"/>
      </w:divBdr>
    </w:div>
    <w:div w:id="963929873">
      <w:bodyDiv w:val="1"/>
      <w:marLeft w:val="0"/>
      <w:marRight w:val="0"/>
      <w:marTop w:val="0"/>
      <w:marBottom w:val="0"/>
      <w:divBdr>
        <w:top w:val="none" w:sz="0" w:space="0" w:color="auto"/>
        <w:left w:val="none" w:sz="0" w:space="0" w:color="auto"/>
        <w:bottom w:val="none" w:sz="0" w:space="0" w:color="auto"/>
        <w:right w:val="none" w:sz="0" w:space="0" w:color="auto"/>
      </w:divBdr>
    </w:div>
    <w:div w:id="971443775">
      <w:bodyDiv w:val="1"/>
      <w:marLeft w:val="0"/>
      <w:marRight w:val="0"/>
      <w:marTop w:val="0"/>
      <w:marBottom w:val="0"/>
      <w:divBdr>
        <w:top w:val="none" w:sz="0" w:space="0" w:color="auto"/>
        <w:left w:val="none" w:sz="0" w:space="0" w:color="auto"/>
        <w:bottom w:val="none" w:sz="0" w:space="0" w:color="auto"/>
        <w:right w:val="none" w:sz="0" w:space="0" w:color="auto"/>
      </w:divBdr>
    </w:div>
    <w:div w:id="981084592">
      <w:bodyDiv w:val="1"/>
      <w:marLeft w:val="0"/>
      <w:marRight w:val="0"/>
      <w:marTop w:val="0"/>
      <w:marBottom w:val="0"/>
      <w:divBdr>
        <w:top w:val="none" w:sz="0" w:space="0" w:color="auto"/>
        <w:left w:val="none" w:sz="0" w:space="0" w:color="auto"/>
        <w:bottom w:val="none" w:sz="0" w:space="0" w:color="auto"/>
        <w:right w:val="none" w:sz="0" w:space="0" w:color="auto"/>
      </w:divBdr>
    </w:div>
    <w:div w:id="981467615">
      <w:bodyDiv w:val="1"/>
      <w:marLeft w:val="0"/>
      <w:marRight w:val="0"/>
      <w:marTop w:val="0"/>
      <w:marBottom w:val="0"/>
      <w:divBdr>
        <w:top w:val="none" w:sz="0" w:space="0" w:color="auto"/>
        <w:left w:val="none" w:sz="0" w:space="0" w:color="auto"/>
        <w:bottom w:val="none" w:sz="0" w:space="0" w:color="auto"/>
        <w:right w:val="none" w:sz="0" w:space="0" w:color="auto"/>
      </w:divBdr>
    </w:div>
    <w:div w:id="995573908">
      <w:bodyDiv w:val="1"/>
      <w:marLeft w:val="0"/>
      <w:marRight w:val="0"/>
      <w:marTop w:val="0"/>
      <w:marBottom w:val="0"/>
      <w:divBdr>
        <w:top w:val="none" w:sz="0" w:space="0" w:color="auto"/>
        <w:left w:val="none" w:sz="0" w:space="0" w:color="auto"/>
        <w:bottom w:val="none" w:sz="0" w:space="0" w:color="auto"/>
        <w:right w:val="none" w:sz="0" w:space="0" w:color="auto"/>
      </w:divBdr>
    </w:div>
    <w:div w:id="1009335521">
      <w:bodyDiv w:val="1"/>
      <w:marLeft w:val="0"/>
      <w:marRight w:val="0"/>
      <w:marTop w:val="0"/>
      <w:marBottom w:val="0"/>
      <w:divBdr>
        <w:top w:val="none" w:sz="0" w:space="0" w:color="auto"/>
        <w:left w:val="none" w:sz="0" w:space="0" w:color="auto"/>
        <w:bottom w:val="none" w:sz="0" w:space="0" w:color="auto"/>
        <w:right w:val="none" w:sz="0" w:space="0" w:color="auto"/>
      </w:divBdr>
    </w:div>
    <w:div w:id="1010983658">
      <w:bodyDiv w:val="1"/>
      <w:marLeft w:val="0"/>
      <w:marRight w:val="0"/>
      <w:marTop w:val="0"/>
      <w:marBottom w:val="0"/>
      <w:divBdr>
        <w:top w:val="none" w:sz="0" w:space="0" w:color="auto"/>
        <w:left w:val="none" w:sz="0" w:space="0" w:color="auto"/>
        <w:bottom w:val="none" w:sz="0" w:space="0" w:color="auto"/>
        <w:right w:val="none" w:sz="0" w:space="0" w:color="auto"/>
      </w:divBdr>
    </w:div>
    <w:div w:id="1013730274">
      <w:bodyDiv w:val="1"/>
      <w:marLeft w:val="0"/>
      <w:marRight w:val="0"/>
      <w:marTop w:val="0"/>
      <w:marBottom w:val="0"/>
      <w:divBdr>
        <w:top w:val="none" w:sz="0" w:space="0" w:color="auto"/>
        <w:left w:val="none" w:sz="0" w:space="0" w:color="auto"/>
        <w:bottom w:val="none" w:sz="0" w:space="0" w:color="auto"/>
        <w:right w:val="none" w:sz="0" w:space="0" w:color="auto"/>
      </w:divBdr>
    </w:div>
    <w:div w:id="1016156815">
      <w:bodyDiv w:val="1"/>
      <w:marLeft w:val="0"/>
      <w:marRight w:val="0"/>
      <w:marTop w:val="0"/>
      <w:marBottom w:val="0"/>
      <w:divBdr>
        <w:top w:val="none" w:sz="0" w:space="0" w:color="auto"/>
        <w:left w:val="none" w:sz="0" w:space="0" w:color="auto"/>
        <w:bottom w:val="none" w:sz="0" w:space="0" w:color="auto"/>
        <w:right w:val="none" w:sz="0" w:space="0" w:color="auto"/>
      </w:divBdr>
    </w:div>
    <w:div w:id="1035471897">
      <w:bodyDiv w:val="1"/>
      <w:marLeft w:val="0"/>
      <w:marRight w:val="0"/>
      <w:marTop w:val="0"/>
      <w:marBottom w:val="0"/>
      <w:divBdr>
        <w:top w:val="none" w:sz="0" w:space="0" w:color="auto"/>
        <w:left w:val="none" w:sz="0" w:space="0" w:color="auto"/>
        <w:bottom w:val="none" w:sz="0" w:space="0" w:color="auto"/>
        <w:right w:val="none" w:sz="0" w:space="0" w:color="auto"/>
      </w:divBdr>
    </w:div>
    <w:div w:id="1037197341">
      <w:bodyDiv w:val="1"/>
      <w:marLeft w:val="0"/>
      <w:marRight w:val="0"/>
      <w:marTop w:val="0"/>
      <w:marBottom w:val="0"/>
      <w:divBdr>
        <w:top w:val="none" w:sz="0" w:space="0" w:color="auto"/>
        <w:left w:val="none" w:sz="0" w:space="0" w:color="auto"/>
        <w:bottom w:val="none" w:sz="0" w:space="0" w:color="auto"/>
        <w:right w:val="none" w:sz="0" w:space="0" w:color="auto"/>
      </w:divBdr>
    </w:div>
    <w:div w:id="1038311487">
      <w:bodyDiv w:val="1"/>
      <w:marLeft w:val="0"/>
      <w:marRight w:val="0"/>
      <w:marTop w:val="0"/>
      <w:marBottom w:val="0"/>
      <w:divBdr>
        <w:top w:val="none" w:sz="0" w:space="0" w:color="auto"/>
        <w:left w:val="none" w:sz="0" w:space="0" w:color="auto"/>
        <w:bottom w:val="none" w:sz="0" w:space="0" w:color="auto"/>
        <w:right w:val="none" w:sz="0" w:space="0" w:color="auto"/>
      </w:divBdr>
    </w:div>
    <w:div w:id="1047609283">
      <w:bodyDiv w:val="1"/>
      <w:marLeft w:val="0"/>
      <w:marRight w:val="0"/>
      <w:marTop w:val="0"/>
      <w:marBottom w:val="0"/>
      <w:divBdr>
        <w:top w:val="none" w:sz="0" w:space="0" w:color="auto"/>
        <w:left w:val="none" w:sz="0" w:space="0" w:color="auto"/>
        <w:bottom w:val="none" w:sz="0" w:space="0" w:color="auto"/>
        <w:right w:val="none" w:sz="0" w:space="0" w:color="auto"/>
      </w:divBdr>
    </w:div>
    <w:div w:id="1067147401">
      <w:bodyDiv w:val="1"/>
      <w:marLeft w:val="0"/>
      <w:marRight w:val="0"/>
      <w:marTop w:val="0"/>
      <w:marBottom w:val="0"/>
      <w:divBdr>
        <w:top w:val="none" w:sz="0" w:space="0" w:color="auto"/>
        <w:left w:val="none" w:sz="0" w:space="0" w:color="auto"/>
        <w:bottom w:val="none" w:sz="0" w:space="0" w:color="auto"/>
        <w:right w:val="none" w:sz="0" w:space="0" w:color="auto"/>
      </w:divBdr>
    </w:div>
    <w:div w:id="1090010445">
      <w:bodyDiv w:val="1"/>
      <w:marLeft w:val="0"/>
      <w:marRight w:val="0"/>
      <w:marTop w:val="0"/>
      <w:marBottom w:val="0"/>
      <w:divBdr>
        <w:top w:val="none" w:sz="0" w:space="0" w:color="auto"/>
        <w:left w:val="none" w:sz="0" w:space="0" w:color="auto"/>
        <w:bottom w:val="none" w:sz="0" w:space="0" w:color="auto"/>
        <w:right w:val="none" w:sz="0" w:space="0" w:color="auto"/>
      </w:divBdr>
    </w:div>
    <w:div w:id="1090271633">
      <w:bodyDiv w:val="1"/>
      <w:marLeft w:val="0"/>
      <w:marRight w:val="0"/>
      <w:marTop w:val="0"/>
      <w:marBottom w:val="0"/>
      <w:divBdr>
        <w:top w:val="none" w:sz="0" w:space="0" w:color="auto"/>
        <w:left w:val="none" w:sz="0" w:space="0" w:color="auto"/>
        <w:bottom w:val="none" w:sz="0" w:space="0" w:color="auto"/>
        <w:right w:val="none" w:sz="0" w:space="0" w:color="auto"/>
      </w:divBdr>
    </w:div>
    <w:div w:id="1092358239">
      <w:bodyDiv w:val="1"/>
      <w:marLeft w:val="0"/>
      <w:marRight w:val="0"/>
      <w:marTop w:val="0"/>
      <w:marBottom w:val="0"/>
      <w:divBdr>
        <w:top w:val="none" w:sz="0" w:space="0" w:color="auto"/>
        <w:left w:val="none" w:sz="0" w:space="0" w:color="auto"/>
        <w:bottom w:val="none" w:sz="0" w:space="0" w:color="auto"/>
        <w:right w:val="none" w:sz="0" w:space="0" w:color="auto"/>
      </w:divBdr>
    </w:div>
    <w:div w:id="1097865256">
      <w:bodyDiv w:val="1"/>
      <w:marLeft w:val="0"/>
      <w:marRight w:val="0"/>
      <w:marTop w:val="0"/>
      <w:marBottom w:val="0"/>
      <w:divBdr>
        <w:top w:val="none" w:sz="0" w:space="0" w:color="auto"/>
        <w:left w:val="none" w:sz="0" w:space="0" w:color="auto"/>
        <w:bottom w:val="none" w:sz="0" w:space="0" w:color="auto"/>
        <w:right w:val="none" w:sz="0" w:space="0" w:color="auto"/>
      </w:divBdr>
    </w:div>
    <w:div w:id="1119448008">
      <w:bodyDiv w:val="1"/>
      <w:marLeft w:val="0"/>
      <w:marRight w:val="0"/>
      <w:marTop w:val="0"/>
      <w:marBottom w:val="0"/>
      <w:divBdr>
        <w:top w:val="none" w:sz="0" w:space="0" w:color="auto"/>
        <w:left w:val="none" w:sz="0" w:space="0" w:color="auto"/>
        <w:bottom w:val="none" w:sz="0" w:space="0" w:color="auto"/>
        <w:right w:val="none" w:sz="0" w:space="0" w:color="auto"/>
      </w:divBdr>
    </w:div>
    <w:div w:id="1122117339">
      <w:bodyDiv w:val="1"/>
      <w:marLeft w:val="0"/>
      <w:marRight w:val="0"/>
      <w:marTop w:val="0"/>
      <w:marBottom w:val="0"/>
      <w:divBdr>
        <w:top w:val="none" w:sz="0" w:space="0" w:color="auto"/>
        <w:left w:val="none" w:sz="0" w:space="0" w:color="auto"/>
        <w:bottom w:val="none" w:sz="0" w:space="0" w:color="auto"/>
        <w:right w:val="none" w:sz="0" w:space="0" w:color="auto"/>
      </w:divBdr>
    </w:div>
    <w:div w:id="1132745345">
      <w:bodyDiv w:val="1"/>
      <w:marLeft w:val="0"/>
      <w:marRight w:val="0"/>
      <w:marTop w:val="0"/>
      <w:marBottom w:val="0"/>
      <w:divBdr>
        <w:top w:val="none" w:sz="0" w:space="0" w:color="auto"/>
        <w:left w:val="none" w:sz="0" w:space="0" w:color="auto"/>
        <w:bottom w:val="none" w:sz="0" w:space="0" w:color="auto"/>
        <w:right w:val="none" w:sz="0" w:space="0" w:color="auto"/>
      </w:divBdr>
    </w:div>
    <w:div w:id="1133325419">
      <w:bodyDiv w:val="1"/>
      <w:marLeft w:val="0"/>
      <w:marRight w:val="0"/>
      <w:marTop w:val="0"/>
      <w:marBottom w:val="0"/>
      <w:divBdr>
        <w:top w:val="none" w:sz="0" w:space="0" w:color="auto"/>
        <w:left w:val="none" w:sz="0" w:space="0" w:color="auto"/>
        <w:bottom w:val="none" w:sz="0" w:space="0" w:color="auto"/>
        <w:right w:val="none" w:sz="0" w:space="0" w:color="auto"/>
      </w:divBdr>
    </w:div>
    <w:div w:id="1134372267">
      <w:bodyDiv w:val="1"/>
      <w:marLeft w:val="0"/>
      <w:marRight w:val="0"/>
      <w:marTop w:val="0"/>
      <w:marBottom w:val="0"/>
      <w:divBdr>
        <w:top w:val="none" w:sz="0" w:space="0" w:color="auto"/>
        <w:left w:val="none" w:sz="0" w:space="0" w:color="auto"/>
        <w:bottom w:val="none" w:sz="0" w:space="0" w:color="auto"/>
        <w:right w:val="none" w:sz="0" w:space="0" w:color="auto"/>
      </w:divBdr>
    </w:div>
    <w:div w:id="1137069773">
      <w:bodyDiv w:val="1"/>
      <w:marLeft w:val="0"/>
      <w:marRight w:val="0"/>
      <w:marTop w:val="0"/>
      <w:marBottom w:val="0"/>
      <w:divBdr>
        <w:top w:val="none" w:sz="0" w:space="0" w:color="auto"/>
        <w:left w:val="none" w:sz="0" w:space="0" w:color="auto"/>
        <w:bottom w:val="none" w:sz="0" w:space="0" w:color="auto"/>
        <w:right w:val="none" w:sz="0" w:space="0" w:color="auto"/>
      </w:divBdr>
    </w:div>
    <w:div w:id="1138566486">
      <w:bodyDiv w:val="1"/>
      <w:marLeft w:val="0"/>
      <w:marRight w:val="0"/>
      <w:marTop w:val="0"/>
      <w:marBottom w:val="0"/>
      <w:divBdr>
        <w:top w:val="none" w:sz="0" w:space="0" w:color="auto"/>
        <w:left w:val="none" w:sz="0" w:space="0" w:color="auto"/>
        <w:bottom w:val="none" w:sz="0" w:space="0" w:color="auto"/>
        <w:right w:val="none" w:sz="0" w:space="0" w:color="auto"/>
      </w:divBdr>
    </w:div>
    <w:div w:id="1141508069">
      <w:bodyDiv w:val="1"/>
      <w:marLeft w:val="0"/>
      <w:marRight w:val="0"/>
      <w:marTop w:val="0"/>
      <w:marBottom w:val="0"/>
      <w:divBdr>
        <w:top w:val="none" w:sz="0" w:space="0" w:color="auto"/>
        <w:left w:val="none" w:sz="0" w:space="0" w:color="auto"/>
        <w:bottom w:val="none" w:sz="0" w:space="0" w:color="auto"/>
        <w:right w:val="none" w:sz="0" w:space="0" w:color="auto"/>
      </w:divBdr>
    </w:div>
    <w:div w:id="1146239553">
      <w:bodyDiv w:val="1"/>
      <w:marLeft w:val="0"/>
      <w:marRight w:val="0"/>
      <w:marTop w:val="0"/>
      <w:marBottom w:val="0"/>
      <w:divBdr>
        <w:top w:val="none" w:sz="0" w:space="0" w:color="auto"/>
        <w:left w:val="none" w:sz="0" w:space="0" w:color="auto"/>
        <w:bottom w:val="none" w:sz="0" w:space="0" w:color="auto"/>
        <w:right w:val="none" w:sz="0" w:space="0" w:color="auto"/>
      </w:divBdr>
    </w:div>
    <w:div w:id="1157186403">
      <w:bodyDiv w:val="1"/>
      <w:marLeft w:val="0"/>
      <w:marRight w:val="0"/>
      <w:marTop w:val="0"/>
      <w:marBottom w:val="0"/>
      <w:divBdr>
        <w:top w:val="none" w:sz="0" w:space="0" w:color="auto"/>
        <w:left w:val="none" w:sz="0" w:space="0" w:color="auto"/>
        <w:bottom w:val="none" w:sz="0" w:space="0" w:color="auto"/>
        <w:right w:val="none" w:sz="0" w:space="0" w:color="auto"/>
      </w:divBdr>
    </w:div>
    <w:div w:id="1172523580">
      <w:bodyDiv w:val="1"/>
      <w:marLeft w:val="0"/>
      <w:marRight w:val="0"/>
      <w:marTop w:val="0"/>
      <w:marBottom w:val="0"/>
      <w:divBdr>
        <w:top w:val="none" w:sz="0" w:space="0" w:color="auto"/>
        <w:left w:val="none" w:sz="0" w:space="0" w:color="auto"/>
        <w:bottom w:val="none" w:sz="0" w:space="0" w:color="auto"/>
        <w:right w:val="none" w:sz="0" w:space="0" w:color="auto"/>
      </w:divBdr>
    </w:div>
    <w:div w:id="1173254394">
      <w:bodyDiv w:val="1"/>
      <w:marLeft w:val="0"/>
      <w:marRight w:val="0"/>
      <w:marTop w:val="0"/>
      <w:marBottom w:val="0"/>
      <w:divBdr>
        <w:top w:val="none" w:sz="0" w:space="0" w:color="auto"/>
        <w:left w:val="none" w:sz="0" w:space="0" w:color="auto"/>
        <w:bottom w:val="none" w:sz="0" w:space="0" w:color="auto"/>
        <w:right w:val="none" w:sz="0" w:space="0" w:color="auto"/>
      </w:divBdr>
    </w:div>
    <w:div w:id="1173492012">
      <w:bodyDiv w:val="1"/>
      <w:marLeft w:val="0"/>
      <w:marRight w:val="0"/>
      <w:marTop w:val="0"/>
      <w:marBottom w:val="0"/>
      <w:divBdr>
        <w:top w:val="none" w:sz="0" w:space="0" w:color="auto"/>
        <w:left w:val="none" w:sz="0" w:space="0" w:color="auto"/>
        <w:bottom w:val="none" w:sz="0" w:space="0" w:color="auto"/>
        <w:right w:val="none" w:sz="0" w:space="0" w:color="auto"/>
      </w:divBdr>
    </w:div>
    <w:div w:id="1176195059">
      <w:bodyDiv w:val="1"/>
      <w:marLeft w:val="0"/>
      <w:marRight w:val="0"/>
      <w:marTop w:val="0"/>
      <w:marBottom w:val="0"/>
      <w:divBdr>
        <w:top w:val="none" w:sz="0" w:space="0" w:color="auto"/>
        <w:left w:val="none" w:sz="0" w:space="0" w:color="auto"/>
        <w:bottom w:val="none" w:sz="0" w:space="0" w:color="auto"/>
        <w:right w:val="none" w:sz="0" w:space="0" w:color="auto"/>
      </w:divBdr>
    </w:div>
    <w:div w:id="1188331230">
      <w:bodyDiv w:val="1"/>
      <w:marLeft w:val="0"/>
      <w:marRight w:val="0"/>
      <w:marTop w:val="0"/>
      <w:marBottom w:val="0"/>
      <w:divBdr>
        <w:top w:val="none" w:sz="0" w:space="0" w:color="auto"/>
        <w:left w:val="none" w:sz="0" w:space="0" w:color="auto"/>
        <w:bottom w:val="none" w:sz="0" w:space="0" w:color="auto"/>
        <w:right w:val="none" w:sz="0" w:space="0" w:color="auto"/>
      </w:divBdr>
    </w:div>
    <w:div w:id="1198545706">
      <w:bodyDiv w:val="1"/>
      <w:marLeft w:val="0"/>
      <w:marRight w:val="0"/>
      <w:marTop w:val="0"/>
      <w:marBottom w:val="0"/>
      <w:divBdr>
        <w:top w:val="none" w:sz="0" w:space="0" w:color="auto"/>
        <w:left w:val="none" w:sz="0" w:space="0" w:color="auto"/>
        <w:bottom w:val="none" w:sz="0" w:space="0" w:color="auto"/>
        <w:right w:val="none" w:sz="0" w:space="0" w:color="auto"/>
      </w:divBdr>
    </w:div>
    <w:div w:id="1208567028">
      <w:bodyDiv w:val="1"/>
      <w:marLeft w:val="0"/>
      <w:marRight w:val="0"/>
      <w:marTop w:val="0"/>
      <w:marBottom w:val="0"/>
      <w:divBdr>
        <w:top w:val="none" w:sz="0" w:space="0" w:color="auto"/>
        <w:left w:val="none" w:sz="0" w:space="0" w:color="auto"/>
        <w:bottom w:val="none" w:sz="0" w:space="0" w:color="auto"/>
        <w:right w:val="none" w:sz="0" w:space="0" w:color="auto"/>
      </w:divBdr>
    </w:div>
    <w:div w:id="1213613942">
      <w:bodyDiv w:val="1"/>
      <w:marLeft w:val="0"/>
      <w:marRight w:val="0"/>
      <w:marTop w:val="0"/>
      <w:marBottom w:val="0"/>
      <w:divBdr>
        <w:top w:val="none" w:sz="0" w:space="0" w:color="auto"/>
        <w:left w:val="none" w:sz="0" w:space="0" w:color="auto"/>
        <w:bottom w:val="none" w:sz="0" w:space="0" w:color="auto"/>
        <w:right w:val="none" w:sz="0" w:space="0" w:color="auto"/>
      </w:divBdr>
    </w:div>
    <w:div w:id="1220480279">
      <w:bodyDiv w:val="1"/>
      <w:marLeft w:val="0"/>
      <w:marRight w:val="0"/>
      <w:marTop w:val="0"/>
      <w:marBottom w:val="0"/>
      <w:divBdr>
        <w:top w:val="none" w:sz="0" w:space="0" w:color="auto"/>
        <w:left w:val="none" w:sz="0" w:space="0" w:color="auto"/>
        <w:bottom w:val="none" w:sz="0" w:space="0" w:color="auto"/>
        <w:right w:val="none" w:sz="0" w:space="0" w:color="auto"/>
      </w:divBdr>
    </w:div>
    <w:div w:id="1222716976">
      <w:bodyDiv w:val="1"/>
      <w:marLeft w:val="0"/>
      <w:marRight w:val="0"/>
      <w:marTop w:val="0"/>
      <w:marBottom w:val="0"/>
      <w:divBdr>
        <w:top w:val="none" w:sz="0" w:space="0" w:color="auto"/>
        <w:left w:val="none" w:sz="0" w:space="0" w:color="auto"/>
        <w:bottom w:val="none" w:sz="0" w:space="0" w:color="auto"/>
        <w:right w:val="none" w:sz="0" w:space="0" w:color="auto"/>
      </w:divBdr>
    </w:div>
    <w:div w:id="1231575461">
      <w:bodyDiv w:val="1"/>
      <w:marLeft w:val="0"/>
      <w:marRight w:val="0"/>
      <w:marTop w:val="0"/>
      <w:marBottom w:val="0"/>
      <w:divBdr>
        <w:top w:val="none" w:sz="0" w:space="0" w:color="auto"/>
        <w:left w:val="none" w:sz="0" w:space="0" w:color="auto"/>
        <w:bottom w:val="none" w:sz="0" w:space="0" w:color="auto"/>
        <w:right w:val="none" w:sz="0" w:space="0" w:color="auto"/>
      </w:divBdr>
    </w:div>
    <w:div w:id="1231962497">
      <w:bodyDiv w:val="1"/>
      <w:marLeft w:val="0"/>
      <w:marRight w:val="0"/>
      <w:marTop w:val="0"/>
      <w:marBottom w:val="0"/>
      <w:divBdr>
        <w:top w:val="none" w:sz="0" w:space="0" w:color="auto"/>
        <w:left w:val="none" w:sz="0" w:space="0" w:color="auto"/>
        <w:bottom w:val="none" w:sz="0" w:space="0" w:color="auto"/>
        <w:right w:val="none" w:sz="0" w:space="0" w:color="auto"/>
      </w:divBdr>
    </w:div>
    <w:div w:id="1233585251">
      <w:bodyDiv w:val="1"/>
      <w:marLeft w:val="0"/>
      <w:marRight w:val="0"/>
      <w:marTop w:val="0"/>
      <w:marBottom w:val="0"/>
      <w:divBdr>
        <w:top w:val="none" w:sz="0" w:space="0" w:color="auto"/>
        <w:left w:val="none" w:sz="0" w:space="0" w:color="auto"/>
        <w:bottom w:val="none" w:sz="0" w:space="0" w:color="auto"/>
        <w:right w:val="none" w:sz="0" w:space="0" w:color="auto"/>
      </w:divBdr>
    </w:div>
    <w:div w:id="1249118789">
      <w:bodyDiv w:val="1"/>
      <w:marLeft w:val="0"/>
      <w:marRight w:val="0"/>
      <w:marTop w:val="0"/>
      <w:marBottom w:val="0"/>
      <w:divBdr>
        <w:top w:val="none" w:sz="0" w:space="0" w:color="auto"/>
        <w:left w:val="none" w:sz="0" w:space="0" w:color="auto"/>
        <w:bottom w:val="none" w:sz="0" w:space="0" w:color="auto"/>
        <w:right w:val="none" w:sz="0" w:space="0" w:color="auto"/>
      </w:divBdr>
    </w:div>
    <w:div w:id="1250500039">
      <w:bodyDiv w:val="1"/>
      <w:marLeft w:val="0"/>
      <w:marRight w:val="0"/>
      <w:marTop w:val="0"/>
      <w:marBottom w:val="0"/>
      <w:divBdr>
        <w:top w:val="none" w:sz="0" w:space="0" w:color="auto"/>
        <w:left w:val="none" w:sz="0" w:space="0" w:color="auto"/>
        <w:bottom w:val="none" w:sz="0" w:space="0" w:color="auto"/>
        <w:right w:val="none" w:sz="0" w:space="0" w:color="auto"/>
      </w:divBdr>
    </w:div>
    <w:div w:id="1251160064">
      <w:bodyDiv w:val="1"/>
      <w:marLeft w:val="0"/>
      <w:marRight w:val="0"/>
      <w:marTop w:val="0"/>
      <w:marBottom w:val="0"/>
      <w:divBdr>
        <w:top w:val="none" w:sz="0" w:space="0" w:color="auto"/>
        <w:left w:val="none" w:sz="0" w:space="0" w:color="auto"/>
        <w:bottom w:val="none" w:sz="0" w:space="0" w:color="auto"/>
        <w:right w:val="none" w:sz="0" w:space="0" w:color="auto"/>
      </w:divBdr>
    </w:div>
    <w:div w:id="1262645730">
      <w:bodyDiv w:val="1"/>
      <w:marLeft w:val="0"/>
      <w:marRight w:val="0"/>
      <w:marTop w:val="0"/>
      <w:marBottom w:val="0"/>
      <w:divBdr>
        <w:top w:val="none" w:sz="0" w:space="0" w:color="auto"/>
        <w:left w:val="none" w:sz="0" w:space="0" w:color="auto"/>
        <w:bottom w:val="none" w:sz="0" w:space="0" w:color="auto"/>
        <w:right w:val="none" w:sz="0" w:space="0" w:color="auto"/>
      </w:divBdr>
    </w:div>
    <w:div w:id="1269196586">
      <w:bodyDiv w:val="1"/>
      <w:marLeft w:val="0"/>
      <w:marRight w:val="0"/>
      <w:marTop w:val="0"/>
      <w:marBottom w:val="0"/>
      <w:divBdr>
        <w:top w:val="none" w:sz="0" w:space="0" w:color="auto"/>
        <w:left w:val="none" w:sz="0" w:space="0" w:color="auto"/>
        <w:bottom w:val="none" w:sz="0" w:space="0" w:color="auto"/>
        <w:right w:val="none" w:sz="0" w:space="0" w:color="auto"/>
      </w:divBdr>
    </w:div>
    <w:div w:id="1269236179">
      <w:bodyDiv w:val="1"/>
      <w:marLeft w:val="0"/>
      <w:marRight w:val="0"/>
      <w:marTop w:val="0"/>
      <w:marBottom w:val="0"/>
      <w:divBdr>
        <w:top w:val="none" w:sz="0" w:space="0" w:color="auto"/>
        <w:left w:val="none" w:sz="0" w:space="0" w:color="auto"/>
        <w:bottom w:val="none" w:sz="0" w:space="0" w:color="auto"/>
        <w:right w:val="none" w:sz="0" w:space="0" w:color="auto"/>
      </w:divBdr>
    </w:div>
    <w:div w:id="1272976924">
      <w:bodyDiv w:val="1"/>
      <w:marLeft w:val="0"/>
      <w:marRight w:val="0"/>
      <w:marTop w:val="0"/>
      <w:marBottom w:val="0"/>
      <w:divBdr>
        <w:top w:val="none" w:sz="0" w:space="0" w:color="auto"/>
        <w:left w:val="none" w:sz="0" w:space="0" w:color="auto"/>
        <w:bottom w:val="none" w:sz="0" w:space="0" w:color="auto"/>
        <w:right w:val="none" w:sz="0" w:space="0" w:color="auto"/>
      </w:divBdr>
    </w:div>
    <w:div w:id="1277369748">
      <w:bodyDiv w:val="1"/>
      <w:marLeft w:val="0"/>
      <w:marRight w:val="0"/>
      <w:marTop w:val="0"/>
      <w:marBottom w:val="0"/>
      <w:divBdr>
        <w:top w:val="none" w:sz="0" w:space="0" w:color="auto"/>
        <w:left w:val="none" w:sz="0" w:space="0" w:color="auto"/>
        <w:bottom w:val="none" w:sz="0" w:space="0" w:color="auto"/>
        <w:right w:val="none" w:sz="0" w:space="0" w:color="auto"/>
      </w:divBdr>
    </w:div>
    <w:div w:id="1292131332">
      <w:bodyDiv w:val="1"/>
      <w:marLeft w:val="0"/>
      <w:marRight w:val="0"/>
      <w:marTop w:val="0"/>
      <w:marBottom w:val="0"/>
      <w:divBdr>
        <w:top w:val="none" w:sz="0" w:space="0" w:color="auto"/>
        <w:left w:val="none" w:sz="0" w:space="0" w:color="auto"/>
        <w:bottom w:val="none" w:sz="0" w:space="0" w:color="auto"/>
        <w:right w:val="none" w:sz="0" w:space="0" w:color="auto"/>
      </w:divBdr>
    </w:div>
    <w:div w:id="1293096962">
      <w:bodyDiv w:val="1"/>
      <w:marLeft w:val="0"/>
      <w:marRight w:val="0"/>
      <w:marTop w:val="0"/>
      <w:marBottom w:val="0"/>
      <w:divBdr>
        <w:top w:val="none" w:sz="0" w:space="0" w:color="auto"/>
        <w:left w:val="none" w:sz="0" w:space="0" w:color="auto"/>
        <w:bottom w:val="none" w:sz="0" w:space="0" w:color="auto"/>
        <w:right w:val="none" w:sz="0" w:space="0" w:color="auto"/>
      </w:divBdr>
    </w:div>
    <w:div w:id="1296908177">
      <w:bodyDiv w:val="1"/>
      <w:marLeft w:val="0"/>
      <w:marRight w:val="0"/>
      <w:marTop w:val="0"/>
      <w:marBottom w:val="0"/>
      <w:divBdr>
        <w:top w:val="none" w:sz="0" w:space="0" w:color="auto"/>
        <w:left w:val="none" w:sz="0" w:space="0" w:color="auto"/>
        <w:bottom w:val="none" w:sz="0" w:space="0" w:color="auto"/>
        <w:right w:val="none" w:sz="0" w:space="0" w:color="auto"/>
      </w:divBdr>
    </w:div>
    <w:div w:id="1298150272">
      <w:bodyDiv w:val="1"/>
      <w:marLeft w:val="0"/>
      <w:marRight w:val="0"/>
      <w:marTop w:val="0"/>
      <w:marBottom w:val="0"/>
      <w:divBdr>
        <w:top w:val="none" w:sz="0" w:space="0" w:color="auto"/>
        <w:left w:val="none" w:sz="0" w:space="0" w:color="auto"/>
        <w:bottom w:val="none" w:sz="0" w:space="0" w:color="auto"/>
        <w:right w:val="none" w:sz="0" w:space="0" w:color="auto"/>
      </w:divBdr>
    </w:div>
    <w:div w:id="1301226648">
      <w:bodyDiv w:val="1"/>
      <w:marLeft w:val="0"/>
      <w:marRight w:val="0"/>
      <w:marTop w:val="0"/>
      <w:marBottom w:val="0"/>
      <w:divBdr>
        <w:top w:val="none" w:sz="0" w:space="0" w:color="auto"/>
        <w:left w:val="none" w:sz="0" w:space="0" w:color="auto"/>
        <w:bottom w:val="none" w:sz="0" w:space="0" w:color="auto"/>
        <w:right w:val="none" w:sz="0" w:space="0" w:color="auto"/>
      </w:divBdr>
    </w:div>
    <w:div w:id="1306622141">
      <w:bodyDiv w:val="1"/>
      <w:marLeft w:val="0"/>
      <w:marRight w:val="0"/>
      <w:marTop w:val="0"/>
      <w:marBottom w:val="0"/>
      <w:divBdr>
        <w:top w:val="none" w:sz="0" w:space="0" w:color="auto"/>
        <w:left w:val="none" w:sz="0" w:space="0" w:color="auto"/>
        <w:bottom w:val="none" w:sz="0" w:space="0" w:color="auto"/>
        <w:right w:val="none" w:sz="0" w:space="0" w:color="auto"/>
      </w:divBdr>
    </w:div>
    <w:div w:id="1317421035">
      <w:bodyDiv w:val="1"/>
      <w:marLeft w:val="0"/>
      <w:marRight w:val="0"/>
      <w:marTop w:val="0"/>
      <w:marBottom w:val="0"/>
      <w:divBdr>
        <w:top w:val="none" w:sz="0" w:space="0" w:color="auto"/>
        <w:left w:val="none" w:sz="0" w:space="0" w:color="auto"/>
        <w:bottom w:val="none" w:sz="0" w:space="0" w:color="auto"/>
        <w:right w:val="none" w:sz="0" w:space="0" w:color="auto"/>
      </w:divBdr>
    </w:div>
    <w:div w:id="1319456006">
      <w:bodyDiv w:val="1"/>
      <w:marLeft w:val="0"/>
      <w:marRight w:val="0"/>
      <w:marTop w:val="0"/>
      <w:marBottom w:val="0"/>
      <w:divBdr>
        <w:top w:val="none" w:sz="0" w:space="0" w:color="auto"/>
        <w:left w:val="none" w:sz="0" w:space="0" w:color="auto"/>
        <w:bottom w:val="none" w:sz="0" w:space="0" w:color="auto"/>
        <w:right w:val="none" w:sz="0" w:space="0" w:color="auto"/>
      </w:divBdr>
    </w:div>
    <w:div w:id="1320962848">
      <w:bodyDiv w:val="1"/>
      <w:marLeft w:val="0"/>
      <w:marRight w:val="0"/>
      <w:marTop w:val="0"/>
      <w:marBottom w:val="0"/>
      <w:divBdr>
        <w:top w:val="none" w:sz="0" w:space="0" w:color="auto"/>
        <w:left w:val="none" w:sz="0" w:space="0" w:color="auto"/>
        <w:bottom w:val="none" w:sz="0" w:space="0" w:color="auto"/>
        <w:right w:val="none" w:sz="0" w:space="0" w:color="auto"/>
      </w:divBdr>
    </w:div>
    <w:div w:id="1360619947">
      <w:bodyDiv w:val="1"/>
      <w:marLeft w:val="0"/>
      <w:marRight w:val="0"/>
      <w:marTop w:val="0"/>
      <w:marBottom w:val="0"/>
      <w:divBdr>
        <w:top w:val="none" w:sz="0" w:space="0" w:color="auto"/>
        <w:left w:val="none" w:sz="0" w:space="0" w:color="auto"/>
        <w:bottom w:val="none" w:sz="0" w:space="0" w:color="auto"/>
        <w:right w:val="none" w:sz="0" w:space="0" w:color="auto"/>
      </w:divBdr>
    </w:div>
    <w:div w:id="1366833667">
      <w:bodyDiv w:val="1"/>
      <w:marLeft w:val="0"/>
      <w:marRight w:val="0"/>
      <w:marTop w:val="0"/>
      <w:marBottom w:val="0"/>
      <w:divBdr>
        <w:top w:val="none" w:sz="0" w:space="0" w:color="auto"/>
        <w:left w:val="none" w:sz="0" w:space="0" w:color="auto"/>
        <w:bottom w:val="none" w:sz="0" w:space="0" w:color="auto"/>
        <w:right w:val="none" w:sz="0" w:space="0" w:color="auto"/>
      </w:divBdr>
    </w:div>
    <w:div w:id="1370912952">
      <w:bodyDiv w:val="1"/>
      <w:marLeft w:val="0"/>
      <w:marRight w:val="0"/>
      <w:marTop w:val="0"/>
      <w:marBottom w:val="0"/>
      <w:divBdr>
        <w:top w:val="none" w:sz="0" w:space="0" w:color="auto"/>
        <w:left w:val="none" w:sz="0" w:space="0" w:color="auto"/>
        <w:bottom w:val="none" w:sz="0" w:space="0" w:color="auto"/>
        <w:right w:val="none" w:sz="0" w:space="0" w:color="auto"/>
      </w:divBdr>
    </w:div>
    <w:div w:id="1375697922">
      <w:bodyDiv w:val="1"/>
      <w:marLeft w:val="0"/>
      <w:marRight w:val="0"/>
      <w:marTop w:val="0"/>
      <w:marBottom w:val="0"/>
      <w:divBdr>
        <w:top w:val="none" w:sz="0" w:space="0" w:color="auto"/>
        <w:left w:val="none" w:sz="0" w:space="0" w:color="auto"/>
        <w:bottom w:val="none" w:sz="0" w:space="0" w:color="auto"/>
        <w:right w:val="none" w:sz="0" w:space="0" w:color="auto"/>
      </w:divBdr>
    </w:div>
    <w:div w:id="1379623086">
      <w:bodyDiv w:val="1"/>
      <w:marLeft w:val="0"/>
      <w:marRight w:val="0"/>
      <w:marTop w:val="0"/>
      <w:marBottom w:val="0"/>
      <w:divBdr>
        <w:top w:val="none" w:sz="0" w:space="0" w:color="auto"/>
        <w:left w:val="none" w:sz="0" w:space="0" w:color="auto"/>
        <w:bottom w:val="none" w:sz="0" w:space="0" w:color="auto"/>
        <w:right w:val="none" w:sz="0" w:space="0" w:color="auto"/>
      </w:divBdr>
    </w:div>
    <w:div w:id="1388143691">
      <w:bodyDiv w:val="1"/>
      <w:marLeft w:val="0"/>
      <w:marRight w:val="0"/>
      <w:marTop w:val="0"/>
      <w:marBottom w:val="0"/>
      <w:divBdr>
        <w:top w:val="none" w:sz="0" w:space="0" w:color="auto"/>
        <w:left w:val="none" w:sz="0" w:space="0" w:color="auto"/>
        <w:bottom w:val="none" w:sz="0" w:space="0" w:color="auto"/>
        <w:right w:val="none" w:sz="0" w:space="0" w:color="auto"/>
      </w:divBdr>
    </w:div>
    <w:div w:id="1388383551">
      <w:bodyDiv w:val="1"/>
      <w:marLeft w:val="0"/>
      <w:marRight w:val="0"/>
      <w:marTop w:val="0"/>
      <w:marBottom w:val="0"/>
      <w:divBdr>
        <w:top w:val="none" w:sz="0" w:space="0" w:color="auto"/>
        <w:left w:val="none" w:sz="0" w:space="0" w:color="auto"/>
        <w:bottom w:val="none" w:sz="0" w:space="0" w:color="auto"/>
        <w:right w:val="none" w:sz="0" w:space="0" w:color="auto"/>
      </w:divBdr>
    </w:div>
    <w:div w:id="1388459487">
      <w:bodyDiv w:val="1"/>
      <w:marLeft w:val="0"/>
      <w:marRight w:val="0"/>
      <w:marTop w:val="0"/>
      <w:marBottom w:val="0"/>
      <w:divBdr>
        <w:top w:val="none" w:sz="0" w:space="0" w:color="auto"/>
        <w:left w:val="none" w:sz="0" w:space="0" w:color="auto"/>
        <w:bottom w:val="none" w:sz="0" w:space="0" w:color="auto"/>
        <w:right w:val="none" w:sz="0" w:space="0" w:color="auto"/>
      </w:divBdr>
    </w:div>
    <w:div w:id="1393191662">
      <w:bodyDiv w:val="1"/>
      <w:marLeft w:val="0"/>
      <w:marRight w:val="0"/>
      <w:marTop w:val="0"/>
      <w:marBottom w:val="0"/>
      <w:divBdr>
        <w:top w:val="none" w:sz="0" w:space="0" w:color="auto"/>
        <w:left w:val="none" w:sz="0" w:space="0" w:color="auto"/>
        <w:bottom w:val="none" w:sz="0" w:space="0" w:color="auto"/>
        <w:right w:val="none" w:sz="0" w:space="0" w:color="auto"/>
      </w:divBdr>
    </w:div>
    <w:div w:id="1411583990">
      <w:bodyDiv w:val="1"/>
      <w:marLeft w:val="0"/>
      <w:marRight w:val="0"/>
      <w:marTop w:val="0"/>
      <w:marBottom w:val="0"/>
      <w:divBdr>
        <w:top w:val="none" w:sz="0" w:space="0" w:color="auto"/>
        <w:left w:val="none" w:sz="0" w:space="0" w:color="auto"/>
        <w:bottom w:val="none" w:sz="0" w:space="0" w:color="auto"/>
        <w:right w:val="none" w:sz="0" w:space="0" w:color="auto"/>
      </w:divBdr>
    </w:div>
    <w:div w:id="1412239827">
      <w:bodyDiv w:val="1"/>
      <w:marLeft w:val="0"/>
      <w:marRight w:val="0"/>
      <w:marTop w:val="0"/>
      <w:marBottom w:val="0"/>
      <w:divBdr>
        <w:top w:val="none" w:sz="0" w:space="0" w:color="auto"/>
        <w:left w:val="none" w:sz="0" w:space="0" w:color="auto"/>
        <w:bottom w:val="none" w:sz="0" w:space="0" w:color="auto"/>
        <w:right w:val="none" w:sz="0" w:space="0" w:color="auto"/>
      </w:divBdr>
    </w:div>
    <w:div w:id="1415708895">
      <w:bodyDiv w:val="1"/>
      <w:marLeft w:val="0"/>
      <w:marRight w:val="0"/>
      <w:marTop w:val="0"/>
      <w:marBottom w:val="0"/>
      <w:divBdr>
        <w:top w:val="none" w:sz="0" w:space="0" w:color="auto"/>
        <w:left w:val="none" w:sz="0" w:space="0" w:color="auto"/>
        <w:bottom w:val="none" w:sz="0" w:space="0" w:color="auto"/>
        <w:right w:val="none" w:sz="0" w:space="0" w:color="auto"/>
      </w:divBdr>
    </w:div>
    <w:div w:id="1416584596">
      <w:bodyDiv w:val="1"/>
      <w:marLeft w:val="0"/>
      <w:marRight w:val="0"/>
      <w:marTop w:val="0"/>
      <w:marBottom w:val="0"/>
      <w:divBdr>
        <w:top w:val="none" w:sz="0" w:space="0" w:color="auto"/>
        <w:left w:val="none" w:sz="0" w:space="0" w:color="auto"/>
        <w:bottom w:val="none" w:sz="0" w:space="0" w:color="auto"/>
        <w:right w:val="none" w:sz="0" w:space="0" w:color="auto"/>
      </w:divBdr>
    </w:div>
    <w:div w:id="1429691639">
      <w:bodyDiv w:val="1"/>
      <w:marLeft w:val="0"/>
      <w:marRight w:val="0"/>
      <w:marTop w:val="0"/>
      <w:marBottom w:val="0"/>
      <w:divBdr>
        <w:top w:val="none" w:sz="0" w:space="0" w:color="auto"/>
        <w:left w:val="none" w:sz="0" w:space="0" w:color="auto"/>
        <w:bottom w:val="none" w:sz="0" w:space="0" w:color="auto"/>
        <w:right w:val="none" w:sz="0" w:space="0" w:color="auto"/>
      </w:divBdr>
    </w:div>
    <w:div w:id="1447311906">
      <w:bodyDiv w:val="1"/>
      <w:marLeft w:val="0"/>
      <w:marRight w:val="0"/>
      <w:marTop w:val="0"/>
      <w:marBottom w:val="0"/>
      <w:divBdr>
        <w:top w:val="none" w:sz="0" w:space="0" w:color="auto"/>
        <w:left w:val="none" w:sz="0" w:space="0" w:color="auto"/>
        <w:bottom w:val="none" w:sz="0" w:space="0" w:color="auto"/>
        <w:right w:val="none" w:sz="0" w:space="0" w:color="auto"/>
      </w:divBdr>
    </w:div>
    <w:div w:id="1448354751">
      <w:bodyDiv w:val="1"/>
      <w:marLeft w:val="0"/>
      <w:marRight w:val="0"/>
      <w:marTop w:val="0"/>
      <w:marBottom w:val="0"/>
      <w:divBdr>
        <w:top w:val="none" w:sz="0" w:space="0" w:color="auto"/>
        <w:left w:val="none" w:sz="0" w:space="0" w:color="auto"/>
        <w:bottom w:val="none" w:sz="0" w:space="0" w:color="auto"/>
        <w:right w:val="none" w:sz="0" w:space="0" w:color="auto"/>
      </w:divBdr>
    </w:div>
    <w:div w:id="1452243282">
      <w:bodyDiv w:val="1"/>
      <w:marLeft w:val="0"/>
      <w:marRight w:val="0"/>
      <w:marTop w:val="0"/>
      <w:marBottom w:val="0"/>
      <w:divBdr>
        <w:top w:val="none" w:sz="0" w:space="0" w:color="auto"/>
        <w:left w:val="none" w:sz="0" w:space="0" w:color="auto"/>
        <w:bottom w:val="none" w:sz="0" w:space="0" w:color="auto"/>
        <w:right w:val="none" w:sz="0" w:space="0" w:color="auto"/>
      </w:divBdr>
    </w:div>
    <w:div w:id="1455253390">
      <w:bodyDiv w:val="1"/>
      <w:marLeft w:val="0"/>
      <w:marRight w:val="0"/>
      <w:marTop w:val="0"/>
      <w:marBottom w:val="0"/>
      <w:divBdr>
        <w:top w:val="none" w:sz="0" w:space="0" w:color="auto"/>
        <w:left w:val="none" w:sz="0" w:space="0" w:color="auto"/>
        <w:bottom w:val="none" w:sz="0" w:space="0" w:color="auto"/>
        <w:right w:val="none" w:sz="0" w:space="0" w:color="auto"/>
      </w:divBdr>
    </w:div>
    <w:div w:id="1455758497">
      <w:bodyDiv w:val="1"/>
      <w:marLeft w:val="0"/>
      <w:marRight w:val="0"/>
      <w:marTop w:val="0"/>
      <w:marBottom w:val="0"/>
      <w:divBdr>
        <w:top w:val="none" w:sz="0" w:space="0" w:color="auto"/>
        <w:left w:val="none" w:sz="0" w:space="0" w:color="auto"/>
        <w:bottom w:val="none" w:sz="0" w:space="0" w:color="auto"/>
        <w:right w:val="none" w:sz="0" w:space="0" w:color="auto"/>
      </w:divBdr>
    </w:div>
    <w:div w:id="1457483847">
      <w:bodyDiv w:val="1"/>
      <w:marLeft w:val="0"/>
      <w:marRight w:val="0"/>
      <w:marTop w:val="0"/>
      <w:marBottom w:val="0"/>
      <w:divBdr>
        <w:top w:val="none" w:sz="0" w:space="0" w:color="auto"/>
        <w:left w:val="none" w:sz="0" w:space="0" w:color="auto"/>
        <w:bottom w:val="none" w:sz="0" w:space="0" w:color="auto"/>
        <w:right w:val="none" w:sz="0" w:space="0" w:color="auto"/>
      </w:divBdr>
    </w:div>
    <w:div w:id="1471051210">
      <w:bodyDiv w:val="1"/>
      <w:marLeft w:val="0"/>
      <w:marRight w:val="0"/>
      <w:marTop w:val="0"/>
      <w:marBottom w:val="0"/>
      <w:divBdr>
        <w:top w:val="none" w:sz="0" w:space="0" w:color="auto"/>
        <w:left w:val="none" w:sz="0" w:space="0" w:color="auto"/>
        <w:bottom w:val="none" w:sz="0" w:space="0" w:color="auto"/>
        <w:right w:val="none" w:sz="0" w:space="0" w:color="auto"/>
      </w:divBdr>
    </w:div>
    <w:div w:id="1476871537">
      <w:bodyDiv w:val="1"/>
      <w:marLeft w:val="0"/>
      <w:marRight w:val="0"/>
      <w:marTop w:val="0"/>
      <w:marBottom w:val="0"/>
      <w:divBdr>
        <w:top w:val="none" w:sz="0" w:space="0" w:color="auto"/>
        <w:left w:val="none" w:sz="0" w:space="0" w:color="auto"/>
        <w:bottom w:val="none" w:sz="0" w:space="0" w:color="auto"/>
        <w:right w:val="none" w:sz="0" w:space="0" w:color="auto"/>
      </w:divBdr>
    </w:div>
    <w:div w:id="1478298239">
      <w:bodyDiv w:val="1"/>
      <w:marLeft w:val="0"/>
      <w:marRight w:val="0"/>
      <w:marTop w:val="0"/>
      <w:marBottom w:val="0"/>
      <w:divBdr>
        <w:top w:val="none" w:sz="0" w:space="0" w:color="auto"/>
        <w:left w:val="none" w:sz="0" w:space="0" w:color="auto"/>
        <w:bottom w:val="none" w:sz="0" w:space="0" w:color="auto"/>
        <w:right w:val="none" w:sz="0" w:space="0" w:color="auto"/>
      </w:divBdr>
    </w:div>
    <w:div w:id="1481310337">
      <w:bodyDiv w:val="1"/>
      <w:marLeft w:val="0"/>
      <w:marRight w:val="0"/>
      <w:marTop w:val="0"/>
      <w:marBottom w:val="0"/>
      <w:divBdr>
        <w:top w:val="none" w:sz="0" w:space="0" w:color="auto"/>
        <w:left w:val="none" w:sz="0" w:space="0" w:color="auto"/>
        <w:bottom w:val="none" w:sz="0" w:space="0" w:color="auto"/>
        <w:right w:val="none" w:sz="0" w:space="0" w:color="auto"/>
      </w:divBdr>
    </w:div>
    <w:div w:id="1483500438">
      <w:bodyDiv w:val="1"/>
      <w:marLeft w:val="0"/>
      <w:marRight w:val="0"/>
      <w:marTop w:val="0"/>
      <w:marBottom w:val="0"/>
      <w:divBdr>
        <w:top w:val="none" w:sz="0" w:space="0" w:color="auto"/>
        <w:left w:val="none" w:sz="0" w:space="0" w:color="auto"/>
        <w:bottom w:val="none" w:sz="0" w:space="0" w:color="auto"/>
        <w:right w:val="none" w:sz="0" w:space="0" w:color="auto"/>
      </w:divBdr>
    </w:div>
    <w:div w:id="1488545667">
      <w:bodyDiv w:val="1"/>
      <w:marLeft w:val="0"/>
      <w:marRight w:val="0"/>
      <w:marTop w:val="0"/>
      <w:marBottom w:val="0"/>
      <w:divBdr>
        <w:top w:val="none" w:sz="0" w:space="0" w:color="auto"/>
        <w:left w:val="none" w:sz="0" w:space="0" w:color="auto"/>
        <w:bottom w:val="none" w:sz="0" w:space="0" w:color="auto"/>
        <w:right w:val="none" w:sz="0" w:space="0" w:color="auto"/>
      </w:divBdr>
    </w:div>
    <w:div w:id="1522207392">
      <w:bodyDiv w:val="1"/>
      <w:marLeft w:val="0"/>
      <w:marRight w:val="0"/>
      <w:marTop w:val="0"/>
      <w:marBottom w:val="0"/>
      <w:divBdr>
        <w:top w:val="none" w:sz="0" w:space="0" w:color="auto"/>
        <w:left w:val="none" w:sz="0" w:space="0" w:color="auto"/>
        <w:bottom w:val="none" w:sz="0" w:space="0" w:color="auto"/>
        <w:right w:val="none" w:sz="0" w:space="0" w:color="auto"/>
      </w:divBdr>
    </w:div>
    <w:div w:id="1527601359">
      <w:bodyDiv w:val="1"/>
      <w:marLeft w:val="0"/>
      <w:marRight w:val="0"/>
      <w:marTop w:val="0"/>
      <w:marBottom w:val="0"/>
      <w:divBdr>
        <w:top w:val="none" w:sz="0" w:space="0" w:color="auto"/>
        <w:left w:val="none" w:sz="0" w:space="0" w:color="auto"/>
        <w:bottom w:val="none" w:sz="0" w:space="0" w:color="auto"/>
        <w:right w:val="none" w:sz="0" w:space="0" w:color="auto"/>
      </w:divBdr>
    </w:div>
    <w:div w:id="1532300588">
      <w:bodyDiv w:val="1"/>
      <w:marLeft w:val="0"/>
      <w:marRight w:val="0"/>
      <w:marTop w:val="0"/>
      <w:marBottom w:val="0"/>
      <w:divBdr>
        <w:top w:val="none" w:sz="0" w:space="0" w:color="auto"/>
        <w:left w:val="none" w:sz="0" w:space="0" w:color="auto"/>
        <w:bottom w:val="none" w:sz="0" w:space="0" w:color="auto"/>
        <w:right w:val="none" w:sz="0" w:space="0" w:color="auto"/>
      </w:divBdr>
    </w:div>
    <w:div w:id="1534733485">
      <w:bodyDiv w:val="1"/>
      <w:marLeft w:val="0"/>
      <w:marRight w:val="0"/>
      <w:marTop w:val="0"/>
      <w:marBottom w:val="0"/>
      <w:divBdr>
        <w:top w:val="none" w:sz="0" w:space="0" w:color="auto"/>
        <w:left w:val="none" w:sz="0" w:space="0" w:color="auto"/>
        <w:bottom w:val="none" w:sz="0" w:space="0" w:color="auto"/>
        <w:right w:val="none" w:sz="0" w:space="0" w:color="auto"/>
      </w:divBdr>
    </w:div>
    <w:div w:id="1534882971">
      <w:bodyDiv w:val="1"/>
      <w:marLeft w:val="0"/>
      <w:marRight w:val="0"/>
      <w:marTop w:val="0"/>
      <w:marBottom w:val="0"/>
      <w:divBdr>
        <w:top w:val="none" w:sz="0" w:space="0" w:color="auto"/>
        <w:left w:val="none" w:sz="0" w:space="0" w:color="auto"/>
        <w:bottom w:val="none" w:sz="0" w:space="0" w:color="auto"/>
        <w:right w:val="none" w:sz="0" w:space="0" w:color="auto"/>
      </w:divBdr>
    </w:div>
    <w:div w:id="1538202066">
      <w:bodyDiv w:val="1"/>
      <w:marLeft w:val="0"/>
      <w:marRight w:val="0"/>
      <w:marTop w:val="0"/>
      <w:marBottom w:val="0"/>
      <w:divBdr>
        <w:top w:val="none" w:sz="0" w:space="0" w:color="auto"/>
        <w:left w:val="none" w:sz="0" w:space="0" w:color="auto"/>
        <w:bottom w:val="none" w:sz="0" w:space="0" w:color="auto"/>
        <w:right w:val="none" w:sz="0" w:space="0" w:color="auto"/>
      </w:divBdr>
    </w:div>
    <w:div w:id="1541438122">
      <w:bodyDiv w:val="1"/>
      <w:marLeft w:val="0"/>
      <w:marRight w:val="0"/>
      <w:marTop w:val="0"/>
      <w:marBottom w:val="0"/>
      <w:divBdr>
        <w:top w:val="none" w:sz="0" w:space="0" w:color="auto"/>
        <w:left w:val="none" w:sz="0" w:space="0" w:color="auto"/>
        <w:bottom w:val="none" w:sz="0" w:space="0" w:color="auto"/>
        <w:right w:val="none" w:sz="0" w:space="0" w:color="auto"/>
      </w:divBdr>
    </w:div>
    <w:div w:id="1549874612">
      <w:bodyDiv w:val="1"/>
      <w:marLeft w:val="0"/>
      <w:marRight w:val="0"/>
      <w:marTop w:val="0"/>
      <w:marBottom w:val="0"/>
      <w:divBdr>
        <w:top w:val="none" w:sz="0" w:space="0" w:color="auto"/>
        <w:left w:val="none" w:sz="0" w:space="0" w:color="auto"/>
        <w:bottom w:val="none" w:sz="0" w:space="0" w:color="auto"/>
        <w:right w:val="none" w:sz="0" w:space="0" w:color="auto"/>
      </w:divBdr>
    </w:div>
    <w:div w:id="1550417871">
      <w:bodyDiv w:val="1"/>
      <w:marLeft w:val="0"/>
      <w:marRight w:val="0"/>
      <w:marTop w:val="0"/>
      <w:marBottom w:val="0"/>
      <w:divBdr>
        <w:top w:val="none" w:sz="0" w:space="0" w:color="auto"/>
        <w:left w:val="none" w:sz="0" w:space="0" w:color="auto"/>
        <w:bottom w:val="none" w:sz="0" w:space="0" w:color="auto"/>
        <w:right w:val="none" w:sz="0" w:space="0" w:color="auto"/>
      </w:divBdr>
    </w:div>
    <w:div w:id="1558515071">
      <w:bodyDiv w:val="1"/>
      <w:marLeft w:val="0"/>
      <w:marRight w:val="0"/>
      <w:marTop w:val="0"/>
      <w:marBottom w:val="0"/>
      <w:divBdr>
        <w:top w:val="none" w:sz="0" w:space="0" w:color="auto"/>
        <w:left w:val="none" w:sz="0" w:space="0" w:color="auto"/>
        <w:bottom w:val="none" w:sz="0" w:space="0" w:color="auto"/>
        <w:right w:val="none" w:sz="0" w:space="0" w:color="auto"/>
      </w:divBdr>
    </w:div>
    <w:div w:id="1564562088">
      <w:bodyDiv w:val="1"/>
      <w:marLeft w:val="0"/>
      <w:marRight w:val="0"/>
      <w:marTop w:val="0"/>
      <w:marBottom w:val="0"/>
      <w:divBdr>
        <w:top w:val="none" w:sz="0" w:space="0" w:color="auto"/>
        <w:left w:val="none" w:sz="0" w:space="0" w:color="auto"/>
        <w:bottom w:val="none" w:sz="0" w:space="0" w:color="auto"/>
        <w:right w:val="none" w:sz="0" w:space="0" w:color="auto"/>
      </w:divBdr>
    </w:div>
    <w:div w:id="1576625443">
      <w:bodyDiv w:val="1"/>
      <w:marLeft w:val="0"/>
      <w:marRight w:val="0"/>
      <w:marTop w:val="0"/>
      <w:marBottom w:val="0"/>
      <w:divBdr>
        <w:top w:val="none" w:sz="0" w:space="0" w:color="auto"/>
        <w:left w:val="none" w:sz="0" w:space="0" w:color="auto"/>
        <w:bottom w:val="none" w:sz="0" w:space="0" w:color="auto"/>
        <w:right w:val="none" w:sz="0" w:space="0" w:color="auto"/>
      </w:divBdr>
    </w:div>
    <w:div w:id="1584993908">
      <w:bodyDiv w:val="1"/>
      <w:marLeft w:val="0"/>
      <w:marRight w:val="0"/>
      <w:marTop w:val="0"/>
      <w:marBottom w:val="0"/>
      <w:divBdr>
        <w:top w:val="none" w:sz="0" w:space="0" w:color="auto"/>
        <w:left w:val="none" w:sz="0" w:space="0" w:color="auto"/>
        <w:bottom w:val="none" w:sz="0" w:space="0" w:color="auto"/>
        <w:right w:val="none" w:sz="0" w:space="0" w:color="auto"/>
      </w:divBdr>
    </w:div>
    <w:div w:id="1585070821">
      <w:bodyDiv w:val="1"/>
      <w:marLeft w:val="0"/>
      <w:marRight w:val="0"/>
      <w:marTop w:val="0"/>
      <w:marBottom w:val="0"/>
      <w:divBdr>
        <w:top w:val="none" w:sz="0" w:space="0" w:color="auto"/>
        <w:left w:val="none" w:sz="0" w:space="0" w:color="auto"/>
        <w:bottom w:val="none" w:sz="0" w:space="0" w:color="auto"/>
        <w:right w:val="none" w:sz="0" w:space="0" w:color="auto"/>
      </w:divBdr>
    </w:div>
    <w:div w:id="1593124181">
      <w:bodyDiv w:val="1"/>
      <w:marLeft w:val="0"/>
      <w:marRight w:val="0"/>
      <w:marTop w:val="0"/>
      <w:marBottom w:val="0"/>
      <w:divBdr>
        <w:top w:val="none" w:sz="0" w:space="0" w:color="auto"/>
        <w:left w:val="none" w:sz="0" w:space="0" w:color="auto"/>
        <w:bottom w:val="none" w:sz="0" w:space="0" w:color="auto"/>
        <w:right w:val="none" w:sz="0" w:space="0" w:color="auto"/>
      </w:divBdr>
    </w:div>
    <w:div w:id="1597441189">
      <w:bodyDiv w:val="1"/>
      <w:marLeft w:val="0"/>
      <w:marRight w:val="0"/>
      <w:marTop w:val="0"/>
      <w:marBottom w:val="0"/>
      <w:divBdr>
        <w:top w:val="none" w:sz="0" w:space="0" w:color="auto"/>
        <w:left w:val="none" w:sz="0" w:space="0" w:color="auto"/>
        <w:bottom w:val="none" w:sz="0" w:space="0" w:color="auto"/>
        <w:right w:val="none" w:sz="0" w:space="0" w:color="auto"/>
      </w:divBdr>
    </w:div>
    <w:div w:id="1602491302">
      <w:bodyDiv w:val="1"/>
      <w:marLeft w:val="0"/>
      <w:marRight w:val="0"/>
      <w:marTop w:val="0"/>
      <w:marBottom w:val="0"/>
      <w:divBdr>
        <w:top w:val="none" w:sz="0" w:space="0" w:color="auto"/>
        <w:left w:val="none" w:sz="0" w:space="0" w:color="auto"/>
        <w:bottom w:val="none" w:sz="0" w:space="0" w:color="auto"/>
        <w:right w:val="none" w:sz="0" w:space="0" w:color="auto"/>
      </w:divBdr>
    </w:div>
    <w:div w:id="1604728747">
      <w:bodyDiv w:val="1"/>
      <w:marLeft w:val="0"/>
      <w:marRight w:val="0"/>
      <w:marTop w:val="0"/>
      <w:marBottom w:val="0"/>
      <w:divBdr>
        <w:top w:val="none" w:sz="0" w:space="0" w:color="auto"/>
        <w:left w:val="none" w:sz="0" w:space="0" w:color="auto"/>
        <w:bottom w:val="none" w:sz="0" w:space="0" w:color="auto"/>
        <w:right w:val="none" w:sz="0" w:space="0" w:color="auto"/>
      </w:divBdr>
    </w:div>
    <w:div w:id="1613442276">
      <w:bodyDiv w:val="1"/>
      <w:marLeft w:val="0"/>
      <w:marRight w:val="0"/>
      <w:marTop w:val="0"/>
      <w:marBottom w:val="0"/>
      <w:divBdr>
        <w:top w:val="none" w:sz="0" w:space="0" w:color="auto"/>
        <w:left w:val="none" w:sz="0" w:space="0" w:color="auto"/>
        <w:bottom w:val="none" w:sz="0" w:space="0" w:color="auto"/>
        <w:right w:val="none" w:sz="0" w:space="0" w:color="auto"/>
      </w:divBdr>
    </w:div>
    <w:div w:id="1627663906">
      <w:bodyDiv w:val="1"/>
      <w:marLeft w:val="0"/>
      <w:marRight w:val="0"/>
      <w:marTop w:val="0"/>
      <w:marBottom w:val="0"/>
      <w:divBdr>
        <w:top w:val="none" w:sz="0" w:space="0" w:color="auto"/>
        <w:left w:val="none" w:sz="0" w:space="0" w:color="auto"/>
        <w:bottom w:val="none" w:sz="0" w:space="0" w:color="auto"/>
        <w:right w:val="none" w:sz="0" w:space="0" w:color="auto"/>
      </w:divBdr>
    </w:div>
    <w:div w:id="1632202076">
      <w:bodyDiv w:val="1"/>
      <w:marLeft w:val="0"/>
      <w:marRight w:val="0"/>
      <w:marTop w:val="0"/>
      <w:marBottom w:val="0"/>
      <w:divBdr>
        <w:top w:val="none" w:sz="0" w:space="0" w:color="auto"/>
        <w:left w:val="none" w:sz="0" w:space="0" w:color="auto"/>
        <w:bottom w:val="none" w:sz="0" w:space="0" w:color="auto"/>
        <w:right w:val="none" w:sz="0" w:space="0" w:color="auto"/>
      </w:divBdr>
    </w:div>
    <w:div w:id="1642926583">
      <w:bodyDiv w:val="1"/>
      <w:marLeft w:val="0"/>
      <w:marRight w:val="0"/>
      <w:marTop w:val="0"/>
      <w:marBottom w:val="0"/>
      <w:divBdr>
        <w:top w:val="none" w:sz="0" w:space="0" w:color="auto"/>
        <w:left w:val="none" w:sz="0" w:space="0" w:color="auto"/>
        <w:bottom w:val="none" w:sz="0" w:space="0" w:color="auto"/>
        <w:right w:val="none" w:sz="0" w:space="0" w:color="auto"/>
      </w:divBdr>
    </w:div>
    <w:div w:id="1656952327">
      <w:bodyDiv w:val="1"/>
      <w:marLeft w:val="0"/>
      <w:marRight w:val="0"/>
      <w:marTop w:val="0"/>
      <w:marBottom w:val="0"/>
      <w:divBdr>
        <w:top w:val="none" w:sz="0" w:space="0" w:color="auto"/>
        <w:left w:val="none" w:sz="0" w:space="0" w:color="auto"/>
        <w:bottom w:val="none" w:sz="0" w:space="0" w:color="auto"/>
        <w:right w:val="none" w:sz="0" w:space="0" w:color="auto"/>
      </w:divBdr>
    </w:div>
    <w:div w:id="1657490820">
      <w:bodyDiv w:val="1"/>
      <w:marLeft w:val="0"/>
      <w:marRight w:val="0"/>
      <w:marTop w:val="0"/>
      <w:marBottom w:val="0"/>
      <w:divBdr>
        <w:top w:val="none" w:sz="0" w:space="0" w:color="auto"/>
        <w:left w:val="none" w:sz="0" w:space="0" w:color="auto"/>
        <w:bottom w:val="none" w:sz="0" w:space="0" w:color="auto"/>
        <w:right w:val="none" w:sz="0" w:space="0" w:color="auto"/>
      </w:divBdr>
    </w:div>
    <w:div w:id="1658071455">
      <w:bodyDiv w:val="1"/>
      <w:marLeft w:val="0"/>
      <w:marRight w:val="0"/>
      <w:marTop w:val="0"/>
      <w:marBottom w:val="0"/>
      <w:divBdr>
        <w:top w:val="none" w:sz="0" w:space="0" w:color="auto"/>
        <w:left w:val="none" w:sz="0" w:space="0" w:color="auto"/>
        <w:bottom w:val="none" w:sz="0" w:space="0" w:color="auto"/>
        <w:right w:val="none" w:sz="0" w:space="0" w:color="auto"/>
      </w:divBdr>
    </w:div>
    <w:div w:id="1669751120">
      <w:bodyDiv w:val="1"/>
      <w:marLeft w:val="0"/>
      <w:marRight w:val="0"/>
      <w:marTop w:val="0"/>
      <w:marBottom w:val="0"/>
      <w:divBdr>
        <w:top w:val="none" w:sz="0" w:space="0" w:color="auto"/>
        <w:left w:val="none" w:sz="0" w:space="0" w:color="auto"/>
        <w:bottom w:val="none" w:sz="0" w:space="0" w:color="auto"/>
        <w:right w:val="none" w:sz="0" w:space="0" w:color="auto"/>
      </w:divBdr>
    </w:div>
    <w:div w:id="1674988141">
      <w:bodyDiv w:val="1"/>
      <w:marLeft w:val="0"/>
      <w:marRight w:val="0"/>
      <w:marTop w:val="0"/>
      <w:marBottom w:val="0"/>
      <w:divBdr>
        <w:top w:val="none" w:sz="0" w:space="0" w:color="auto"/>
        <w:left w:val="none" w:sz="0" w:space="0" w:color="auto"/>
        <w:bottom w:val="none" w:sz="0" w:space="0" w:color="auto"/>
        <w:right w:val="none" w:sz="0" w:space="0" w:color="auto"/>
      </w:divBdr>
    </w:div>
    <w:div w:id="1675499593">
      <w:bodyDiv w:val="1"/>
      <w:marLeft w:val="0"/>
      <w:marRight w:val="0"/>
      <w:marTop w:val="0"/>
      <w:marBottom w:val="0"/>
      <w:divBdr>
        <w:top w:val="none" w:sz="0" w:space="0" w:color="auto"/>
        <w:left w:val="none" w:sz="0" w:space="0" w:color="auto"/>
        <w:bottom w:val="none" w:sz="0" w:space="0" w:color="auto"/>
        <w:right w:val="none" w:sz="0" w:space="0" w:color="auto"/>
      </w:divBdr>
    </w:div>
    <w:div w:id="1675959181">
      <w:bodyDiv w:val="1"/>
      <w:marLeft w:val="0"/>
      <w:marRight w:val="0"/>
      <w:marTop w:val="0"/>
      <w:marBottom w:val="0"/>
      <w:divBdr>
        <w:top w:val="none" w:sz="0" w:space="0" w:color="auto"/>
        <w:left w:val="none" w:sz="0" w:space="0" w:color="auto"/>
        <w:bottom w:val="none" w:sz="0" w:space="0" w:color="auto"/>
        <w:right w:val="none" w:sz="0" w:space="0" w:color="auto"/>
      </w:divBdr>
    </w:div>
    <w:div w:id="1684237952">
      <w:bodyDiv w:val="1"/>
      <w:marLeft w:val="0"/>
      <w:marRight w:val="0"/>
      <w:marTop w:val="0"/>
      <w:marBottom w:val="0"/>
      <w:divBdr>
        <w:top w:val="none" w:sz="0" w:space="0" w:color="auto"/>
        <w:left w:val="none" w:sz="0" w:space="0" w:color="auto"/>
        <w:bottom w:val="none" w:sz="0" w:space="0" w:color="auto"/>
        <w:right w:val="none" w:sz="0" w:space="0" w:color="auto"/>
      </w:divBdr>
    </w:div>
    <w:div w:id="1694645844">
      <w:bodyDiv w:val="1"/>
      <w:marLeft w:val="0"/>
      <w:marRight w:val="0"/>
      <w:marTop w:val="0"/>
      <w:marBottom w:val="0"/>
      <w:divBdr>
        <w:top w:val="none" w:sz="0" w:space="0" w:color="auto"/>
        <w:left w:val="none" w:sz="0" w:space="0" w:color="auto"/>
        <w:bottom w:val="none" w:sz="0" w:space="0" w:color="auto"/>
        <w:right w:val="none" w:sz="0" w:space="0" w:color="auto"/>
      </w:divBdr>
    </w:div>
    <w:div w:id="1706952394">
      <w:bodyDiv w:val="1"/>
      <w:marLeft w:val="0"/>
      <w:marRight w:val="0"/>
      <w:marTop w:val="0"/>
      <w:marBottom w:val="0"/>
      <w:divBdr>
        <w:top w:val="none" w:sz="0" w:space="0" w:color="auto"/>
        <w:left w:val="none" w:sz="0" w:space="0" w:color="auto"/>
        <w:bottom w:val="none" w:sz="0" w:space="0" w:color="auto"/>
        <w:right w:val="none" w:sz="0" w:space="0" w:color="auto"/>
      </w:divBdr>
    </w:div>
    <w:div w:id="1710376090">
      <w:bodyDiv w:val="1"/>
      <w:marLeft w:val="0"/>
      <w:marRight w:val="0"/>
      <w:marTop w:val="0"/>
      <w:marBottom w:val="0"/>
      <w:divBdr>
        <w:top w:val="none" w:sz="0" w:space="0" w:color="auto"/>
        <w:left w:val="none" w:sz="0" w:space="0" w:color="auto"/>
        <w:bottom w:val="none" w:sz="0" w:space="0" w:color="auto"/>
        <w:right w:val="none" w:sz="0" w:space="0" w:color="auto"/>
      </w:divBdr>
    </w:div>
    <w:div w:id="1714185302">
      <w:bodyDiv w:val="1"/>
      <w:marLeft w:val="0"/>
      <w:marRight w:val="0"/>
      <w:marTop w:val="0"/>
      <w:marBottom w:val="0"/>
      <w:divBdr>
        <w:top w:val="none" w:sz="0" w:space="0" w:color="auto"/>
        <w:left w:val="none" w:sz="0" w:space="0" w:color="auto"/>
        <w:bottom w:val="none" w:sz="0" w:space="0" w:color="auto"/>
        <w:right w:val="none" w:sz="0" w:space="0" w:color="auto"/>
      </w:divBdr>
    </w:div>
    <w:div w:id="1723745203">
      <w:bodyDiv w:val="1"/>
      <w:marLeft w:val="0"/>
      <w:marRight w:val="0"/>
      <w:marTop w:val="0"/>
      <w:marBottom w:val="0"/>
      <w:divBdr>
        <w:top w:val="none" w:sz="0" w:space="0" w:color="auto"/>
        <w:left w:val="none" w:sz="0" w:space="0" w:color="auto"/>
        <w:bottom w:val="none" w:sz="0" w:space="0" w:color="auto"/>
        <w:right w:val="none" w:sz="0" w:space="0" w:color="auto"/>
      </w:divBdr>
    </w:div>
    <w:div w:id="1735926416">
      <w:bodyDiv w:val="1"/>
      <w:marLeft w:val="0"/>
      <w:marRight w:val="0"/>
      <w:marTop w:val="0"/>
      <w:marBottom w:val="0"/>
      <w:divBdr>
        <w:top w:val="none" w:sz="0" w:space="0" w:color="auto"/>
        <w:left w:val="none" w:sz="0" w:space="0" w:color="auto"/>
        <w:bottom w:val="none" w:sz="0" w:space="0" w:color="auto"/>
        <w:right w:val="none" w:sz="0" w:space="0" w:color="auto"/>
      </w:divBdr>
    </w:div>
    <w:div w:id="1743722110">
      <w:bodyDiv w:val="1"/>
      <w:marLeft w:val="0"/>
      <w:marRight w:val="0"/>
      <w:marTop w:val="0"/>
      <w:marBottom w:val="0"/>
      <w:divBdr>
        <w:top w:val="none" w:sz="0" w:space="0" w:color="auto"/>
        <w:left w:val="none" w:sz="0" w:space="0" w:color="auto"/>
        <w:bottom w:val="none" w:sz="0" w:space="0" w:color="auto"/>
        <w:right w:val="none" w:sz="0" w:space="0" w:color="auto"/>
      </w:divBdr>
    </w:div>
    <w:div w:id="1749572272">
      <w:bodyDiv w:val="1"/>
      <w:marLeft w:val="0"/>
      <w:marRight w:val="0"/>
      <w:marTop w:val="0"/>
      <w:marBottom w:val="0"/>
      <w:divBdr>
        <w:top w:val="none" w:sz="0" w:space="0" w:color="auto"/>
        <w:left w:val="none" w:sz="0" w:space="0" w:color="auto"/>
        <w:bottom w:val="none" w:sz="0" w:space="0" w:color="auto"/>
        <w:right w:val="none" w:sz="0" w:space="0" w:color="auto"/>
      </w:divBdr>
    </w:div>
    <w:div w:id="1749888027">
      <w:bodyDiv w:val="1"/>
      <w:marLeft w:val="0"/>
      <w:marRight w:val="0"/>
      <w:marTop w:val="0"/>
      <w:marBottom w:val="0"/>
      <w:divBdr>
        <w:top w:val="none" w:sz="0" w:space="0" w:color="auto"/>
        <w:left w:val="none" w:sz="0" w:space="0" w:color="auto"/>
        <w:bottom w:val="none" w:sz="0" w:space="0" w:color="auto"/>
        <w:right w:val="none" w:sz="0" w:space="0" w:color="auto"/>
      </w:divBdr>
    </w:div>
    <w:div w:id="1756054813">
      <w:bodyDiv w:val="1"/>
      <w:marLeft w:val="0"/>
      <w:marRight w:val="0"/>
      <w:marTop w:val="0"/>
      <w:marBottom w:val="0"/>
      <w:divBdr>
        <w:top w:val="none" w:sz="0" w:space="0" w:color="auto"/>
        <w:left w:val="none" w:sz="0" w:space="0" w:color="auto"/>
        <w:bottom w:val="none" w:sz="0" w:space="0" w:color="auto"/>
        <w:right w:val="none" w:sz="0" w:space="0" w:color="auto"/>
      </w:divBdr>
    </w:div>
    <w:div w:id="1780642654">
      <w:bodyDiv w:val="1"/>
      <w:marLeft w:val="0"/>
      <w:marRight w:val="0"/>
      <w:marTop w:val="0"/>
      <w:marBottom w:val="0"/>
      <w:divBdr>
        <w:top w:val="none" w:sz="0" w:space="0" w:color="auto"/>
        <w:left w:val="none" w:sz="0" w:space="0" w:color="auto"/>
        <w:bottom w:val="none" w:sz="0" w:space="0" w:color="auto"/>
        <w:right w:val="none" w:sz="0" w:space="0" w:color="auto"/>
      </w:divBdr>
    </w:div>
    <w:div w:id="1780904936">
      <w:bodyDiv w:val="1"/>
      <w:marLeft w:val="0"/>
      <w:marRight w:val="0"/>
      <w:marTop w:val="0"/>
      <w:marBottom w:val="0"/>
      <w:divBdr>
        <w:top w:val="none" w:sz="0" w:space="0" w:color="auto"/>
        <w:left w:val="none" w:sz="0" w:space="0" w:color="auto"/>
        <w:bottom w:val="none" w:sz="0" w:space="0" w:color="auto"/>
        <w:right w:val="none" w:sz="0" w:space="0" w:color="auto"/>
      </w:divBdr>
    </w:div>
    <w:div w:id="1782412279">
      <w:bodyDiv w:val="1"/>
      <w:marLeft w:val="0"/>
      <w:marRight w:val="0"/>
      <w:marTop w:val="0"/>
      <w:marBottom w:val="0"/>
      <w:divBdr>
        <w:top w:val="none" w:sz="0" w:space="0" w:color="auto"/>
        <w:left w:val="none" w:sz="0" w:space="0" w:color="auto"/>
        <w:bottom w:val="none" w:sz="0" w:space="0" w:color="auto"/>
        <w:right w:val="none" w:sz="0" w:space="0" w:color="auto"/>
      </w:divBdr>
    </w:div>
    <w:div w:id="1783190270">
      <w:bodyDiv w:val="1"/>
      <w:marLeft w:val="0"/>
      <w:marRight w:val="0"/>
      <w:marTop w:val="0"/>
      <w:marBottom w:val="0"/>
      <w:divBdr>
        <w:top w:val="none" w:sz="0" w:space="0" w:color="auto"/>
        <w:left w:val="none" w:sz="0" w:space="0" w:color="auto"/>
        <w:bottom w:val="none" w:sz="0" w:space="0" w:color="auto"/>
        <w:right w:val="none" w:sz="0" w:space="0" w:color="auto"/>
      </w:divBdr>
    </w:div>
    <w:div w:id="1784812130">
      <w:bodyDiv w:val="1"/>
      <w:marLeft w:val="0"/>
      <w:marRight w:val="0"/>
      <w:marTop w:val="0"/>
      <w:marBottom w:val="0"/>
      <w:divBdr>
        <w:top w:val="none" w:sz="0" w:space="0" w:color="auto"/>
        <w:left w:val="none" w:sz="0" w:space="0" w:color="auto"/>
        <w:bottom w:val="none" w:sz="0" w:space="0" w:color="auto"/>
        <w:right w:val="none" w:sz="0" w:space="0" w:color="auto"/>
      </w:divBdr>
    </w:div>
    <w:div w:id="1792020155">
      <w:bodyDiv w:val="1"/>
      <w:marLeft w:val="0"/>
      <w:marRight w:val="0"/>
      <w:marTop w:val="0"/>
      <w:marBottom w:val="0"/>
      <w:divBdr>
        <w:top w:val="none" w:sz="0" w:space="0" w:color="auto"/>
        <w:left w:val="none" w:sz="0" w:space="0" w:color="auto"/>
        <w:bottom w:val="none" w:sz="0" w:space="0" w:color="auto"/>
        <w:right w:val="none" w:sz="0" w:space="0" w:color="auto"/>
      </w:divBdr>
    </w:div>
    <w:div w:id="1804540925">
      <w:bodyDiv w:val="1"/>
      <w:marLeft w:val="0"/>
      <w:marRight w:val="0"/>
      <w:marTop w:val="0"/>
      <w:marBottom w:val="0"/>
      <w:divBdr>
        <w:top w:val="none" w:sz="0" w:space="0" w:color="auto"/>
        <w:left w:val="none" w:sz="0" w:space="0" w:color="auto"/>
        <w:bottom w:val="none" w:sz="0" w:space="0" w:color="auto"/>
        <w:right w:val="none" w:sz="0" w:space="0" w:color="auto"/>
      </w:divBdr>
    </w:div>
    <w:div w:id="1804696148">
      <w:bodyDiv w:val="1"/>
      <w:marLeft w:val="0"/>
      <w:marRight w:val="0"/>
      <w:marTop w:val="0"/>
      <w:marBottom w:val="0"/>
      <w:divBdr>
        <w:top w:val="none" w:sz="0" w:space="0" w:color="auto"/>
        <w:left w:val="none" w:sz="0" w:space="0" w:color="auto"/>
        <w:bottom w:val="none" w:sz="0" w:space="0" w:color="auto"/>
        <w:right w:val="none" w:sz="0" w:space="0" w:color="auto"/>
      </w:divBdr>
    </w:div>
    <w:div w:id="1804808913">
      <w:bodyDiv w:val="1"/>
      <w:marLeft w:val="0"/>
      <w:marRight w:val="0"/>
      <w:marTop w:val="0"/>
      <w:marBottom w:val="0"/>
      <w:divBdr>
        <w:top w:val="none" w:sz="0" w:space="0" w:color="auto"/>
        <w:left w:val="none" w:sz="0" w:space="0" w:color="auto"/>
        <w:bottom w:val="none" w:sz="0" w:space="0" w:color="auto"/>
        <w:right w:val="none" w:sz="0" w:space="0" w:color="auto"/>
      </w:divBdr>
    </w:div>
    <w:div w:id="1813596058">
      <w:bodyDiv w:val="1"/>
      <w:marLeft w:val="0"/>
      <w:marRight w:val="0"/>
      <w:marTop w:val="0"/>
      <w:marBottom w:val="0"/>
      <w:divBdr>
        <w:top w:val="none" w:sz="0" w:space="0" w:color="auto"/>
        <w:left w:val="none" w:sz="0" w:space="0" w:color="auto"/>
        <w:bottom w:val="none" w:sz="0" w:space="0" w:color="auto"/>
        <w:right w:val="none" w:sz="0" w:space="0" w:color="auto"/>
      </w:divBdr>
    </w:div>
    <w:div w:id="1814324280">
      <w:bodyDiv w:val="1"/>
      <w:marLeft w:val="0"/>
      <w:marRight w:val="0"/>
      <w:marTop w:val="0"/>
      <w:marBottom w:val="0"/>
      <w:divBdr>
        <w:top w:val="none" w:sz="0" w:space="0" w:color="auto"/>
        <w:left w:val="none" w:sz="0" w:space="0" w:color="auto"/>
        <w:bottom w:val="none" w:sz="0" w:space="0" w:color="auto"/>
        <w:right w:val="none" w:sz="0" w:space="0" w:color="auto"/>
      </w:divBdr>
    </w:div>
    <w:div w:id="1827356332">
      <w:bodyDiv w:val="1"/>
      <w:marLeft w:val="0"/>
      <w:marRight w:val="0"/>
      <w:marTop w:val="0"/>
      <w:marBottom w:val="0"/>
      <w:divBdr>
        <w:top w:val="none" w:sz="0" w:space="0" w:color="auto"/>
        <w:left w:val="none" w:sz="0" w:space="0" w:color="auto"/>
        <w:bottom w:val="none" w:sz="0" w:space="0" w:color="auto"/>
        <w:right w:val="none" w:sz="0" w:space="0" w:color="auto"/>
      </w:divBdr>
    </w:div>
    <w:div w:id="1834909584">
      <w:bodyDiv w:val="1"/>
      <w:marLeft w:val="0"/>
      <w:marRight w:val="0"/>
      <w:marTop w:val="0"/>
      <w:marBottom w:val="0"/>
      <w:divBdr>
        <w:top w:val="none" w:sz="0" w:space="0" w:color="auto"/>
        <w:left w:val="none" w:sz="0" w:space="0" w:color="auto"/>
        <w:bottom w:val="none" w:sz="0" w:space="0" w:color="auto"/>
        <w:right w:val="none" w:sz="0" w:space="0" w:color="auto"/>
      </w:divBdr>
    </w:div>
    <w:div w:id="1841581068">
      <w:bodyDiv w:val="1"/>
      <w:marLeft w:val="0"/>
      <w:marRight w:val="0"/>
      <w:marTop w:val="0"/>
      <w:marBottom w:val="0"/>
      <w:divBdr>
        <w:top w:val="none" w:sz="0" w:space="0" w:color="auto"/>
        <w:left w:val="none" w:sz="0" w:space="0" w:color="auto"/>
        <w:bottom w:val="none" w:sz="0" w:space="0" w:color="auto"/>
        <w:right w:val="none" w:sz="0" w:space="0" w:color="auto"/>
      </w:divBdr>
    </w:div>
    <w:div w:id="1848057022">
      <w:bodyDiv w:val="1"/>
      <w:marLeft w:val="0"/>
      <w:marRight w:val="0"/>
      <w:marTop w:val="0"/>
      <w:marBottom w:val="0"/>
      <w:divBdr>
        <w:top w:val="none" w:sz="0" w:space="0" w:color="auto"/>
        <w:left w:val="none" w:sz="0" w:space="0" w:color="auto"/>
        <w:bottom w:val="none" w:sz="0" w:space="0" w:color="auto"/>
        <w:right w:val="none" w:sz="0" w:space="0" w:color="auto"/>
      </w:divBdr>
    </w:div>
    <w:div w:id="1860391963">
      <w:bodyDiv w:val="1"/>
      <w:marLeft w:val="0"/>
      <w:marRight w:val="0"/>
      <w:marTop w:val="0"/>
      <w:marBottom w:val="0"/>
      <w:divBdr>
        <w:top w:val="none" w:sz="0" w:space="0" w:color="auto"/>
        <w:left w:val="none" w:sz="0" w:space="0" w:color="auto"/>
        <w:bottom w:val="none" w:sz="0" w:space="0" w:color="auto"/>
        <w:right w:val="none" w:sz="0" w:space="0" w:color="auto"/>
      </w:divBdr>
    </w:div>
    <w:div w:id="1864857681">
      <w:bodyDiv w:val="1"/>
      <w:marLeft w:val="0"/>
      <w:marRight w:val="0"/>
      <w:marTop w:val="0"/>
      <w:marBottom w:val="0"/>
      <w:divBdr>
        <w:top w:val="none" w:sz="0" w:space="0" w:color="auto"/>
        <w:left w:val="none" w:sz="0" w:space="0" w:color="auto"/>
        <w:bottom w:val="none" w:sz="0" w:space="0" w:color="auto"/>
        <w:right w:val="none" w:sz="0" w:space="0" w:color="auto"/>
      </w:divBdr>
    </w:div>
    <w:div w:id="1873884882">
      <w:bodyDiv w:val="1"/>
      <w:marLeft w:val="0"/>
      <w:marRight w:val="0"/>
      <w:marTop w:val="0"/>
      <w:marBottom w:val="0"/>
      <w:divBdr>
        <w:top w:val="none" w:sz="0" w:space="0" w:color="auto"/>
        <w:left w:val="none" w:sz="0" w:space="0" w:color="auto"/>
        <w:bottom w:val="none" w:sz="0" w:space="0" w:color="auto"/>
        <w:right w:val="none" w:sz="0" w:space="0" w:color="auto"/>
      </w:divBdr>
    </w:div>
    <w:div w:id="1877310514">
      <w:bodyDiv w:val="1"/>
      <w:marLeft w:val="0"/>
      <w:marRight w:val="0"/>
      <w:marTop w:val="0"/>
      <w:marBottom w:val="0"/>
      <w:divBdr>
        <w:top w:val="none" w:sz="0" w:space="0" w:color="auto"/>
        <w:left w:val="none" w:sz="0" w:space="0" w:color="auto"/>
        <w:bottom w:val="none" w:sz="0" w:space="0" w:color="auto"/>
        <w:right w:val="none" w:sz="0" w:space="0" w:color="auto"/>
      </w:divBdr>
    </w:div>
    <w:div w:id="1887063476">
      <w:bodyDiv w:val="1"/>
      <w:marLeft w:val="0"/>
      <w:marRight w:val="0"/>
      <w:marTop w:val="0"/>
      <w:marBottom w:val="0"/>
      <w:divBdr>
        <w:top w:val="none" w:sz="0" w:space="0" w:color="auto"/>
        <w:left w:val="none" w:sz="0" w:space="0" w:color="auto"/>
        <w:bottom w:val="none" w:sz="0" w:space="0" w:color="auto"/>
        <w:right w:val="none" w:sz="0" w:space="0" w:color="auto"/>
      </w:divBdr>
    </w:div>
    <w:div w:id="1895114344">
      <w:bodyDiv w:val="1"/>
      <w:marLeft w:val="0"/>
      <w:marRight w:val="0"/>
      <w:marTop w:val="0"/>
      <w:marBottom w:val="0"/>
      <w:divBdr>
        <w:top w:val="none" w:sz="0" w:space="0" w:color="auto"/>
        <w:left w:val="none" w:sz="0" w:space="0" w:color="auto"/>
        <w:bottom w:val="none" w:sz="0" w:space="0" w:color="auto"/>
        <w:right w:val="none" w:sz="0" w:space="0" w:color="auto"/>
      </w:divBdr>
    </w:div>
    <w:div w:id="1897231386">
      <w:bodyDiv w:val="1"/>
      <w:marLeft w:val="0"/>
      <w:marRight w:val="0"/>
      <w:marTop w:val="0"/>
      <w:marBottom w:val="0"/>
      <w:divBdr>
        <w:top w:val="none" w:sz="0" w:space="0" w:color="auto"/>
        <w:left w:val="none" w:sz="0" w:space="0" w:color="auto"/>
        <w:bottom w:val="none" w:sz="0" w:space="0" w:color="auto"/>
        <w:right w:val="none" w:sz="0" w:space="0" w:color="auto"/>
      </w:divBdr>
    </w:div>
    <w:div w:id="1905724681">
      <w:bodyDiv w:val="1"/>
      <w:marLeft w:val="0"/>
      <w:marRight w:val="0"/>
      <w:marTop w:val="0"/>
      <w:marBottom w:val="0"/>
      <w:divBdr>
        <w:top w:val="none" w:sz="0" w:space="0" w:color="auto"/>
        <w:left w:val="none" w:sz="0" w:space="0" w:color="auto"/>
        <w:bottom w:val="none" w:sz="0" w:space="0" w:color="auto"/>
        <w:right w:val="none" w:sz="0" w:space="0" w:color="auto"/>
      </w:divBdr>
    </w:div>
    <w:div w:id="1914586757">
      <w:bodyDiv w:val="1"/>
      <w:marLeft w:val="0"/>
      <w:marRight w:val="0"/>
      <w:marTop w:val="0"/>
      <w:marBottom w:val="0"/>
      <w:divBdr>
        <w:top w:val="none" w:sz="0" w:space="0" w:color="auto"/>
        <w:left w:val="none" w:sz="0" w:space="0" w:color="auto"/>
        <w:bottom w:val="none" w:sz="0" w:space="0" w:color="auto"/>
        <w:right w:val="none" w:sz="0" w:space="0" w:color="auto"/>
      </w:divBdr>
    </w:div>
    <w:div w:id="1919754320">
      <w:bodyDiv w:val="1"/>
      <w:marLeft w:val="0"/>
      <w:marRight w:val="0"/>
      <w:marTop w:val="0"/>
      <w:marBottom w:val="0"/>
      <w:divBdr>
        <w:top w:val="none" w:sz="0" w:space="0" w:color="auto"/>
        <w:left w:val="none" w:sz="0" w:space="0" w:color="auto"/>
        <w:bottom w:val="none" w:sz="0" w:space="0" w:color="auto"/>
        <w:right w:val="none" w:sz="0" w:space="0" w:color="auto"/>
      </w:divBdr>
    </w:div>
    <w:div w:id="1923366194">
      <w:bodyDiv w:val="1"/>
      <w:marLeft w:val="0"/>
      <w:marRight w:val="0"/>
      <w:marTop w:val="0"/>
      <w:marBottom w:val="0"/>
      <w:divBdr>
        <w:top w:val="none" w:sz="0" w:space="0" w:color="auto"/>
        <w:left w:val="none" w:sz="0" w:space="0" w:color="auto"/>
        <w:bottom w:val="none" w:sz="0" w:space="0" w:color="auto"/>
        <w:right w:val="none" w:sz="0" w:space="0" w:color="auto"/>
      </w:divBdr>
    </w:div>
    <w:div w:id="1933583101">
      <w:bodyDiv w:val="1"/>
      <w:marLeft w:val="0"/>
      <w:marRight w:val="0"/>
      <w:marTop w:val="0"/>
      <w:marBottom w:val="0"/>
      <w:divBdr>
        <w:top w:val="none" w:sz="0" w:space="0" w:color="auto"/>
        <w:left w:val="none" w:sz="0" w:space="0" w:color="auto"/>
        <w:bottom w:val="none" w:sz="0" w:space="0" w:color="auto"/>
        <w:right w:val="none" w:sz="0" w:space="0" w:color="auto"/>
      </w:divBdr>
    </w:div>
    <w:div w:id="1935278867">
      <w:bodyDiv w:val="1"/>
      <w:marLeft w:val="0"/>
      <w:marRight w:val="0"/>
      <w:marTop w:val="0"/>
      <w:marBottom w:val="0"/>
      <w:divBdr>
        <w:top w:val="none" w:sz="0" w:space="0" w:color="auto"/>
        <w:left w:val="none" w:sz="0" w:space="0" w:color="auto"/>
        <w:bottom w:val="none" w:sz="0" w:space="0" w:color="auto"/>
        <w:right w:val="none" w:sz="0" w:space="0" w:color="auto"/>
      </w:divBdr>
    </w:div>
    <w:div w:id="1941524787">
      <w:bodyDiv w:val="1"/>
      <w:marLeft w:val="0"/>
      <w:marRight w:val="0"/>
      <w:marTop w:val="0"/>
      <w:marBottom w:val="0"/>
      <w:divBdr>
        <w:top w:val="none" w:sz="0" w:space="0" w:color="auto"/>
        <w:left w:val="none" w:sz="0" w:space="0" w:color="auto"/>
        <w:bottom w:val="none" w:sz="0" w:space="0" w:color="auto"/>
        <w:right w:val="none" w:sz="0" w:space="0" w:color="auto"/>
      </w:divBdr>
    </w:div>
    <w:div w:id="1941985435">
      <w:bodyDiv w:val="1"/>
      <w:marLeft w:val="0"/>
      <w:marRight w:val="0"/>
      <w:marTop w:val="0"/>
      <w:marBottom w:val="0"/>
      <w:divBdr>
        <w:top w:val="none" w:sz="0" w:space="0" w:color="auto"/>
        <w:left w:val="none" w:sz="0" w:space="0" w:color="auto"/>
        <w:bottom w:val="none" w:sz="0" w:space="0" w:color="auto"/>
        <w:right w:val="none" w:sz="0" w:space="0" w:color="auto"/>
      </w:divBdr>
    </w:div>
    <w:div w:id="1969626068">
      <w:bodyDiv w:val="1"/>
      <w:marLeft w:val="0"/>
      <w:marRight w:val="0"/>
      <w:marTop w:val="0"/>
      <w:marBottom w:val="0"/>
      <w:divBdr>
        <w:top w:val="none" w:sz="0" w:space="0" w:color="auto"/>
        <w:left w:val="none" w:sz="0" w:space="0" w:color="auto"/>
        <w:bottom w:val="none" w:sz="0" w:space="0" w:color="auto"/>
        <w:right w:val="none" w:sz="0" w:space="0" w:color="auto"/>
      </w:divBdr>
    </w:div>
    <w:div w:id="1973248190">
      <w:bodyDiv w:val="1"/>
      <w:marLeft w:val="0"/>
      <w:marRight w:val="0"/>
      <w:marTop w:val="0"/>
      <w:marBottom w:val="0"/>
      <w:divBdr>
        <w:top w:val="none" w:sz="0" w:space="0" w:color="auto"/>
        <w:left w:val="none" w:sz="0" w:space="0" w:color="auto"/>
        <w:bottom w:val="none" w:sz="0" w:space="0" w:color="auto"/>
        <w:right w:val="none" w:sz="0" w:space="0" w:color="auto"/>
      </w:divBdr>
    </w:div>
    <w:div w:id="1979651402">
      <w:bodyDiv w:val="1"/>
      <w:marLeft w:val="0"/>
      <w:marRight w:val="0"/>
      <w:marTop w:val="0"/>
      <w:marBottom w:val="0"/>
      <w:divBdr>
        <w:top w:val="none" w:sz="0" w:space="0" w:color="auto"/>
        <w:left w:val="none" w:sz="0" w:space="0" w:color="auto"/>
        <w:bottom w:val="none" w:sz="0" w:space="0" w:color="auto"/>
        <w:right w:val="none" w:sz="0" w:space="0" w:color="auto"/>
      </w:divBdr>
    </w:div>
    <w:div w:id="1981685957">
      <w:bodyDiv w:val="1"/>
      <w:marLeft w:val="0"/>
      <w:marRight w:val="0"/>
      <w:marTop w:val="0"/>
      <w:marBottom w:val="0"/>
      <w:divBdr>
        <w:top w:val="none" w:sz="0" w:space="0" w:color="auto"/>
        <w:left w:val="none" w:sz="0" w:space="0" w:color="auto"/>
        <w:bottom w:val="none" w:sz="0" w:space="0" w:color="auto"/>
        <w:right w:val="none" w:sz="0" w:space="0" w:color="auto"/>
      </w:divBdr>
    </w:div>
    <w:div w:id="1983583394">
      <w:bodyDiv w:val="1"/>
      <w:marLeft w:val="0"/>
      <w:marRight w:val="0"/>
      <w:marTop w:val="0"/>
      <w:marBottom w:val="0"/>
      <w:divBdr>
        <w:top w:val="none" w:sz="0" w:space="0" w:color="auto"/>
        <w:left w:val="none" w:sz="0" w:space="0" w:color="auto"/>
        <w:bottom w:val="none" w:sz="0" w:space="0" w:color="auto"/>
        <w:right w:val="none" w:sz="0" w:space="0" w:color="auto"/>
      </w:divBdr>
    </w:div>
    <w:div w:id="1986737278">
      <w:bodyDiv w:val="1"/>
      <w:marLeft w:val="0"/>
      <w:marRight w:val="0"/>
      <w:marTop w:val="0"/>
      <w:marBottom w:val="0"/>
      <w:divBdr>
        <w:top w:val="none" w:sz="0" w:space="0" w:color="auto"/>
        <w:left w:val="none" w:sz="0" w:space="0" w:color="auto"/>
        <w:bottom w:val="none" w:sz="0" w:space="0" w:color="auto"/>
        <w:right w:val="none" w:sz="0" w:space="0" w:color="auto"/>
      </w:divBdr>
    </w:div>
    <w:div w:id="1994988094">
      <w:bodyDiv w:val="1"/>
      <w:marLeft w:val="0"/>
      <w:marRight w:val="0"/>
      <w:marTop w:val="0"/>
      <w:marBottom w:val="0"/>
      <w:divBdr>
        <w:top w:val="none" w:sz="0" w:space="0" w:color="auto"/>
        <w:left w:val="none" w:sz="0" w:space="0" w:color="auto"/>
        <w:bottom w:val="none" w:sz="0" w:space="0" w:color="auto"/>
        <w:right w:val="none" w:sz="0" w:space="0" w:color="auto"/>
      </w:divBdr>
    </w:div>
    <w:div w:id="1998068742">
      <w:bodyDiv w:val="1"/>
      <w:marLeft w:val="0"/>
      <w:marRight w:val="0"/>
      <w:marTop w:val="0"/>
      <w:marBottom w:val="0"/>
      <w:divBdr>
        <w:top w:val="none" w:sz="0" w:space="0" w:color="auto"/>
        <w:left w:val="none" w:sz="0" w:space="0" w:color="auto"/>
        <w:bottom w:val="none" w:sz="0" w:space="0" w:color="auto"/>
        <w:right w:val="none" w:sz="0" w:space="0" w:color="auto"/>
      </w:divBdr>
    </w:div>
    <w:div w:id="2007127662">
      <w:bodyDiv w:val="1"/>
      <w:marLeft w:val="0"/>
      <w:marRight w:val="0"/>
      <w:marTop w:val="0"/>
      <w:marBottom w:val="0"/>
      <w:divBdr>
        <w:top w:val="none" w:sz="0" w:space="0" w:color="auto"/>
        <w:left w:val="none" w:sz="0" w:space="0" w:color="auto"/>
        <w:bottom w:val="none" w:sz="0" w:space="0" w:color="auto"/>
        <w:right w:val="none" w:sz="0" w:space="0" w:color="auto"/>
      </w:divBdr>
    </w:div>
    <w:div w:id="2007396936">
      <w:bodyDiv w:val="1"/>
      <w:marLeft w:val="0"/>
      <w:marRight w:val="0"/>
      <w:marTop w:val="0"/>
      <w:marBottom w:val="0"/>
      <w:divBdr>
        <w:top w:val="none" w:sz="0" w:space="0" w:color="auto"/>
        <w:left w:val="none" w:sz="0" w:space="0" w:color="auto"/>
        <w:bottom w:val="none" w:sz="0" w:space="0" w:color="auto"/>
        <w:right w:val="none" w:sz="0" w:space="0" w:color="auto"/>
      </w:divBdr>
    </w:div>
    <w:div w:id="2016567621">
      <w:bodyDiv w:val="1"/>
      <w:marLeft w:val="0"/>
      <w:marRight w:val="0"/>
      <w:marTop w:val="0"/>
      <w:marBottom w:val="0"/>
      <w:divBdr>
        <w:top w:val="none" w:sz="0" w:space="0" w:color="auto"/>
        <w:left w:val="none" w:sz="0" w:space="0" w:color="auto"/>
        <w:bottom w:val="none" w:sz="0" w:space="0" w:color="auto"/>
        <w:right w:val="none" w:sz="0" w:space="0" w:color="auto"/>
      </w:divBdr>
    </w:div>
    <w:div w:id="2033070160">
      <w:bodyDiv w:val="1"/>
      <w:marLeft w:val="0"/>
      <w:marRight w:val="0"/>
      <w:marTop w:val="0"/>
      <w:marBottom w:val="0"/>
      <w:divBdr>
        <w:top w:val="none" w:sz="0" w:space="0" w:color="auto"/>
        <w:left w:val="none" w:sz="0" w:space="0" w:color="auto"/>
        <w:bottom w:val="none" w:sz="0" w:space="0" w:color="auto"/>
        <w:right w:val="none" w:sz="0" w:space="0" w:color="auto"/>
      </w:divBdr>
    </w:div>
    <w:div w:id="2037847354">
      <w:bodyDiv w:val="1"/>
      <w:marLeft w:val="0"/>
      <w:marRight w:val="0"/>
      <w:marTop w:val="0"/>
      <w:marBottom w:val="0"/>
      <w:divBdr>
        <w:top w:val="none" w:sz="0" w:space="0" w:color="auto"/>
        <w:left w:val="none" w:sz="0" w:space="0" w:color="auto"/>
        <w:bottom w:val="none" w:sz="0" w:space="0" w:color="auto"/>
        <w:right w:val="none" w:sz="0" w:space="0" w:color="auto"/>
      </w:divBdr>
    </w:div>
    <w:div w:id="2060086970">
      <w:bodyDiv w:val="1"/>
      <w:marLeft w:val="0"/>
      <w:marRight w:val="0"/>
      <w:marTop w:val="0"/>
      <w:marBottom w:val="0"/>
      <w:divBdr>
        <w:top w:val="none" w:sz="0" w:space="0" w:color="auto"/>
        <w:left w:val="none" w:sz="0" w:space="0" w:color="auto"/>
        <w:bottom w:val="none" w:sz="0" w:space="0" w:color="auto"/>
        <w:right w:val="none" w:sz="0" w:space="0" w:color="auto"/>
      </w:divBdr>
    </w:div>
    <w:div w:id="2064912117">
      <w:bodyDiv w:val="1"/>
      <w:marLeft w:val="0"/>
      <w:marRight w:val="0"/>
      <w:marTop w:val="0"/>
      <w:marBottom w:val="0"/>
      <w:divBdr>
        <w:top w:val="none" w:sz="0" w:space="0" w:color="auto"/>
        <w:left w:val="none" w:sz="0" w:space="0" w:color="auto"/>
        <w:bottom w:val="none" w:sz="0" w:space="0" w:color="auto"/>
        <w:right w:val="none" w:sz="0" w:space="0" w:color="auto"/>
      </w:divBdr>
    </w:div>
    <w:div w:id="2065563866">
      <w:bodyDiv w:val="1"/>
      <w:marLeft w:val="0"/>
      <w:marRight w:val="0"/>
      <w:marTop w:val="0"/>
      <w:marBottom w:val="0"/>
      <w:divBdr>
        <w:top w:val="none" w:sz="0" w:space="0" w:color="auto"/>
        <w:left w:val="none" w:sz="0" w:space="0" w:color="auto"/>
        <w:bottom w:val="none" w:sz="0" w:space="0" w:color="auto"/>
        <w:right w:val="none" w:sz="0" w:space="0" w:color="auto"/>
      </w:divBdr>
    </w:div>
    <w:div w:id="2071415616">
      <w:bodyDiv w:val="1"/>
      <w:marLeft w:val="0"/>
      <w:marRight w:val="0"/>
      <w:marTop w:val="0"/>
      <w:marBottom w:val="0"/>
      <w:divBdr>
        <w:top w:val="none" w:sz="0" w:space="0" w:color="auto"/>
        <w:left w:val="none" w:sz="0" w:space="0" w:color="auto"/>
        <w:bottom w:val="none" w:sz="0" w:space="0" w:color="auto"/>
        <w:right w:val="none" w:sz="0" w:space="0" w:color="auto"/>
      </w:divBdr>
    </w:div>
    <w:div w:id="2074154519">
      <w:bodyDiv w:val="1"/>
      <w:marLeft w:val="0"/>
      <w:marRight w:val="0"/>
      <w:marTop w:val="0"/>
      <w:marBottom w:val="0"/>
      <w:divBdr>
        <w:top w:val="none" w:sz="0" w:space="0" w:color="auto"/>
        <w:left w:val="none" w:sz="0" w:space="0" w:color="auto"/>
        <w:bottom w:val="none" w:sz="0" w:space="0" w:color="auto"/>
        <w:right w:val="none" w:sz="0" w:space="0" w:color="auto"/>
      </w:divBdr>
    </w:div>
    <w:div w:id="2076197418">
      <w:bodyDiv w:val="1"/>
      <w:marLeft w:val="0"/>
      <w:marRight w:val="0"/>
      <w:marTop w:val="0"/>
      <w:marBottom w:val="0"/>
      <w:divBdr>
        <w:top w:val="none" w:sz="0" w:space="0" w:color="auto"/>
        <w:left w:val="none" w:sz="0" w:space="0" w:color="auto"/>
        <w:bottom w:val="none" w:sz="0" w:space="0" w:color="auto"/>
        <w:right w:val="none" w:sz="0" w:space="0" w:color="auto"/>
      </w:divBdr>
      <w:divsChild>
        <w:div w:id="881404262">
          <w:marLeft w:val="0"/>
          <w:marRight w:val="0"/>
          <w:marTop w:val="0"/>
          <w:marBottom w:val="0"/>
          <w:divBdr>
            <w:top w:val="none" w:sz="0" w:space="0" w:color="auto"/>
            <w:left w:val="none" w:sz="0" w:space="0" w:color="auto"/>
            <w:bottom w:val="none" w:sz="0" w:space="0" w:color="auto"/>
            <w:right w:val="none" w:sz="0" w:space="0" w:color="auto"/>
          </w:divBdr>
          <w:divsChild>
            <w:div w:id="826365689">
              <w:marLeft w:val="0"/>
              <w:marRight w:val="0"/>
              <w:marTop w:val="0"/>
              <w:marBottom w:val="0"/>
              <w:divBdr>
                <w:top w:val="none" w:sz="0" w:space="0" w:color="auto"/>
                <w:left w:val="none" w:sz="0" w:space="0" w:color="auto"/>
                <w:bottom w:val="none" w:sz="0" w:space="0" w:color="auto"/>
                <w:right w:val="none" w:sz="0" w:space="0" w:color="auto"/>
              </w:divBdr>
              <w:divsChild>
                <w:div w:id="1209759891">
                  <w:marLeft w:val="0"/>
                  <w:marRight w:val="0"/>
                  <w:marTop w:val="0"/>
                  <w:marBottom w:val="0"/>
                  <w:divBdr>
                    <w:top w:val="none" w:sz="0" w:space="0" w:color="auto"/>
                    <w:left w:val="none" w:sz="0" w:space="0" w:color="auto"/>
                    <w:bottom w:val="none" w:sz="0" w:space="0" w:color="auto"/>
                    <w:right w:val="none" w:sz="0" w:space="0" w:color="auto"/>
                  </w:divBdr>
                </w:div>
                <w:div w:id="1396313783">
                  <w:marLeft w:val="0"/>
                  <w:marRight w:val="0"/>
                  <w:marTop w:val="0"/>
                  <w:marBottom w:val="0"/>
                  <w:divBdr>
                    <w:top w:val="none" w:sz="0" w:space="0" w:color="auto"/>
                    <w:left w:val="none" w:sz="0" w:space="0" w:color="auto"/>
                    <w:bottom w:val="none" w:sz="0" w:space="0" w:color="auto"/>
                    <w:right w:val="none" w:sz="0" w:space="0" w:color="auto"/>
                  </w:divBdr>
                </w:div>
                <w:div w:id="83193306">
                  <w:marLeft w:val="0"/>
                  <w:marRight w:val="0"/>
                  <w:marTop w:val="0"/>
                  <w:marBottom w:val="0"/>
                  <w:divBdr>
                    <w:top w:val="none" w:sz="0" w:space="0" w:color="auto"/>
                    <w:left w:val="none" w:sz="0" w:space="0" w:color="auto"/>
                    <w:bottom w:val="none" w:sz="0" w:space="0" w:color="auto"/>
                    <w:right w:val="none" w:sz="0" w:space="0" w:color="auto"/>
                  </w:divBdr>
                </w:div>
                <w:div w:id="1877153269">
                  <w:marLeft w:val="0"/>
                  <w:marRight w:val="0"/>
                  <w:marTop w:val="0"/>
                  <w:marBottom w:val="0"/>
                  <w:divBdr>
                    <w:top w:val="none" w:sz="0" w:space="0" w:color="auto"/>
                    <w:left w:val="none" w:sz="0" w:space="0" w:color="auto"/>
                    <w:bottom w:val="none" w:sz="0" w:space="0" w:color="auto"/>
                    <w:right w:val="none" w:sz="0" w:space="0" w:color="auto"/>
                  </w:divBdr>
                </w:div>
                <w:div w:id="1546605266">
                  <w:marLeft w:val="0"/>
                  <w:marRight w:val="0"/>
                  <w:marTop w:val="0"/>
                  <w:marBottom w:val="0"/>
                  <w:divBdr>
                    <w:top w:val="none" w:sz="0" w:space="0" w:color="auto"/>
                    <w:left w:val="none" w:sz="0" w:space="0" w:color="auto"/>
                    <w:bottom w:val="none" w:sz="0" w:space="0" w:color="auto"/>
                    <w:right w:val="none" w:sz="0" w:space="0" w:color="auto"/>
                  </w:divBdr>
                </w:div>
                <w:div w:id="1504661185">
                  <w:marLeft w:val="0"/>
                  <w:marRight w:val="0"/>
                  <w:marTop w:val="0"/>
                  <w:marBottom w:val="0"/>
                  <w:divBdr>
                    <w:top w:val="none" w:sz="0" w:space="0" w:color="auto"/>
                    <w:left w:val="none" w:sz="0" w:space="0" w:color="auto"/>
                    <w:bottom w:val="none" w:sz="0" w:space="0" w:color="auto"/>
                    <w:right w:val="none" w:sz="0" w:space="0" w:color="auto"/>
                  </w:divBdr>
                </w:div>
                <w:div w:id="1385374040">
                  <w:marLeft w:val="0"/>
                  <w:marRight w:val="0"/>
                  <w:marTop w:val="0"/>
                  <w:marBottom w:val="0"/>
                  <w:divBdr>
                    <w:top w:val="none" w:sz="0" w:space="0" w:color="auto"/>
                    <w:left w:val="none" w:sz="0" w:space="0" w:color="auto"/>
                    <w:bottom w:val="none" w:sz="0" w:space="0" w:color="auto"/>
                    <w:right w:val="none" w:sz="0" w:space="0" w:color="auto"/>
                  </w:divBdr>
                </w:div>
              </w:divsChild>
            </w:div>
            <w:div w:id="854080563">
              <w:marLeft w:val="0"/>
              <w:marRight w:val="0"/>
              <w:marTop w:val="0"/>
              <w:marBottom w:val="0"/>
              <w:divBdr>
                <w:top w:val="none" w:sz="0" w:space="0" w:color="auto"/>
                <w:left w:val="none" w:sz="0" w:space="0" w:color="auto"/>
                <w:bottom w:val="none" w:sz="0" w:space="0" w:color="auto"/>
                <w:right w:val="none" w:sz="0" w:space="0" w:color="auto"/>
              </w:divBdr>
            </w:div>
            <w:div w:id="245459965">
              <w:marLeft w:val="0"/>
              <w:marRight w:val="0"/>
              <w:marTop w:val="0"/>
              <w:marBottom w:val="0"/>
              <w:divBdr>
                <w:top w:val="none" w:sz="0" w:space="0" w:color="auto"/>
                <w:left w:val="none" w:sz="0" w:space="0" w:color="auto"/>
                <w:bottom w:val="none" w:sz="0" w:space="0" w:color="auto"/>
                <w:right w:val="none" w:sz="0" w:space="0" w:color="auto"/>
              </w:divBdr>
            </w:div>
            <w:div w:id="2108501737">
              <w:marLeft w:val="0"/>
              <w:marRight w:val="0"/>
              <w:marTop w:val="0"/>
              <w:marBottom w:val="0"/>
              <w:divBdr>
                <w:top w:val="none" w:sz="0" w:space="0" w:color="auto"/>
                <w:left w:val="none" w:sz="0" w:space="0" w:color="auto"/>
                <w:bottom w:val="none" w:sz="0" w:space="0" w:color="auto"/>
                <w:right w:val="none" w:sz="0" w:space="0" w:color="auto"/>
              </w:divBdr>
            </w:div>
            <w:div w:id="741561324">
              <w:marLeft w:val="0"/>
              <w:marRight w:val="0"/>
              <w:marTop w:val="0"/>
              <w:marBottom w:val="0"/>
              <w:divBdr>
                <w:top w:val="none" w:sz="0" w:space="0" w:color="auto"/>
                <w:left w:val="none" w:sz="0" w:space="0" w:color="auto"/>
                <w:bottom w:val="none" w:sz="0" w:space="0" w:color="auto"/>
                <w:right w:val="none" w:sz="0" w:space="0" w:color="auto"/>
              </w:divBdr>
            </w:div>
          </w:divsChild>
        </w:div>
        <w:div w:id="1432430791">
          <w:marLeft w:val="0"/>
          <w:marRight w:val="0"/>
          <w:marTop w:val="0"/>
          <w:marBottom w:val="0"/>
          <w:divBdr>
            <w:top w:val="none" w:sz="0" w:space="0" w:color="auto"/>
            <w:left w:val="none" w:sz="0" w:space="0" w:color="auto"/>
            <w:bottom w:val="none" w:sz="0" w:space="0" w:color="auto"/>
            <w:right w:val="none" w:sz="0" w:space="0" w:color="auto"/>
          </w:divBdr>
        </w:div>
        <w:div w:id="1607613999">
          <w:marLeft w:val="0"/>
          <w:marRight w:val="0"/>
          <w:marTop w:val="0"/>
          <w:marBottom w:val="0"/>
          <w:divBdr>
            <w:top w:val="none" w:sz="0" w:space="0" w:color="auto"/>
            <w:left w:val="none" w:sz="0" w:space="0" w:color="auto"/>
            <w:bottom w:val="none" w:sz="0" w:space="0" w:color="auto"/>
            <w:right w:val="none" w:sz="0" w:space="0" w:color="auto"/>
          </w:divBdr>
        </w:div>
        <w:div w:id="936209819">
          <w:marLeft w:val="0"/>
          <w:marRight w:val="0"/>
          <w:marTop w:val="0"/>
          <w:marBottom w:val="0"/>
          <w:divBdr>
            <w:top w:val="none" w:sz="0" w:space="0" w:color="auto"/>
            <w:left w:val="none" w:sz="0" w:space="0" w:color="auto"/>
            <w:bottom w:val="none" w:sz="0" w:space="0" w:color="auto"/>
            <w:right w:val="none" w:sz="0" w:space="0" w:color="auto"/>
          </w:divBdr>
        </w:div>
        <w:div w:id="1989507139">
          <w:marLeft w:val="0"/>
          <w:marRight w:val="0"/>
          <w:marTop w:val="0"/>
          <w:marBottom w:val="0"/>
          <w:divBdr>
            <w:top w:val="none" w:sz="0" w:space="0" w:color="auto"/>
            <w:left w:val="none" w:sz="0" w:space="0" w:color="auto"/>
            <w:bottom w:val="none" w:sz="0" w:space="0" w:color="auto"/>
            <w:right w:val="none" w:sz="0" w:space="0" w:color="auto"/>
          </w:divBdr>
        </w:div>
        <w:div w:id="1161628172">
          <w:marLeft w:val="0"/>
          <w:marRight w:val="0"/>
          <w:marTop w:val="0"/>
          <w:marBottom w:val="0"/>
          <w:divBdr>
            <w:top w:val="none" w:sz="0" w:space="0" w:color="auto"/>
            <w:left w:val="none" w:sz="0" w:space="0" w:color="auto"/>
            <w:bottom w:val="none" w:sz="0" w:space="0" w:color="auto"/>
            <w:right w:val="none" w:sz="0" w:space="0" w:color="auto"/>
          </w:divBdr>
        </w:div>
        <w:div w:id="1813980742">
          <w:marLeft w:val="0"/>
          <w:marRight w:val="0"/>
          <w:marTop w:val="0"/>
          <w:marBottom w:val="0"/>
          <w:divBdr>
            <w:top w:val="none" w:sz="0" w:space="0" w:color="auto"/>
            <w:left w:val="none" w:sz="0" w:space="0" w:color="auto"/>
            <w:bottom w:val="none" w:sz="0" w:space="0" w:color="auto"/>
            <w:right w:val="none" w:sz="0" w:space="0" w:color="auto"/>
          </w:divBdr>
        </w:div>
        <w:div w:id="1791901707">
          <w:marLeft w:val="0"/>
          <w:marRight w:val="0"/>
          <w:marTop w:val="0"/>
          <w:marBottom w:val="0"/>
          <w:divBdr>
            <w:top w:val="none" w:sz="0" w:space="0" w:color="auto"/>
            <w:left w:val="none" w:sz="0" w:space="0" w:color="auto"/>
            <w:bottom w:val="none" w:sz="0" w:space="0" w:color="auto"/>
            <w:right w:val="none" w:sz="0" w:space="0" w:color="auto"/>
          </w:divBdr>
        </w:div>
        <w:div w:id="255409305">
          <w:marLeft w:val="0"/>
          <w:marRight w:val="0"/>
          <w:marTop w:val="0"/>
          <w:marBottom w:val="0"/>
          <w:divBdr>
            <w:top w:val="none" w:sz="0" w:space="0" w:color="auto"/>
            <w:left w:val="none" w:sz="0" w:space="0" w:color="auto"/>
            <w:bottom w:val="none" w:sz="0" w:space="0" w:color="auto"/>
            <w:right w:val="none" w:sz="0" w:space="0" w:color="auto"/>
          </w:divBdr>
        </w:div>
        <w:div w:id="1653681472">
          <w:marLeft w:val="0"/>
          <w:marRight w:val="0"/>
          <w:marTop w:val="0"/>
          <w:marBottom w:val="0"/>
          <w:divBdr>
            <w:top w:val="none" w:sz="0" w:space="0" w:color="auto"/>
            <w:left w:val="none" w:sz="0" w:space="0" w:color="auto"/>
            <w:bottom w:val="none" w:sz="0" w:space="0" w:color="auto"/>
            <w:right w:val="none" w:sz="0" w:space="0" w:color="auto"/>
          </w:divBdr>
        </w:div>
        <w:div w:id="170028278">
          <w:marLeft w:val="0"/>
          <w:marRight w:val="0"/>
          <w:marTop w:val="0"/>
          <w:marBottom w:val="0"/>
          <w:divBdr>
            <w:top w:val="none" w:sz="0" w:space="0" w:color="auto"/>
            <w:left w:val="none" w:sz="0" w:space="0" w:color="auto"/>
            <w:bottom w:val="none" w:sz="0" w:space="0" w:color="auto"/>
            <w:right w:val="none" w:sz="0" w:space="0" w:color="auto"/>
          </w:divBdr>
        </w:div>
        <w:div w:id="960188292">
          <w:marLeft w:val="0"/>
          <w:marRight w:val="0"/>
          <w:marTop w:val="0"/>
          <w:marBottom w:val="0"/>
          <w:divBdr>
            <w:top w:val="none" w:sz="0" w:space="0" w:color="auto"/>
            <w:left w:val="none" w:sz="0" w:space="0" w:color="auto"/>
            <w:bottom w:val="none" w:sz="0" w:space="0" w:color="auto"/>
            <w:right w:val="none" w:sz="0" w:space="0" w:color="auto"/>
          </w:divBdr>
        </w:div>
        <w:div w:id="134808153">
          <w:marLeft w:val="0"/>
          <w:marRight w:val="0"/>
          <w:marTop w:val="0"/>
          <w:marBottom w:val="0"/>
          <w:divBdr>
            <w:top w:val="none" w:sz="0" w:space="0" w:color="auto"/>
            <w:left w:val="none" w:sz="0" w:space="0" w:color="auto"/>
            <w:bottom w:val="none" w:sz="0" w:space="0" w:color="auto"/>
            <w:right w:val="none" w:sz="0" w:space="0" w:color="auto"/>
          </w:divBdr>
        </w:div>
        <w:div w:id="365060743">
          <w:marLeft w:val="0"/>
          <w:marRight w:val="0"/>
          <w:marTop w:val="0"/>
          <w:marBottom w:val="0"/>
          <w:divBdr>
            <w:top w:val="none" w:sz="0" w:space="0" w:color="auto"/>
            <w:left w:val="none" w:sz="0" w:space="0" w:color="auto"/>
            <w:bottom w:val="none" w:sz="0" w:space="0" w:color="auto"/>
            <w:right w:val="none" w:sz="0" w:space="0" w:color="auto"/>
          </w:divBdr>
        </w:div>
        <w:div w:id="1847204556">
          <w:marLeft w:val="0"/>
          <w:marRight w:val="0"/>
          <w:marTop w:val="0"/>
          <w:marBottom w:val="0"/>
          <w:divBdr>
            <w:top w:val="none" w:sz="0" w:space="0" w:color="auto"/>
            <w:left w:val="none" w:sz="0" w:space="0" w:color="auto"/>
            <w:bottom w:val="none" w:sz="0" w:space="0" w:color="auto"/>
            <w:right w:val="none" w:sz="0" w:space="0" w:color="auto"/>
          </w:divBdr>
        </w:div>
        <w:div w:id="353727878">
          <w:marLeft w:val="0"/>
          <w:marRight w:val="0"/>
          <w:marTop w:val="0"/>
          <w:marBottom w:val="0"/>
          <w:divBdr>
            <w:top w:val="none" w:sz="0" w:space="0" w:color="auto"/>
            <w:left w:val="none" w:sz="0" w:space="0" w:color="auto"/>
            <w:bottom w:val="none" w:sz="0" w:space="0" w:color="auto"/>
            <w:right w:val="none" w:sz="0" w:space="0" w:color="auto"/>
          </w:divBdr>
        </w:div>
        <w:div w:id="1324622136">
          <w:marLeft w:val="0"/>
          <w:marRight w:val="0"/>
          <w:marTop w:val="0"/>
          <w:marBottom w:val="0"/>
          <w:divBdr>
            <w:top w:val="none" w:sz="0" w:space="0" w:color="auto"/>
            <w:left w:val="none" w:sz="0" w:space="0" w:color="auto"/>
            <w:bottom w:val="none" w:sz="0" w:space="0" w:color="auto"/>
            <w:right w:val="none" w:sz="0" w:space="0" w:color="auto"/>
          </w:divBdr>
        </w:div>
        <w:div w:id="2034766731">
          <w:marLeft w:val="0"/>
          <w:marRight w:val="0"/>
          <w:marTop w:val="0"/>
          <w:marBottom w:val="0"/>
          <w:divBdr>
            <w:top w:val="none" w:sz="0" w:space="0" w:color="auto"/>
            <w:left w:val="none" w:sz="0" w:space="0" w:color="auto"/>
            <w:bottom w:val="none" w:sz="0" w:space="0" w:color="auto"/>
            <w:right w:val="none" w:sz="0" w:space="0" w:color="auto"/>
          </w:divBdr>
        </w:div>
        <w:div w:id="1147285353">
          <w:marLeft w:val="0"/>
          <w:marRight w:val="0"/>
          <w:marTop w:val="0"/>
          <w:marBottom w:val="0"/>
          <w:divBdr>
            <w:top w:val="none" w:sz="0" w:space="0" w:color="auto"/>
            <w:left w:val="none" w:sz="0" w:space="0" w:color="auto"/>
            <w:bottom w:val="none" w:sz="0" w:space="0" w:color="auto"/>
            <w:right w:val="none" w:sz="0" w:space="0" w:color="auto"/>
          </w:divBdr>
        </w:div>
        <w:div w:id="1651249883">
          <w:marLeft w:val="0"/>
          <w:marRight w:val="0"/>
          <w:marTop w:val="0"/>
          <w:marBottom w:val="0"/>
          <w:divBdr>
            <w:top w:val="none" w:sz="0" w:space="0" w:color="auto"/>
            <w:left w:val="none" w:sz="0" w:space="0" w:color="auto"/>
            <w:bottom w:val="none" w:sz="0" w:space="0" w:color="auto"/>
            <w:right w:val="none" w:sz="0" w:space="0" w:color="auto"/>
          </w:divBdr>
        </w:div>
        <w:div w:id="174393258">
          <w:marLeft w:val="0"/>
          <w:marRight w:val="0"/>
          <w:marTop w:val="0"/>
          <w:marBottom w:val="0"/>
          <w:divBdr>
            <w:top w:val="none" w:sz="0" w:space="0" w:color="auto"/>
            <w:left w:val="none" w:sz="0" w:space="0" w:color="auto"/>
            <w:bottom w:val="none" w:sz="0" w:space="0" w:color="auto"/>
            <w:right w:val="none" w:sz="0" w:space="0" w:color="auto"/>
          </w:divBdr>
          <w:divsChild>
            <w:div w:id="1667049891">
              <w:marLeft w:val="0"/>
              <w:marRight w:val="0"/>
              <w:marTop w:val="0"/>
              <w:marBottom w:val="0"/>
              <w:divBdr>
                <w:top w:val="none" w:sz="0" w:space="0" w:color="auto"/>
                <w:left w:val="none" w:sz="0" w:space="0" w:color="auto"/>
                <w:bottom w:val="none" w:sz="0" w:space="0" w:color="auto"/>
                <w:right w:val="none" w:sz="0" w:space="0" w:color="auto"/>
              </w:divBdr>
            </w:div>
            <w:div w:id="1705134381">
              <w:marLeft w:val="0"/>
              <w:marRight w:val="0"/>
              <w:marTop w:val="0"/>
              <w:marBottom w:val="0"/>
              <w:divBdr>
                <w:top w:val="none" w:sz="0" w:space="0" w:color="auto"/>
                <w:left w:val="none" w:sz="0" w:space="0" w:color="auto"/>
                <w:bottom w:val="none" w:sz="0" w:space="0" w:color="auto"/>
                <w:right w:val="none" w:sz="0" w:space="0" w:color="auto"/>
              </w:divBdr>
            </w:div>
            <w:div w:id="1915697930">
              <w:marLeft w:val="0"/>
              <w:marRight w:val="0"/>
              <w:marTop w:val="0"/>
              <w:marBottom w:val="0"/>
              <w:divBdr>
                <w:top w:val="none" w:sz="0" w:space="0" w:color="auto"/>
                <w:left w:val="none" w:sz="0" w:space="0" w:color="auto"/>
                <w:bottom w:val="none" w:sz="0" w:space="0" w:color="auto"/>
                <w:right w:val="none" w:sz="0" w:space="0" w:color="auto"/>
              </w:divBdr>
            </w:div>
            <w:div w:id="172652410">
              <w:marLeft w:val="0"/>
              <w:marRight w:val="0"/>
              <w:marTop w:val="0"/>
              <w:marBottom w:val="0"/>
              <w:divBdr>
                <w:top w:val="none" w:sz="0" w:space="0" w:color="auto"/>
                <w:left w:val="none" w:sz="0" w:space="0" w:color="auto"/>
                <w:bottom w:val="none" w:sz="0" w:space="0" w:color="auto"/>
                <w:right w:val="none" w:sz="0" w:space="0" w:color="auto"/>
              </w:divBdr>
            </w:div>
            <w:div w:id="821309843">
              <w:marLeft w:val="0"/>
              <w:marRight w:val="0"/>
              <w:marTop w:val="0"/>
              <w:marBottom w:val="0"/>
              <w:divBdr>
                <w:top w:val="none" w:sz="0" w:space="0" w:color="auto"/>
                <w:left w:val="none" w:sz="0" w:space="0" w:color="auto"/>
                <w:bottom w:val="none" w:sz="0" w:space="0" w:color="auto"/>
                <w:right w:val="none" w:sz="0" w:space="0" w:color="auto"/>
              </w:divBdr>
            </w:div>
            <w:div w:id="17533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6961">
      <w:bodyDiv w:val="1"/>
      <w:marLeft w:val="0"/>
      <w:marRight w:val="0"/>
      <w:marTop w:val="0"/>
      <w:marBottom w:val="0"/>
      <w:divBdr>
        <w:top w:val="none" w:sz="0" w:space="0" w:color="auto"/>
        <w:left w:val="none" w:sz="0" w:space="0" w:color="auto"/>
        <w:bottom w:val="none" w:sz="0" w:space="0" w:color="auto"/>
        <w:right w:val="none" w:sz="0" w:space="0" w:color="auto"/>
      </w:divBdr>
    </w:div>
    <w:div w:id="2080052385">
      <w:bodyDiv w:val="1"/>
      <w:marLeft w:val="0"/>
      <w:marRight w:val="0"/>
      <w:marTop w:val="0"/>
      <w:marBottom w:val="0"/>
      <w:divBdr>
        <w:top w:val="none" w:sz="0" w:space="0" w:color="auto"/>
        <w:left w:val="none" w:sz="0" w:space="0" w:color="auto"/>
        <w:bottom w:val="none" w:sz="0" w:space="0" w:color="auto"/>
        <w:right w:val="none" w:sz="0" w:space="0" w:color="auto"/>
      </w:divBdr>
    </w:div>
    <w:div w:id="2081556571">
      <w:bodyDiv w:val="1"/>
      <w:marLeft w:val="0"/>
      <w:marRight w:val="0"/>
      <w:marTop w:val="0"/>
      <w:marBottom w:val="0"/>
      <w:divBdr>
        <w:top w:val="none" w:sz="0" w:space="0" w:color="auto"/>
        <w:left w:val="none" w:sz="0" w:space="0" w:color="auto"/>
        <w:bottom w:val="none" w:sz="0" w:space="0" w:color="auto"/>
        <w:right w:val="none" w:sz="0" w:space="0" w:color="auto"/>
      </w:divBdr>
    </w:div>
    <w:div w:id="2083790399">
      <w:bodyDiv w:val="1"/>
      <w:marLeft w:val="0"/>
      <w:marRight w:val="0"/>
      <w:marTop w:val="0"/>
      <w:marBottom w:val="0"/>
      <w:divBdr>
        <w:top w:val="none" w:sz="0" w:space="0" w:color="auto"/>
        <w:left w:val="none" w:sz="0" w:space="0" w:color="auto"/>
        <w:bottom w:val="none" w:sz="0" w:space="0" w:color="auto"/>
        <w:right w:val="none" w:sz="0" w:space="0" w:color="auto"/>
      </w:divBdr>
    </w:div>
    <w:div w:id="2093816005">
      <w:bodyDiv w:val="1"/>
      <w:marLeft w:val="0"/>
      <w:marRight w:val="0"/>
      <w:marTop w:val="0"/>
      <w:marBottom w:val="0"/>
      <w:divBdr>
        <w:top w:val="none" w:sz="0" w:space="0" w:color="auto"/>
        <w:left w:val="none" w:sz="0" w:space="0" w:color="auto"/>
        <w:bottom w:val="none" w:sz="0" w:space="0" w:color="auto"/>
        <w:right w:val="none" w:sz="0" w:space="0" w:color="auto"/>
      </w:divBdr>
    </w:div>
    <w:div w:id="2096511851">
      <w:bodyDiv w:val="1"/>
      <w:marLeft w:val="0"/>
      <w:marRight w:val="0"/>
      <w:marTop w:val="0"/>
      <w:marBottom w:val="0"/>
      <w:divBdr>
        <w:top w:val="none" w:sz="0" w:space="0" w:color="auto"/>
        <w:left w:val="none" w:sz="0" w:space="0" w:color="auto"/>
        <w:bottom w:val="none" w:sz="0" w:space="0" w:color="auto"/>
        <w:right w:val="none" w:sz="0" w:space="0" w:color="auto"/>
      </w:divBdr>
    </w:div>
    <w:div w:id="2100632635">
      <w:bodyDiv w:val="1"/>
      <w:marLeft w:val="0"/>
      <w:marRight w:val="0"/>
      <w:marTop w:val="0"/>
      <w:marBottom w:val="0"/>
      <w:divBdr>
        <w:top w:val="none" w:sz="0" w:space="0" w:color="auto"/>
        <w:left w:val="none" w:sz="0" w:space="0" w:color="auto"/>
        <w:bottom w:val="none" w:sz="0" w:space="0" w:color="auto"/>
        <w:right w:val="none" w:sz="0" w:space="0" w:color="auto"/>
      </w:divBdr>
    </w:div>
    <w:div w:id="2105805093">
      <w:bodyDiv w:val="1"/>
      <w:marLeft w:val="0"/>
      <w:marRight w:val="0"/>
      <w:marTop w:val="0"/>
      <w:marBottom w:val="0"/>
      <w:divBdr>
        <w:top w:val="none" w:sz="0" w:space="0" w:color="auto"/>
        <w:left w:val="none" w:sz="0" w:space="0" w:color="auto"/>
        <w:bottom w:val="none" w:sz="0" w:space="0" w:color="auto"/>
        <w:right w:val="none" w:sz="0" w:space="0" w:color="auto"/>
      </w:divBdr>
    </w:div>
    <w:div w:id="2106880902">
      <w:bodyDiv w:val="1"/>
      <w:marLeft w:val="0"/>
      <w:marRight w:val="0"/>
      <w:marTop w:val="0"/>
      <w:marBottom w:val="0"/>
      <w:divBdr>
        <w:top w:val="none" w:sz="0" w:space="0" w:color="auto"/>
        <w:left w:val="none" w:sz="0" w:space="0" w:color="auto"/>
        <w:bottom w:val="none" w:sz="0" w:space="0" w:color="auto"/>
        <w:right w:val="none" w:sz="0" w:space="0" w:color="auto"/>
      </w:divBdr>
    </w:div>
    <w:div w:id="2107462292">
      <w:bodyDiv w:val="1"/>
      <w:marLeft w:val="0"/>
      <w:marRight w:val="0"/>
      <w:marTop w:val="0"/>
      <w:marBottom w:val="0"/>
      <w:divBdr>
        <w:top w:val="none" w:sz="0" w:space="0" w:color="auto"/>
        <w:left w:val="none" w:sz="0" w:space="0" w:color="auto"/>
        <w:bottom w:val="none" w:sz="0" w:space="0" w:color="auto"/>
        <w:right w:val="none" w:sz="0" w:space="0" w:color="auto"/>
      </w:divBdr>
    </w:div>
    <w:div w:id="2120174241">
      <w:bodyDiv w:val="1"/>
      <w:marLeft w:val="0"/>
      <w:marRight w:val="0"/>
      <w:marTop w:val="0"/>
      <w:marBottom w:val="0"/>
      <w:divBdr>
        <w:top w:val="none" w:sz="0" w:space="0" w:color="auto"/>
        <w:left w:val="none" w:sz="0" w:space="0" w:color="auto"/>
        <w:bottom w:val="none" w:sz="0" w:space="0" w:color="auto"/>
        <w:right w:val="none" w:sz="0" w:space="0" w:color="auto"/>
      </w:divBdr>
    </w:div>
    <w:div w:id="2126733431">
      <w:bodyDiv w:val="1"/>
      <w:marLeft w:val="0"/>
      <w:marRight w:val="0"/>
      <w:marTop w:val="0"/>
      <w:marBottom w:val="0"/>
      <w:divBdr>
        <w:top w:val="none" w:sz="0" w:space="0" w:color="auto"/>
        <w:left w:val="none" w:sz="0" w:space="0" w:color="auto"/>
        <w:bottom w:val="none" w:sz="0" w:space="0" w:color="auto"/>
        <w:right w:val="none" w:sz="0" w:space="0" w:color="auto"/>
      </w:divBdr>
    </w:div>
    <w:div w:id="2135980224">
      <w:bodyDiv w:val="1"/>
      <w:marLeft w:val="0"/>
      <w:marRight w:val="0"/>
      <w:marTop w:val="0"/>
      <w:marBottom w:val="0"/>
      <w:divBdr>
        <w:top w:val="none" w:sz="0" w:space="0" w:color="auto"/>
        <w:left w:val="none" w:sz="0" w:space="0" w:color="auto"/>
        <w:bottom w:val="none" w:sz="0" w:space="0" w:color="auto"/>
        <w:right w:val="none" w:sz="0" w:space="0" w:color="auto"/>
      </w:divBdr>
    </w:div>
    <w:div w:id="2141268262">
      <w:bodyDiv w:val="1"/>
      <w:marLeft w:val="0"/>
      <w:marRight w:val="0"/>
      <w:marTop w:val="0"/>
      <w:marBottom w:val="0"/>
      <w:divBdr>
        <w:top w:val="none" w:sz="0" w:space="0" w:color="auto"/>
        <w:left w:val="none" w:sz="0" w:space="0" w:color="auto"/>
        <w:bottom w:val="none" w:sz="0" w:space="0" w:color="auto"/>
        <w:right w:val="none" w:sz="0" w:space="0" w:color="auto"/>
      </w:divBdr>
    </w:div>
    <w:div w:id="21448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c-energo.ru" TargetMode="Externa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a:noFill/>
        </a:ln>
        <a:effectLst/>
        <a:sp3d/>
      </c:spPr>
    </c:floor>
    <c:sideWall>
      <c:thickness val="0"/>
      <c:spPr>
        <a:noFill/>
        <a:ln>
          <a:noFill/>
        </a:ln>
        <a:effectLst/>
        <a:scene3d>
          <a:camera prst="orthographicFront"/>
          <a:lightRig rig="threePt" dir="t"/>
        </a:scene3d>
        <a:sp3d>
          <a:bevelT prst="relaxedInset"/>
        </a:sp3d>
      </c:spPr>
    </c:sideWall>
    <c:backWall>
      <c:thickness val="0"/>
      <c:spPr>
        <a:noFill/>
        <a:ln>
          <a:noFill/>
        </a:ln>
        <a:effectLst/>
        <a:scene3d>
          <a:camera prst="orthographicFront"/>
          <a:lightRig rig="threePt" dir="t"/>
        </a:scene3d>
        <a:sp3d>
          <a:bevelT prst="relaxedInset"/>
        </a:sp3d>
      </c:spPr>
    </c:backWall>
    <c:plotArea>
      <c:layout/>
      <c:bar3DChart>
        <c:barDir val="col"/>
        <c:grouping val="stacked"/>
        <c:varyColors val="0"/>
        <c:ser>
          <c:idx val="0"/>
          <c:order val="0"/>
          <c:spPr>
            <a:solidFill>
              <a:schemeClr val="bg2"/>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энергоресурсы!$D$7:$F$7</c:f>
              <c:strCache>
                <c:ptCount val="3"/>
                <c:pt idx="0">
                  <c:v>2020 г.</c:v>
                </c:pt>
                <c:pt idx="1">
                  <c:v>2021 г.</c:v>
                </c:pt>
                <c:pt idx="2">
                  <c:v>2022 г.</c:v>
                </c:pt>
              </c:strCache>
            </c:strRef>
          </c:cat>
          <c:val>
            <c:numRef>
              <c:f>энергоресурсы!$D$8:$F$8</c:f>
              <c:numCache>
                <c:formatCode>0.000</c:formatCode>
                <c:ptCount val="3"/>
                <c:pt idx="0">
                  <c:v>8.1</c:v>
                </c:pt>
                <c:pt idx="1">
                  <c:v>8.0139999999999993</c:v>
                </c:pt>
                <c:pt idx="2">
                  <c:v>6.6630000000000003</c:v>
                </c:pt>
              </c:numCache>
            </c:numRef>
          </c:val>
          <c:extLst>
            <c:ext xmlns:c16="http://schemas.microsoft.com/office/drawing/2014/chart" uri="{C3380CC4-5D6E-409C-BE32-E72D297353CC}">
              <c16:uniqueId val="{00000000-7284-4A68-8FA5-46B46C070A07}"/>
            </c:ext>
          </c:extLst>
        </c:ser>
        <c:dLbls>
          <c:showLegendKey val="0"/>
          <c:showVal val="1"/>
          <c:showCatName val="0"/>
          <c:showSerName val="0"/>
          <c:showPercent val="0"/>
          <c:showBubbleSize val="0"/>
        </c:dLbls>
        <c:gapWidth val="150"/>
        <c:shape val="box"/>
        <c:axId val="135487872"/>
        <c:axId val="135490560"/>
        <c:axId val="0"/>
      </c:bar3DChart>
      <c:catAx>
        <c:axId val="13548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490560"/>
        <c:crosses val="autoZero"/>
        <c:auto val="1"/>
        <c:lblAlgn val="ctr"/>
        <c:lblOffset val="100"/>
        <c:noMultiLvlLbl val="0"/>
      </c:catAx>
      <c:valAx>
        <c:axId val="13549056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Потребление</a:t>
                </a:r>
                <a:r>
                  <a:rPr lang="ru-RU" baseline="0"/>
                  <a:t> электроэнергии, тыс.кВт.*ч</a:t>
                </a:r>
                <a:endParaRPr lang="ru-RU"/>
              </a:p>
            </c:rich>
          </c:tx>
          <c:overlay val="0"/>
          <c:spPr>
            <a:noFill/>
            <a:ln>
              <a:noFill/>
            </a:ln>
            <a:effectLst/>
          </c:sp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487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a:noFill/>
        </a:ln>
        <a:effectLst/>
        <a:sp3d/>
      </c:spPr>
    </c:floor>
    <c:sideWall>
      <c:thickness val="0"/>
      <c:spPr>
        <a:noFill/>
        <a:ln>
          <a:noFill/>
        </a:ln>
        <a:effectLst/>
        <a:scene3d>
          <a:camera prst="orthographicFront"/>
          <a:lightRig rig="threePt" dir="t"/>
        </a:scene3d>
        <a:sp3d>
          <a:bevelT prst="relaxedInset"/>
        </a:sp3d>
      </c:spPr>
    </c:sideWall>
    <c:backWall>
      <c:thickness val="0"/>
      <c:spPr>
        <a:noFill/>
        <a:ln>
          <a:noFill/>
        </a:ln>
        <a:effectLst/>
        <a:scene3d>
          <a:camera prst="orthographicFront"/>
          <a:lightRig rig="threePt" dir="t"/>
        </a:scene3d>
        <a:sp3d>
          <a:bevelT prst="relaxedInset"/>
        </a:sp3d>
      </c:spPr>
    </c:backWall>
    <c:plotArea>
      <c:layout/>
      <c:bar3DChart>
        <c:barDir val="col"/>
        <c:grouping val="stacked"/>
        <c:varyColors val="0"/>
        <c:ser>
          <c:idx val="0"/>
          <c:order val="0"/>
          <c:spPr>
            <a:solidFill>
              <a:schemeClr val="bg1">
                <a:lumMod val="85000"/>
              </a:schemeClr>
            </a:solidFill>
            <a:ln>
              <a:solidFill>
                <a:schemeClr val="bg1">
                  <a:lumMod val="85000"/>
                </a:schemeClr>
              </a:solidFill>
            </a:ln>
            <a:effectLst/>
            <a:sp3d>
              <a:contourClr>
                <a:schemeClr val="bg1">
                  <a:lumMod val="85000"/>
                </a:schemeClr>
              </a:contourClr>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энергоресурсы!$D$7:$F$7</c:f>
              <c:strCache>
                <c:ptCount val="3"/>
                <c:pt idx="0">
                  <c:v>2020 г.</c:v>
                </c:pt>
                <c:pt idx="1">
                  <c:v>2021 г.</c:v>
                </c:pt>
                <c:pt idx="2">
                  <c:v>2022 г.</c:v>
                </c:pt>
              </c:strCache>
            </c:strRef>
          </c:cat>
          <c:val>
            <c:numRef>
              <c:f>энергоресурсы!$D$10:$F$10</c:f>
              <c:numCache>
                <c:formatCode>0.00</c:formatCode>
                <c:ptCount val="3"/>
                <c:pt idx="0">
                  <c:v>62.207999999999998</c:v>
                </c:pt>
                <c:pt idx="1">
                  <c:v>61.548000000000002</c:v>
                </c:pt>
                <c:pt idx="2">
                  <c:v>51.171999999999997</c:v>
                </c:pt>
              </c:numCache>
            </c:numRef>
          </c:val>
          <c:extLst>
            <c:ext xmlns:c16="http://schemas.microsoft.com/office/drawing/2014/chart" uri="{C3380CC4-5D6E-409C-BE32-E72D297353CC}">
              <c16:uniqueId val="{00000000-65D4-4074-9D41-80FF41AFAD40}"/>
            </c:ext>
          </c:extLst>
        </c:ser>
        <c:dLbls>
          <c:showLegendKey val="0"/>
          <c:showVal val="1"/>
          <c:showCatName val="0"/>
          <c:showSerName val="0"/>
          <c:showPercent val="0"/>
          <c:showBubbleSize val="0"/>
        </c:dLbls>
        <c:gapWidth val="150"/>
        <c:shape val="box"/>
        <c:axId val="135470080"/>
        <c:axId val="318703488"/>
        <c:axId val="0"/>
      </c:bar3DChart>
      <c:catAx>
        <c:axId val="13547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18703488"/>
        <c:crosses val="autoZero"/>
        <c:auto val="1"/>
        <c:lblAlgn val="ctr"/>
        <c:lblOffset val="100"/>
        <c:noMultiLvlLbl val="0"/>
      </c:catAx>
      <c:valAx>
        <c:axId val="31870348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aseline="0"/>
                  <a:t>Затраты на электроэнергию, тыс.руб.</a:t>
                </a:r>
                <a:endParaRPr lang="ru-RU"/>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470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a:noFill/>
        </a:ln>
        <a:effectLst/>
        <a:sp3d/>
      </c:spPr>
    </c:floor>
    <c:sideWall>
      <c:thickness val="0"/>
      <c:spPr>
        <a:noFill/>
        <a:ln>
          <a:noFill/>
        </a:ln>
        <a:effectLst/>
        <a:scene3d>
          <a:camera prst="orthographicFront"/>
          <a:lightRig rig="threePt" dir="t"/>
        </a:scene3d>
        <a:sp3d>
          <a:bevelT prst="relaxedInset"/>
        </a:sp3d>
      </c:spPr>
    </c:sideWall>
    <c:backWall>
      <c:thickness val="0"/>
      <c:spPr>
        <a:noFill/>
        <a:ln>
          <a:noFill/>
        </a:ln>
        <a:effectLst/>
        <a:scene3d>
          <a:camera prst="orthographicFront"/>
          <a:lightRig rig="threePt" dir="t"/>
        </a:scene3d>
        <a:sp3d>
          <a:bevelT prst="relaxedInset"/>
        </a:sp3d>
      </c:spPr>
    </c:backWall>
    <c:plotArea>
      <c:layout/>
      <c:bar3DChart>
        <c:barDir val="col"/>
        <c:grouping val="stacked"/>
        <c:varyColors val="0"/>
        <c:ser>
          <c:idx val="0"/>
          <c:order val="0"/>
          <c:spPr>
            <a:solidFill>
              <a:schemeClr val="bg2"/>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энергоресурсы!$J$7:$L$7</c:f>
              <c:strCache>
                <c:ptCount val="3"/>
                <c:pt idx="0">
                  <c:v>2020 г.</c:v>
                </c:pt>
                <c:pt idx="1">
                  <c:v>2021 г.</c:v>
                </c:pt>
                <c:pt idx="2">
                  <c:v>2022 г.</c:v>
                </c:pt>
              </c:strCache>
            </c:strRef>
          </c:cat>
          <c:val>
            <c:numRef>
              <c:f>энергоресурсы!$J$8:$L$8</c:f>
              <c:numCache>
                <c:formatCode>0.000</c:formatCode>
                <c:ptCount val="3"/>
                <c:pt idx="0">
                  <c:v>46.84</c:v>
                </c:pt>
                <c:pt idx="1">
                  <c:v>49.3</c:v>
                </c:pt>
                <c:pt idx="2">
                  <c:v>39</c:v>
                </c:pt>
              </c:numCache>
            </c:numRef>
          </c:val>
          <c:extLst>
            <c:ext xmlns:c16="http://schemas.microsoft.com/office/drawing/2014/chart" uri="{C3380CC4-5D6E-409C-BE32-E72D297353CC}">
              <c16:uniqueId val="{00000000-F997-42C8-85E5-4DAB8530E668}"/>
            </c:ext>
          </c:extLst>
        </c:ser>
        <c:dLbls>
          <c:showLegendKey val="0"/>
          <c:showVal val="1"/>
          <c:showCatName val="0"/>
          <c:showSerName val="0"/>
          <c:showPercent val="0"/>
          <c:showBubbleSize val="0"/>
        </c:dLbls>
        <c:gapWidth val="150"/>
        <c:shape val="box"/>
        <c:axId val="288946048"/>
        <c:axId val="318964480"/>
        <c:axId val="0"/>
      </c:bar3DChart>
      <c:catAx>
        <c:axId val="28894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18964480"/>
        <c:crosses val="autoZero"/>
        <c:auto val="1"/>
        <c:lblAlgn val="ctr"/>
        <c:lblOffset val="100"/>
        <c:noMultiLvlLbl val="0"/>
      </c:catAx>
      <c:valAx>
        <c:axId val="31896448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Потребление</a:t>
                </a:r>
                <a:r>
                  <a:rPr lang="ru-RU" baseline="0"/>
                  <a:t> теплоэнергии, Гкал</a:t>
                </a:r>
                <a:endParaRPr lang="ru-RU"/>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88946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a:noFill/>
        </a:ln>
        <a:effectLst/>
        <a:sp3d/>
      </c:spPr>
    </c:floor>
    <c:sideWall>
      <c:thickness val="0"/>
      <c:spPr>
        <a:noFill/>
        <a:ln>
          <a:noFill/>
        </a:ln>
        <a:effectLst/>
        <a:scene3d>
          <a:camera prst="orthographicFront"/>
          <a:lightRig rig="threePt" dir="t"/>
        </a:scene3d>
        <a:sp3d>
          <a:bevelT prst="relaxedInset"/>
        </a:sp3d>
      </c:spPr>
    </c:sideWall>
    <c:backWall>
      <c:thickness val="0"/>
      <c:spPr>
        <a:noFill/>
        <a:ln>
          <a:noFill/>
        </a:ln>
        <a:effectLst/>
        <a:scene3d>
          <a:camera prst="orthographicFront"/>
          <a:lightRig rig="threePt" dir="t"/>
        </a:scene3d>
        <a:sp3d>
          <a:bevelT prst="relaxedInset"/>
        </a:sp3d>
      </c:spPr>
    </c:backWall>
    <c:plotArea>
      <c:layout/>
      <c:bar3DChart>
        <c:barDir val="col"/>
        <c:grouping val="stacked"/>
        <c:varyColors val="0"/>
        <c:ser>
          <c:idx val="0"/>
          <c:order val="0"/>
          <c:spPr>
            <a:solidFill>
              <a:schemeClr val="bg1">
                <a:lumMod val="85000"/>
              </a:schemeClr>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энергоресурсы!$J$7:$L$7</c:f>
              <c:strCache>
                <c:ptCount val="3"/>
                <c:pt idx="0">
                  <c:v>2020 г.</c:v>
                </c:pt>
                <c:pt idx="1">
                  <c:v>2021 г.</c:v>
                </c:pt>
                <c:pt idx="2">
                  <c:v>2022 г.</c:v>
                </c:pt>
              </c:strCache>
            </c:strRef>
          </c:cat>
          <c:val>
            <c:numRef>
              <c:f>энергоресурсы!$J$10:$L$10</c:f>
              <c:numCache>
                <c:formatCode>0.00</c:formatCode>
                <c:ptCount val="3"/>
                <c:pt idx="0">
                  <c:v>80.051000000000002</c:v>
                </c:pt>
                <c:pt idx="1">
                  <c:v>106.98099999999999</c:v>
                </c:pt>
                <c:pt idx="2">
                  <c:v>117.33799999999999</c:v>
                </c:pt>
              </c:numCache>
            </c:numRef>
          </c:val>
          <c:extLst>
            <c:ext xmlns:c16="http://schemas.microsoft.com/office/drawing/2014/chart" uri="{C3380CC4-5D6E-409C-BE32-E72D297353CC}">
              <c16:uniqueId val="{00000000-D017-49EF-BED0-9CEF79180FC2}"/>
            </c:ext>
          </c:extLst>
        </c:ser>
        <c:dLbls>
          <c:showLegendKey val="0"/>
          <c:showVal val="1"/>
          <c:showCatName val="0"/>
          <c:showSerName val="0"/>
          <c:showPercent val="0"/>
          <c:showBubbleSize val="0"/>
        </c:dLbls>
        <c:gapWidth val="150"/>
        <c:shape val="box"/>
        <c:axId val="289260288"/>
        <c:axId val="289262976"/>
        <c:axId val="0"/>
      </c:bar3DChart>
      <c:catAx>
        <c:axId val="28926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89262976"/>
        <c:crosses val="autoZero"/>
        <c:auto val="1"/>
        <c:lblAlgn val="ctr"/>
        <c:lblOffset val="100"/>
        <c:noMultiLvlLbl val="0"/>
      </c:catAx>
      <c:valAx>
        <c:axId val="28926297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aseline="0"/>
                  <a:t>Затраты на теплоэнергию, тыс.руб.</a:t>
                </a:r>
                <a:endParaRPr lang="ru-RU"/>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lgn="ctr">
              <a:defRPr lang="ru-RU"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892602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a:noFill/>
        </a:ln>
        <a:effectLst/>
        <a:sp3d/>
      </c:spPr>
    </c:floor>
    <c:sideWall>
      <c:thickness val="0"/>
      <c:spPr>
        <a:noFill/>
        <a:ln>
          <a:noFill/>
        </a:ln>
        <a:effectLst/>
        <a:scene3d>
          <a:camera prst="orthographicFront"/>
          <a:lightRig rig="threePt" dir="t"/>
        </a:scene3d>
        <a:sp3d>
          <a:bevelT prst="relaxedInset"/>
        </a:sp3d>
      </c:spPr>
    </c:sideWall>
    <c:backWall>
      <c:thickness val="0"/>
      <c:spPr>
        <a:noFill/>
        <a:ln>
          <a:noFill/>
        </a:ln>
        <a:effectLst/>
        <a:scene3d>
          <a:camera prst="orthographicFront"/>
          <a:lightRig rig="threePt" dir="t"/>
        </a:scene3d>
        <a:sp3d>
          <a:bevelT prst="relaxedInset"/>
        </a:sp3d>
      </c:spPr>
    </c:backWall>
    <c:plotArea>
      <c:layout/>
      <c:bar3DChart>
        <c:barDir val="col"/>
        <c:grouping val="stacked"/>
        <c:varyColors val="0"/>
        <c:ser>
          <c:idx val="0"/>
          <c:order val="0"/>
          <c:spPr>
            <a:solidFill>
              <a:schemeClr val="bg2"/>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энергоресурсы!$P$7:$R$7</c:f>
              <c:strCache>
                <c:ptCount val="3"/>
                <c:pt idx="0">
                  <c:v>2020 г.</c:v>
                </c:pt>
                <c:pt idx="1">
                  <c:v>2021 г.</c:v>
                </c:pt>
                <c:pt idx="2">
                  <c:v>2022 г.</c:v>
                </c:pt>
              </c:strCache>
            </c:strRef>
          </c:cat>
          <c:val>
            <c:numRef>
              <c:f>энергоресурсы!$P$8:$R$8</c:f>
              <c:numCache>
                <c:formatCode>0.00</c:formatCode>
                <c:ptCount val="3"/>
                <c:pt idx="0">
                  <c:v>15</c:v>
                </c:pt>
                <c:pt idx="1">
                  <c:v>34</c:v>
                </c:pt>
                <c:pt idx="2">
                  <c:v>42</c:v>
                </c:pt>
              </c:numCache>
            </c:numRef>
          </c:val>
          <c:extLst>
            <c:ext xmlns:c16="http://schemas.microsoft.com/office/drawing/2014/chart" uri="{C3380CC4-5D6E-409C-BE32-E72D297353CC}">
              <c16:uniqueId val="{00000000-04BF-4CB7-822F-71DCEEC690F9}"/>
            </c:ext>
          </c:extLst>
        </c:ser>
        <c:dLbls>
          <c:showLegendKey val="0"/>
          <c:showVal val="1"/>
          <c:showCatName val="0"/>
          <c:showSerName val="0"/>
          <c:showPercent val="0"/>
          <c:showBubbleSize val="0"/>
        </c:dLbls>
        <c:gapWidth val="150"/>
        <c:shape val="box"/>
        <c:axId val="319221120"/>
        <c:axId val="412924160"/>
        <c:axId val="0"/>
      </c:bar3DChart>
      <c:catAx>
        <c:axId val="31922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12924160"/>
        <c:crosses val="autoZero"/>
        <c:auto val="1"/>
        <c:lblAlgn val="ctr"/>
        <c:lblOffset val="100"/>
        <c:noMultiLvlLbl val="0"/>
      </c:catAx>
      <c:valAx>
        <c:axId val="41292416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Потребление</a:t>
                </a:r>
                <a:r>
                  <a:rPr lang="ru-RU" baseline="0"/>
                  <a:t> холодной воды, м.куб.</a:t>
                </a:r>
                <a:endParaRPr lang="ru-RU"/>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192211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a:noFill/>
        </a:ln>
        <a:effectLst/>
        <a:sp3d/>
      </c:spPr>
    </c:floor>
    <c:sideWall>
      <c:thickness val="0"/>
      <c:spPr>
        <a:noFill/>
        <a:ln>
          <a:noFill/>
        </a:ln>
        <a:effectLst/>
        <a:scene3d>
          <a:camera prst="orthographicFront"/>
          <a:lightRig rig="threePt" dir="t"/>
        </a:scene3d>
        <a:sp3d>
          <a:bevelT prst="relaxedInset"/>
        </a:sp3d>
      </c:spPr>
    </c:sideWall>
    <c:backWall>
      <c:thickness val="0"/>
      <c:spPr>
        <a:noFill/>
        <a:ln>
          <a:noFill/>
        </a:ln>
        <a:effectLst/>
        <a:scene3d>
          <a:camera prst="orthographicFront"/>
          <a:lightRig rig="threePt" dir="t"/>
        </a:scene3d>
        <a:sp3d>
          <a:bevelT prst="relaxedInset"/>
        </a:sp3d>
      </c:spPr>
    </c:backWall>
    <c:plotArea>
      <c:layout/>
      <c:bar3DChart>
        <c:barDir val="col"/>
        <c:grouping val="stacked"/>
        <c:varyColors val="0"/>
        <c:ser>
          <c:idx val="0"/>
          <c:order val="0"/>
          <c:spPr>
            <a:solidFill>
              <a:schemeClr val="bg1">
                <a:lumMod val="85000"/>
              </a:schemeClr>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энергоресурсы!$P$7:$R$7</c:f>
              <c:strCache>
                <c:ptCount val="3"/>
                <c:pt idx="0">
                  <c:v>2020 г.</c:v>
                </c:pt>
                <c:pt idx="1">
                  <c:v>2021 г.</c:v>
                </c:pt>
                <c:pt idx="2">
                  <c:v>2022 г.</c:v>
                </c:pt>
              </c:strCache>
            </c:strRef>
          </c:cat>
          <c:val>
            <c:numRef>
              <c:f>энергоресурсы!$P$9:$R$9</c:f>
              <c:numCache>
                <c:formatCode>0.00</c:formatCode>
                <c:ptCount val="3"/>
                <c:pt idx="0">
                  <c:v>1.214</c:v>
                </c:pt>
                <c:pt idx="1">
                  <c:v>2.5659999999999998</c:v>
                </c:pt>
                <c:pt idx="2">
                  <c:v>3.3109999999999999</c:v>
                </c:pt>
              </c:numCache>
            </c:numRef>
          </c:val>
          <c:extLst>
            <c:ext xmlns:c16="http://schemas.microsoft.com/office/drawing/2014/chart" uri="{C3380CC4-5D6E-409C-BE32-E72D297353CC}">
              <c16:uniqueId val="{00000000-BF09-4443-8DEF-E44AC12C97CB}"/>
            </c:ext>
          </c:extLst>
        </c:ser>
        <c:dLbls>
          <c:showLegendKey val="0"/>
          <c:showVal val="1"/>
          <c:showCatName val="0"/>
          <c:showSerName val="0"/>
          <c:showPercent val="0"/>
          <c:showBubbleSize val="0"/>
        </c:dLbls>
        <c:gapWidth val="150"/>
        <c:shape val="box"/>
        <c:axId val="420301056"/>
        <c:axId val="420484224"/>
        <c:axId val="0"/>
      </c:bar3DChart>
      <c:catAx>
        <c:axId val="42030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20484224"/>
        <c:crosses val="autoZero"/>
        <c:auto val="1"/>
        <c:lblAlgn val="ctr"/>
        <c:lblOffset val="100"/>
        <c:noMultiLvlLbl val="0"/>
      </c:catAx>
      <c:valAx>
        <c:axId val="42048422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aseline="0"/>
                  <a:t>Затраты на холодную воду, тыс.руб.</a:t>
                </a:r>
                <a:endParaRPr lang="ru-RU"/>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203010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1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bg1">
                  <a:lumMod val="8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87A1-4DCB-BCA2-453E01A586FA}"/>
              </c:ext>
            </c:extLst>
          </c:dPt>
          <c:dPt>
            <c:idx val="1"/>
            <c:bubble3D val="0"/>
            <c:spPr>
              <a:solidFill>
                <a:schemeClr val="bg1">
                  <a:lumMod val="9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87A1-4DCB-BCA2-453E01A586FA}"/>
              </c:ext>
            </c:extLst>
          </c:dPt>
          <c:dPt>
            <c:idx val="2"/>
            <c:bubble3D val="0"/>
            <c:spPr>
              <a:solidFill>
                <a:schemeClr val="bg2"/>
              </a:solidFill>
              <a:ln w="25400">
                <a:solidFill>
                  <a:schemeClr val="lt1"/>
                </a:solidFill>
              </a:ln>
              <a:effectLst/>
              <a:sp3d contourW="25400">
                <a:contourClr>
                  <a:schemeClr val="lt1"/>
                </a:contourClr>
              </a:sp3d>
            </c:spPr>
            <c:extLst>
              <c:ext xmlns:c16="http://schemas.microsoft.com/office/drawing/2014/chart" uri="{C3380CC4-5D6E-409C-BE32-E72D297353CC}">
                <c16:uniqueId val="{00000005-87A1-4DCB-BCA2-453E01A586FA}"/>
              </c:ext>
            </c:extLst>
          </c:dPt>
          <c:dLbls>
            <c:dLbl>
              <c:idx val="0"/>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1"/>
              <c:showSerName val="0"/>
              <c:showPercent val="1"/>
              <c:showBubbleSize val="0"/>
              <c:extLst>
                <c:ext xmlns:c15="http://schemas.microsoft.com/office/drawing/2012/chart" uri="{CE6537A1-D6FC-4f65-9D91-7224C49458BB}">
                  <c15:layout>
                    <c:manualLayout>
                      <c:w val="0.26809939571403169"/>
                      <c:h val="0.12314814814814815"/>
                    </c:manualLayout>
                  </c15:layout>
                </c:ext>
                <c:ext xmlns:c16="http://schemas.microsoft.com/office/drawing/2014/chart" uri="{C3380CC4-5D6E-409C-BE32-E72D297353CC}">
                  <c16:uniqueId val="{00000001-87A1-4DCB-BCA2-453E01A586FA}"/>
                </c:ext>
              </c:extLst>
            </c:dLbl>
            <c:dLbl>
              <c:idx val="1"/>
              <c:dLblPos val="ct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7A1-4DCB-BCA2-453E01A586FA}"/>
                </c:ext>
              </c:extLst>
            </c:dLbl>
            <c:dLbl>
              <c:idx val="2"/>
              <c:layout>
                <c:manualLayout>
                  <c:x val="-0.23570251107603049"/>
                  <c:y val="-3.93581219014289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7A1-4DCB-BCA2-453E01A586F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энергоресурсы!$C$56:$C$60</c:f>
              <c:strCache>
                <c:ptCount val="3"/>
                <c:pt idx="0">
                  <c:v>Электроэнергия</c:v>
                </c:pt>
                <c:pt idx="1">
                  <c:v>Теплоэнергия</c:v>
                </c:pt>
                <c:pt idx="2">
                  <c:v>Холодная вода</c:v>
                </c:pt>
              </c:strCache>
            </c:strRef>
          </c:cat>
          <c:val>
            <c:numRef>
              <c:f>энергоресурсы!$D$56:$D$60</c:f>
              <c:numCache>
                <c:formatCode>0.00</c:formatCode>
                <c:ptCount val="3"/>
                <c:pt idx="0">
                  <c:v>62.207999999999998</c:v>
                </c:pt>
                <c:pt idx="1">
                  <c:v>80.051000000000002</c:v>
                </c:pt>
                <c:pt idx="2">
                  <c:v>1.214</c:v>
                </c:pt>
              </c:numCache>
            </c:numRef>
          </c:val>
          <c:extLst>
            <c:ext xmlns:c16="http://schemas.microsoft.com/office/drawing/2014/chart" uri="{C3380CC4-5D6E-409C-BE32-E72D297353CC}">
              <c16:uniqueId val="{0000000C-87A1-4DCB-BCA2-453E01A586FA}"/>
            </c:ext>
          </c:extLst>
        </c:ser>
        <c:dLbls>
          <c:dLblPos val="ctr"/>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1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bg1">
                  <a:lumMod val="8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B679-438A-9556-615E18A7A248}"/>
              </c:ext>
            </c:extLst>
          </c:dPt>
          <c:dPt>
            <c:idx val="1"/>
            <c:bubble3D val="0"/>
            <c:spPr>
              <a:solidFill>
                <a:schemeClr val="bg1">
                  <a:lumMod val="9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B679-438A-9556-615E18A7A248}"/>
              </c:ext>
            </c:extLst>
          </c:dPt>
          <c:dPt>
            <c:idx val="2"/>
            <c:bubble3D val="0"/>
            <c:spPr>
              <a:solidFill>
                <a:schemeClr val="bg2"/>
              </a:solidFill>
              <a:ln w="25400">
                <a:solidFill>
                  <a:schemeClr val="lt1"/>
                </a:solidFill>
              </a:ln>
              <a:effectLst/>
              <a:sp3d contourW="25400">
                <a:contourClr>
                  <a:schemeClr val="lt1"/>
                </a:contourClr>
              </a:sp3d>
            </c:spPr>
            <c:extLst>
              <c:ext xmlns:c16="http://schemas.microsoft.com/office/drawing/2014/chart" uri="{C3380CC4-5D6E-409C-BE32-E72D297353CC}">
                <c16:uniqueId val="{00000005-B679-438A-9556-615E18A7A248}"/>
              </c:ext>
            </c:extLst>
          </c:dPt>
          <c:dLbls>
            <c:dLbl>
              <c:idx val="0"/>
              <c:dLblPos val="ctr"/>
              <c:showLegendKey val="0"/>
              <c:showVal val="0"/>
              <c:showCatName val="1"/>
              <c:showSerName val="0"/>
              <c:showPercent val="1"/>
              <c:showBubbleSize val="0"/>
              <c:extLst>
                <c:ext xmlns:c15="http://schemas.microsoft.com/office/drawing/2012/chart" uri="{CE6537A1-D6FC-4f65-9D91-7224C49458BB}">
                  <c15:layout>
                    <c:manualLayout>
                      <c:w val="0.22847629047399423"/>
                      <c:h val="0.12777777777777777"/>
                    </c:manualLayout>
                  </c15:layout>
                </c:ext>
                <c:ext xmlns:c16="http://schemas.microsoft.com/office/drawing/2014/chart" uri="{C3380CC4-5D6E-409C-BE32-E72D297353CC}">
                  <c16:uniqueId val="{00000001-B679-438A-9556-615E18A7A248}"/>
                </c:ext>
              </c:extLst>
            </c:dLbl>
            <c:dLbl>
              <c:idx val="1"/>
              <c:dLblPos val="ct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679-438A-9556-615E18A7A248}"/>
                </c:ext>
              </c:extLst>
            </c:dLbl>
            <c:dLbl>
              <c:idx val="2"/>
              <c:layout>
                <c:manualLayout>
                  <c:x val="-0.23538806529921694"/>
                  <c:y val="-2.076727909011373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679-438A-9556-615E18A7A248}"/>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энергоресурсы!$C$56:$C$60</c:f>
              <c:strCache>
                <c:ptCount val="3"/>
                <c:pt idx="0">
                  <c:v>Электроэнергия</c:v>
                </c:pt>
                <c:pt idx="1">
                  <c:v>Теплоэнергия</c:v>
                </c:pt>
                <c:pt idx="2">
                  <c:v>Холодная вода</c:v>
                </c:pt>
              </c:strCache>
            </c:strRef>
          </c:cat>
          <c:val>
            <c:numRef>
              <c:f>энергоресурсы!$E$56:$E$60</c:f>
              <c:numCache>
                <c:formatCode>0.00</c:formatCode>
                <c:ptCount val="3"/>
                <c:pt idx="0">
                  <c:v>61.548000000000002</c:v>
                </c:pt>
                <c:pt idx="1">
                  <c:v>106.98099999999999</c:v>
                </c:pt>
                <c:pt idx="2">
                  <c:v>2.5659999999999998</c:v>
                </c:pt>
              </c:numCache>
            </c:numRef>
          </c:val>
          <c:extLst>
            <c:ext xmlns:c16="http://schemas.microsoft.com/office/drawing/2014/chart" uri="{C3380CC4-5D6E-409C-BE32-E72D297353CC}">
              <c16:uniqueId val="{0000000C-B679-438A-9556-615E18A7A248}"/>
            </c:ext>
          </c:extLst>
        </c:ser>
        <c:dLbls>
          <c:dLblPos val="bestFit"/>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1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bg1">
                  <a:lumMod val="8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A41D-4A94-8B89-5A47FEEE326D}"/>
              </c:ext>
            </c:extLst>
          </c:dPt>
          <c:dPt>
            <c:idx val="1"/>
            <c:bubble3D val="0"/>
            <c:spPr>
              <a:solidFill>
                <a:schemeClr val="bg1">
                  <a:lumMod val="9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A41D-4A94-8B89-5A47FEEE326D}"/>
              </c:ext>
            </c:extLst>
          </c:dPt>
          <c:dPt>
            <c:idx val="2"/>
            <c:bubble3D val="0"/>
            <c:spPr>
              <a:solidFill>
                <a:schemeClr val="bg2"/>
              </a:solidFill>
              <a:ln w="25400">
                <a:solidFill>
                  <a:schemeClr val="lt1"/>
                </a:solidFill>
              </a:ln>
              <a:effectLst/>
              <a:sp3d contourW="25400">
                <a:contourClr>
                  <a:schemeClr val="lt1"/>
                </a:contourClr>
              </a:sp3d>
            </c:spPr>
            <c:extLst>
              <c:ext xmlns:c16="http://schemas.microsoft.com/office/drawing/2014/chart" uri="{C3380CC4-5D6E-409C-BE32-E72D297353CC}">
                <c16:uniqueId val="{00000005-A41D-4A94-8B89-5A47FEEE326D}"/>
              </c:ext>
            </c:extLst>
          </c:dPt>
          <c:dLbls>
            <c:dLbl>
              <c:idx val="0"/>
              <c:dLblPos val="ctr"/>
              <c:showLegendKey val="0"/>
              <c:showVal val="0"/>
              <c:showCatName val="1"/>
              <c:showSerName val="0"/>
              <c:showPercent val="1"/>
              <c:showBubbleSize val="0"/>
              <c:extLst>
                <c:ext xmlns:c15="http://schemas.microsoft.com/office/drawing/2012/chart" uri="{CE6537A1-D6FC-4f65-9D91-7224C49458BB}">
                  <c15:layout>
                    <c:manualLayout>
                      <c:w val="0.2229374226964187"/>
                      <c:h val="0.125"/>
                    </c:manualLayout>
                  </c15:layout>
                </c:ext>
                <c:ext xmlns:c16="http://schemas.microsoft.com/office/drawing/2014/chart" uri="{C3380CC4-5D6E-409C-BE32-E72D297353CC}">
                  <c16:uniqueId val="{00000001-A41D-4A94-8B89-5A47FEEE326D}"/>
                </c:ext>
              </c:extLst>
            </c:dLbl>
            <c:dLbl>
              <c:idx val="1"/>
              <c:dLblPos val="ct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41D-4A94-8B89-5A47FEEE326D}"/>
                </c:ext>
              </c:extLst>
            </c:dLbl>
            <c:dLbl>
              <c:idx val="2"/>
              <c:layout>
                <c:manualLayout>
                  <c:x val="-0.22316704377149019"/>
                  <c:y val="-2.020764071157771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41D-4A94-8B89-5A47FEEE326D}"/>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энергоресурсы!$C$56:$C$60</c:f>
              <c:strCache>
                <c:ptCount val="3"/>
                <c:pt idx="0">
                  <c:v>Электроэнергия</c:v>
                </c:pt>
                <c:pt idx="1">
                  <c:v>Теплоэнергия</c:v>
                </c:pt>
                <c:pt idx="2">
                  <c:v>Холодная вода</c:v>
                </c:pt>
              </c:strCache>
            </c:strRef>
          </c:cat>
          <c:val>
            <c:numRef>
              <c:f>энергоресурсы!$F$56:$F$60</c:f>
              <c:numCache>
                <c:formatCode>0.00</c:formatCode>
                <c:ptCount val="3"/>
                <c:pt idx="0">
                  <c:v>51.171999999999997</c:v>
                </c:pt>
                <c:pt idx="1">
                  <c:v>117.33799999999999</c:v>
                </c:pt>
                <c:pt idx="2">
                  <c:v>3.3109999999999999</c:v>
                </c:pt>
              </c:numCache>
            </c:numRef>
          </c:val>
          <c:extLst>
            <c:ext xmlns:c16="http://schemas.microsoft.com/office/drawing/2014/chart" uri="{C3380CC4-5D6E-409C-BE32-E72D297353CC}">
              <c16:uniqueId val="{0000000C-A41D-4A94-8B89-5A47FEEE326D}"/>
            </c:ext>
          </c:extLst>
        </c:ser>
        <c:dLbls>
          <c:dLblPos val="bestFit"/>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0F86B-035F-4A91-B4BA-30457614D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9401</Words>
  <Characters>53587</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Белоглазов</dc:creator>
  <cp:keywords/>
  <dc:description/>
  <cp:lastModifiedBy>Lada</cp:lastModifiedBy>
  <cp:revision>13</cp:revision>
  <cp:lastPrinted>2023-09-26T10:52:00Z</cp:lastPrinted>
  <dcterms:created xsi:type="dcterms:W3CDTF">2025-09-25T10:39:00Z</dcterms:created>
  <dcterms:modified xsi:type="dcterms:W3CDTF">2025-12-05T10:32:00Z</dcterms:modified>
</cp:coreProperties>
</file>