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C0" w:rsidRPr="00374F70" w:rsidRDefault="00E33AC0" w:rsidP="00E33AC0">
      <w:pPr>
        <w:jc w:val="center"/>
        <w:rPr>
          <w:b/>
          <w:szCs w:val="24"/>
          <w:lang w:eastAsia="zh-CN"/>
        </w:rPr>
      </w:pPr>
    </w:p>
    <w:p w:rsidR="00E33AC0" w:rsidRPr="0054755A" w:rsidRDefault="00E33AC0" w:rsidP="00E33AC0">
      <w:pPr>
        <w:jc w:val="center"/>
        <w:rPr>
          <w:b/>
          <w:szCs w:val="28"/>
          <w:lang w:eastAsia="zh-CN"/>
        </w:rPr>
      </w:pPr>
      <w:r w:rsidRPr="0054755A">
        <w:rPr>
          <w:b/>
          <w:szCs w:val="28"/>
          <w:lang w:eastAsia="zh-CN"/>
        </w:rPr>
        <w:t>СВЕДЕНИЯ</w:t>
      </w:r>
    </w:p>
    <w:p w:rsidR="00E33AC0" w:rsidRPr="0054755A" w:rsidRDefault="00E33AC0" w:rsidP="00E33AC0">
      <w:pPr>
        <w:jc w:val="center"/>
        <w:rPr>
          <w:b/>
          <w:szCs w:val="28"/>
          <w:lang w:eastAsia="zh-CN"/>
        </w:rPr>
      </w:pPr>
      <w:proofErr w:type="gramStart"/>
      <w:r w:rsidRPr="0054755A">
        <w:rPr>
          <w:b/>
          <w:szCs w:val="28"/>
          <w:lang w:eastAsia="zh-CN"/>
        </w:rPr>
        <w:t>о</w:t>
      </w:r>
      <w:proofErr w:type="gramEnd"/>
      <w:r w:rsidRPr="0054755A">
        <w:rPr>
          <w:b/>
          <w:szCs w:val="28"/>
          <w:lang w:eastAsia="zh-CN"/>
        </w:rPr>
        <w:t xml:space="preserve"> назначенных на руководящие должности из муниципального резерва управленческих кадров </w:t>
      </w:r>
    </w:p>
    <w:p w:rsidR="00E33AC0" w:rsidRDefault="00E33AC0" w:rsidP="00E33AC0">
      <w:pPr>
        <w:jc w:val="center"/>
        <w:rPr>
          <w:b/>
          <w:szCs w:val="28"/>
          <w:lang w:eastAsia="zh-CN"/>
        </w:rPr>
      </w:pPr>
      <w:r w:rsidRPr="0054755A">
        <w:rPr>
          <w:b/>
          <w:szCs w:val="28"/>
          <w:lang w:eastAsia="zh-CN"/>
        </w:rPr>
        <w:t xml:space="preserve">за </w:t>
      </w:r>
      <w:r>
        <w:rPr>
          <w:b/>
          <w:szCs w:val="28"/>
          <w:lang w:eastAsia="zh-CN"/>
        </w:rPr>
        <w:t xml:space="preserve">4 </w:t>
      </w:r>
      <w:r w:rsidRPr="0054755A">
        <w:rPr>
          <w:b/>
          <w:szCs w:val="28"/>
          <w:lang w:eastAsia="zh-CN"/>
        </w:rPr>
        <w:t xml:space="preserve"> квартал 20</w:t>
      </w:r>
      <w:r>
        <w:rPr>
          <w:b/>
          <w:szCs w:val="28"/>
          <w:lang w:eastAsia="zh-CN"/>
        </w:rPr>
        <w:t>23</w:t>
      </w:r>
      <w:r w:rsidRPr="0054755A">
        <w:rPr>
          <w:b/>
          <w:szCs w:val="28"/>
          <w:lang w:eastAsia="zh-CN"/>
        </w:rPr>
        <w:t xml:space="preserve"> года</w:t>
      </w:r>
    </w:p>
    <w:p w:rsidR="00E33AC0" w:rsidRPr="0054755A" w:rsidRDefault="00E33AC0" w:rsidP="00E33AC0">
      <w:pPr>
        <w:rPr>
          <w:b/>
          <w:szCs w:val="28"/>
          <w:lang w:eastAsia="zh-CN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275"/>
        <w:gridCol w:w="2127"/>
        <w:gridCol w:w="1701"/>
        <w:gridCol w:w="1842"/>
        <w:gridCol w:w="2268"/>
        <w:gridCol w:w="3828"/>
      </w:tblGrid>
      <w:tr w:rsidR="00E33AC0" w:rsidRPr="004C56C6" w:rsidTr="00E33AC0">
        <w:tc>
          <w:tcPr>
            <w:tcW w:w="1702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Занимаемая должность</w:t>
            </w:r>
          </w:p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до назначения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Дата включения в резерв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 xml:space="preserve">На какую должность </w:t>
            </w:r>
            <w:proofErr w:type="gramStart"/>
            <w:r w:rsidRPr="004C56C6">
              <w:rPr>
                <w:b/>
                <w:sz w:val="24"/>
                <w:szCs w:val="24"/>
              </w:rPr>
              <w:t>назначен</w:t>
            </w:r>
            <w:proofErr w:type="gramEnd"/>
          </w:p>
        </w:tc>
        <w:tc>
          <w:tcPr>
            <w:tcW w:w="2268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ind w:left="-108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Дата</w:t>
            </w:r>
          </w:p>
          <w:p w:rsidR="00E33AC0" w:rsidRPr="004C56C6" w:rsidRDefault="00E33AC0" w:rsidP="00C33D9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назначения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33AC0" w:rsidRPr="004C56C6" w:rsidRDefault="00E33AC0" w:rsidP="00C33D9C">
            <w:pPr>
              <w:snapToGrid w:val="0"/>
              <w:ind w:left="-108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Дата размещения информации</w:t>
            </w:r>
          </w:p>
          <w:p w:rsidR="00E33AC0" w:rsidRPr="004C56C6" w:rsidRDefault="00E33AC0" w:rsidP="00C33D9C">
            <w:pPr>
              <w:snapToGrid w:val="0"/>
              <w:ind w:left="-108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о назначении</w:t>
            </w:r>
          </w:p>
          <w:p w:rsidR="00E33AC0" w:rsidRPr="004C56C6" w:rsidRDefault="00E33AC0" w:rsidP="00C33D9C">
            <w:pPr>
              <w:snapToGrid w:val="0"/>
              <w:ind w:left="-108"/>
              <w:jc w:val="center"/>
              <w:rPr>
                <w:b/>
                <w:sz w:val="24"/>
                <w:szCs w:val="24"/>
              </w:rPr>
            </w:pPr>
            <w:r w:rsidRPr="004C56C6">
              <w:rPr>
                <w:b/>
                <w:sz w:val="24"/>
                <w:szCs w:val="24"/>
              </w:rPr>
              <w:t>в СМИ (издание)</w:t>
            </w:r>
          </w:p>
        </w:tc>
      </w:tr>
      <w:tr w:rsidR="00E33AC0" w:rsidRPr="004C56C6" w:rsidTr="00E33AC0">
        <w:trPr>
          <w:trHeight w:val="2760"/>
        </w:trPr>
        <w:tc>
          <w:tcPr>
            <w:tcW w:w="1702" w:type="dxa"/>
            <w:shd w:val="clear" w:color="auto" w:fill="auto"/>
          </w:tcPr>
          <w:p w:rsidR="00E33AC0" w:rsidRPr="004C56C6" w:rsidRDefault="00E33AC0" w:rsidP="00C33D9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Гороховецкий район</w:t>
            </w:r>
          </w:p>
        </w:tc>
        <w:tc>
          <w:tcPr>
            <w:tcW w:w="1275" w:type="dxa"/>
            <w:shd w:val="clear" w:color="auto" w:fill="auto"/>
          </w:tcPr>
          <w:p w:rsidR="00E33AC0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Савельева</w:t>
            </w:r>
          </w:p>
          <w:p w:rsidR="00E33AC0" w:rsidRPr="004C56C6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Светлана Юрьевна</w:t>
            </w:r>
            <w:bookmarkStart w:id="0" w:name="_GoBack"/>
            <w:bookmarkEnd w:id="0"/>
          </w:p>
        </w:tc>
        <w:tc>
          <w:tcPr>
            <w:tcW w:w="2127" w:type="dxa"/>
            <w:shd w:val="clear" w:color="auto" w:fill="auto"/>
          </w:tcPr>
          <w:p w:rsidR="00E33AC0" w:rsidRPr="004C56C6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отдела жилищно-коммунального хозяйства, транспорта и связи по жилищным вопросам</w:t>
            </w:r>
          </w:p>
        </w:tc>
        <w:tc>
          <w:tcPr>
            <w:tcW w:w="1701" w:type="dxa"/>
            <w:shd w:val="clear" w:color="auto" w:fill="auto"/>
          </w:tcPr>
          <w:p w:rsidR="00E33AC0" w:rsidRPr="004C56C6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30.12.2022</w:t>
            </w:r>
          </w:p>
        </w:tc>
        <w:tc>
          <w:tcPr>
            <w:tcW w:w="1842" w:type="dxa"/>
            <w:shd w:val="clear" w:color="auto" w:fill="auto"/>
          </w:tcPr>
          <w:p w:rsidR="00E33AC0" w:rsidRPr="004C56C6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комитета по управлению муниципальным имуществом</w:t>
            </w:r>
          </w:p>
        </w:tc>
        <w:tc>
          <w:tcPr>
            <w:tcW w:w="2268" w:type="dxa"/>
            <w:shd w:val="clear" w:color="auto" w:fill="auto"/>
          </w:tcPr>
          <w:p w:rsidR="00E33AC0" w:rsidRPr="004C56C6" w:rsidRDefault="00E33AC0" w:rsidP="00C33D9C">
            <w:pPr>
              <w:pStyle w:val="a3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01.11.2023</w:t>
            </w:r>
          </w:p>
        </w:tc>
        <w:tc>
          <w:tcPr>
            <w:tcW w:w="3828" w:type="dxa"/>
            <w:shd w:val="clear" w:color="auto" w:fill="auto"/>
          </w:tcPr>
          <w:p w:rsidR="00E33AC0" w:rsidRPr="004C56C6" w:rsidRDefault="00E33AC0" w:rsidP="00C33D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01.11. 2023 на официальном сайте администрации Гороховецкого района</w:t>
            </w:r>
          </w:p>
        </w:tc>
      </w:tr>
    </w:tbl>
    <w:p w:rsidR="008D13EF" w:rsidRDefault="008D13EF"/>
    <w:sectPr w:rsidR="008D13EF" w:rsidSect="00E33AC0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AC0"/>
    <w:rsid w:val="008D13EF"/>
    <w:rsid w:val="00E3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33AC0"/>
    <w:pPr>
      <w:suppressLineNumbers/>
      <w:suppressAutoHyphens/>
    </w:pPr>
    <w:rPr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E33AC0"/>
    <w:pPr>
      <w:suppressLineNumbers/>
      <w:suppressAutoHyphens/>
    </w:pPr>
    <w:rPr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ooms178</dc:creator>
  <cp:lastModifiedBy>ooms178</cp:lastModifiedBy>
  <cp:revision>1</cp:revision>
  <dcterms:created xsi:type="dcterms:W3CDTF">2023-11-13T08:26:00Z</dcterms:created>
  <dcterms:modified xsi:type="dcterms:W3CDTF">2023-11-13T08:29:00Z</dcterms:modified>
</cp:coreProperties>
</file>